
<file path=[Content_Types].xml><?xml version="1.0" encoding="utf-8"?>
<Types xmlns="http://schemas.openxmlformats.org/package/2006/content-types">
  <Default Extension="bin" ContentType="application/vnd.openxmlformats-officedocument.oleObject"/>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footer4.xml" ContentType="application/vnd.openxmlformats-officedocument.wordprocessingml.footer+xml"/>
  <Override PartName="/word/footer1.xml" ContentType="application/vnd.openxmlformats-officedocument.wordprocessingml.footer+xml"/>
  <Override PartName="/word/footer2.xml" ContentType="application/vnd.openxmlformats-officedocument.wordprocessingml.footer+xml"/>
  <Override PartName="/word/endnotes.xml" ContentType="application/vnd.openxmlformats-officedocument.wordprocessingml.endnotes+xml"/>
  <Override PartName="/word/footer5.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E6C27" w:rsidRDefault="009E6C27" w:rsidP="009E6C27">
      <w:pPr>
        <w:jc w:val="center"/>
        <w:rPr>
          <w:bCs/>
          <w:kern w:val="32"/>
        </w:rPr>
      </w:pPr>
      <w:r>
        <w:rPr>
          <w:b/>
          <w:bCs/>
          <w:noProof/>
          <w:kern w:val="32"/>
        </w:rPr>
        <w:drawing>
          <wp:inline distT="0" distB="0" distL="0" distR="0">
            <wp:extent cx="5934075" cy="8391525"/>
            <wp:effectExtent l="0" t="0" r="9525" b="9525"/>
            <wp:docPr id="1" name="Рисунок 1" descr="C:\Users\stashireva\Desktop\Новые титульные 2022\ЭТ картинка\Физика_00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tashireva\Desktop\Новые титульные 2022\ЭТ картинка\Физика_00001.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34075" cy="8391525"/>
                    </a:xfrm>
                    <a:prstGeom prst="rect">
                      <a:avLst/>
                    </a:prstGeom>
                    <a:noFill/>
                    <a:ln>
                      <a:noFill/>
                    </a:ln>
                  </pic:spPr>
                </pic:pic>
              </a:graphicData>
            </a:graphic>
          </wp:inline>
        </w:drawing>
      </w:r>
      <w:r>
        <w:rPr>
          <w:bCs/>
          <w:noProof/>
          <w:kern w:val="32"/>
        </w:rPr>
        <w:lastRenderedPageBreak/>
        <w:drawing>
          <wp:inline distT="0" distB="0" distL="0" distR="0">
            <wp:extent cx="6477000" cy="9163050"/>
            <wp:effectExtent l="0" t="0" r="0" b="0"/>
            <wp:docPr id="144" name="Рисунок 144" descr="C:\Users\stashireva\Desktop\Новые титульные 2022\ЭТ картинка\Физика_00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descr="C:\Users\stashireva\Desktop\Новые титульные 2022\ЭТ картинка\Физика_00002.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477000" cy="9163050"/>
                    </a:xfrm>
                    <a:prstGeom prst="rect">
                      <a:avLst/>
                    </a:prstGeom>
                    <a:noFill/>
                    <a:ln>
                      <a:noFill/>
                    </a:ln>
                  </pic:spPr>
                </pic:pic>
              </a:graphicData>
            </a:graphic>
          </wp:inline>
        </w:drawing>
      </w:r>
    </w:p>
    <w:p w:rsidR="009E6C27" w:rsidRDefault="009E6C27" w:rsidP="009E6C27">
      <w:pPr>
        <w:jc w:val="center"/>
        <w:rPr>
          <w:bCs/>
          <w:kern w:val="32"/>
        </w:rPr>
      </w:pPr>
    </w:p>
    <w:p w:rsidR="009E6C27" w:rsidRDefault="009E6C27" w:rsidP="009E6C27">
      <w:pPr>
        <w:jc w:val="center"/>
        <w:rPr>
          <w:bCs/>
          <w:kern w:val="32"/>
        </w:rPr>
      </w:pPr>
    </w:p>
    <w:p w:rsidR="000209D2" w:rsidRDefault="000209D2" w:rsidP="009E6C27">
      <w:pPr>
        <w:jc w:val="center"/>
        <w:rPr>
          <w:b/>
        </w:rPr>
      </w:pPr>
      <w:bookmarkStart w:id="0" w:name="_GoBack"/>
      <w:bookmarkEnd w:id="0"/>
      <w:r w:rsidRPr="00B73AC9">
        <w:rPr>
          <w:b/>
        </w:rPr>
        <w:lastRenderedPageBreak/>
        <w:t>Аннотация рабочей программы по дисциплине</w:t>
      </w:r>
    </w:p>
    <w:p w:rsidR="000209D2" w:rsidRPr="00B73AC9" w:rsidRDefault="000209D2" w:rsidP="000209D2">
      <w:pPr>
        <w:tabs>
          <w:tab w:val="left" w:leader="underscore" w:pos="10206"/>
        </w:tabs>
        <w:jc w:val="center"/>
        <w:rPr>
          <w:b/>
        </w:rPr>
      </w:pPr>
      <w:r>
        <w:rPr>
          <w:b/>
        </w:rPr>
        <w:t>Физика</w:t>
      </w:r>
    </w:p>
    <w:p w:rsidR="000209D2" w:rsidRDefault="000209D2" w:rsidP="000209D2">
      <w:pPr>
        <w:tabs>
          <w:tab w:val="left" w:leader="underscore" w:pos="10206"/>
        </w:tabs>
        <w:ind w:firstLine="709"/>
        <w:jc w:val="both"/>
        <w:rPr>
          <w:b/>
        </w:rPr>
      </w:pPr>
    </w:p>
    <w:p w:rsidR="000209D2" w:rsidRPr="0094425F" w:rsidRDefault="000209D2" w:rsidP="000209D2">
      <w:pPr>
        <w:tabs>
          <w:tab w:val="left" w:leader="underscore" w:pos="10206"/>
        </w:tabs>
        <w:jc w:val="both"/>
      </w:pPr>
      <w:r w:rsidRPr="000209D2">
        <w:rPr>
          <w:b/>
        </w:rPr>
        <w:t>Цель преподавания</w:t>
      </w:r>
      <w:r w:rsidRPr="0094425F">
        <w:t xml:space="preserve"> дисциплины «Физика» является создание у студентов основ теоретической и экспериментальной подготовки в области физики, позволяющей ориентироваться в потоке нау</w:t>
      </w:r>
      <w:r w:rsidRPr="0094425F">
        <w:t>ч</w:t>
      </w:r>
      <w:r w:rsidRPr="0094425F">
        <w:t>ной и технической информации и обеспечивающей им способность выявлять физическую су</w:t>
      </w:r>
      <w:r w:rsidRPr="0094425F">
        <w:t>щ</w:t>
      </w:r>
      <w:r w:rsidRPr="0094425F">
        <w:t>ность проблем, возникающих в ходе профессиональной деятельности, привлекая для их решения соответствующий физико-математический аппарат.</w:t>
      </w:r>
    </w:p>
    <w:p w:rsidR="000209D2" w:rsidRDefault="000209D2" w:rsidP="000209D2">
      <w:pPr>
        <w:tabs>
          <w:tab w:val="left" w:leader="underscore" w:pos="10206"/>
        </w:tabs>
      </w:pPr>
    </w:p>
    <w:p w:rsidR="000209D2" w:rsidRPr="0094425F" w:rsidRDefault="000209D2" w:rsidP="000209D2">
      <w:pPr>
        <w:tabs>
          <w:tab w:val="left" w:leader="underscore" w:pos="10206"/>
        </w:tabs>
      </w:pPr>
      <w:r w:rsidRPr="000209D2">
        <w:rPr>
          <w:b/>
        </w:rPr>
        <w:t>Задачи изучения</w:t>
      </w:r>
      <w:r w:rsidRPr="0094425F">
        <w:t xml:space="preserve"> дисциплины «Физика» являются:</w:t>
      </w:r>
    </w:p>
    <w:p w:rsidR="000209D2" w:rsidRPr="0094425F" w:rsidRDefault="000209D2" w:rsidP="000209D2">
      <w:pPr>
        <w:pStyle w:val="Default"/>
        <w:ind w:firstLine="709"/>
        <w:jc w:val="both"/>
      </w:pPr>
      <w:r w:rsidRPr="0094425F">
        <w:t>– формирование у студентов научного мышления и современного естественнонаучного м</w:t>
      </w:r>
      <w:r w:rsidRPr="0094425F">
        <w:t>и</w:t>
      </w:r>
      <w:r w:rsidRPr="0094425F">
        <w:t xml:space="preserve">ровоззрения, в частности, правильного понимания границ применимости различных физических понятий, законов, теорий и умения оценивать степень достоверности результатов, полученных с помощью экспериментальных или математических методов исследования; </w:t>
      </w:r>
    </w:p>
    <w:p w:rsidR="000209D2" w:rsidRPr="0094425F" w:rsidRDefault="000209D2" w:rsidP="000209D2">
      <w:pPr>
        <w:pStyle w:val="Default"/>
        <w:ind w:firstLine="709"/>
        <w:jc w:val="both"/>
      </w:pPr>
      <w:r w:rsidRPr="0094425F">
        <w:t xml:space="preserve">– усвоение основных физических явлений и законов классической и современной физики, методов физического исследования; </w:t>
      </w:r>
    </w:p>
    <w:p w:rsidR="000209D2" w:rsidRPr="0094425F" w:rsidRDefault="000209D2" w:rsidP="000209D2">
      <w:pPr>
        <w:pStyle w:val="Default"/>
        <w:ind w:firstLine="709"/>
        <w:jc w:val="both"/>
      </w:pPr>
      <w:r w:rsidRPr="0094425F">
        <w:t xml:space="preserve">– выработка у студентов приемов и навыков решения конкретных задач из разных областей физики, помогающих студентам в дальнейшем решать инженерные задачи; </w:t>
      </w:r>
    </w:p>
    <w:p w:rsidR="000209D2" w:rsidRPr="0094425F" w:rsidRDefault="000209D2" w:rsidP="000209D2">
      <w:pPr>
        <w:tabs>
          <w:tab w:val="left" w:leader="underscore" w:pos="10206"/>
        </w:tabs>
        <w:ind w:firstLine="709"/>
      </w:pPr>
      <w:r w:rsidRPr="0094425F">
        <w:t>– ознакомление студентов с современной научной аппаратурой и выработка у студентов начальных навыков проведения экспериментальных научных исследований различных физич</w:t>
      </w:r>
      <w:r w:rsidRPr="0094425F">
        <w:t>е</w:t>
      </w:r>
      <w:r w:rsidRPr="0094425F">
        <w:t>ских явлений и оценки погрешностей измерений.</w:t>
      </w:r>
    </w:p>
    <w:p w:rsidR="000209D2" w:rsidRDefault="000209D2" w:rsidP="000209D2">
      <w:pPr>
        <w:jc w:val="both"/>
        <w:rPr>
          <w:b/>
        </w:rPr>
      </w:pPr>
      <w:r>
        <w:rPr>
          <w:b/>
        </w:rPr>
        <w:t>В ходе изучения дисциплины у обучающегося формируются следующие компетенции:</w:t>
      </w:r>
    </w:p>
    <w:p w:rsidR="000129B9" w:rsidRDefault="000129B9" w:rsidP="00CC7EF3"/>
    <w:p w:rsidR="004941D6" w:rsidRDefault="00360020" w:rsidP="00CC7EF3">
      <w:pPr>
        <w:rPr>
          <w:sz w:val="20"/>
          <w:szCs w:val="20"/>
        </w:rPr>
      </w:pPr>
      <w:r>
        <w:t>ОПК-3</w:t>
      </w:r>
      <w:r w:rsidR="000209D2">
        <w:t xml:space="preserve"> -</w:t>
      </w:r>
      <w:r w:rsidR="000209D2" w:rsidRPr="000209D2">
        <w:t xml:space="preserve"> </w:t>
      </w:r>
      <w:r w:rsidR="000209D2" w:rsidRPr="0094425F">
        <w:t>способностью применять соответствующий физико-математический аппарат, методы анализа и моделирования, теоретического и экспериментального исследования при решении пр</w:t>
      </w:r>
      <w:r w:rsidR="000209D2" w:rsidRPr="0094425F">
        <w:t>о</w:t>
      </w:r>
      <w:r w:rsidR="000209D2" w:rsidRPr="0094425F">
        <w:t>фессиональных задач</w:t>
      </w:r>
      <w:r w:rsidR="00CC7EF3">
        <w:t>.</w:t>
      </w:r>
      <w:r w:rsidR="00CC7EF3">
        <w:rPr>
          <w:sz w:val="20"/>
          <w:szCs w:val="20"/>
        </w:rPr>
        <w:t xml:space="preserve"> </w:t>
      </w:r>
    </w:p>
    <w:p w:rsidR="004941D6" w:rsidRDefault="004941D6" w:rsidP="0071472E">
      <w:pPr>
        <w:jc w:val="center"/>
        <w:rPr>
          <w:sz w:val="20"/>
          <w:szCs w:val="20"/>
        </w:rPr>
      </w:pPr>
    </w:p>
    <w:p w:rsidR="004941D6" w:rsidRDefault="004941D6" w:rsidP="0071472E">
      <w:pPr>
        <w:jc w:val="center"/>
        <w:rPr>
          <w:sz w:val="20"/>
          <w:szCs w:val="20"/>
        </w:rPr>
      </w:pPr>
    </w:p>
    <w:p w:rsidR="004941D6" w:rsidRDefault="004941D6" w:rsidP="0071472E">
      <w:pPr>
        <w:jc w:val="center"/>
        <w:rPr>
          <w:sz w:val="20"/>
          <w:szCs w:val="20"/>
        </w:rPr>
      </w:pPr>
    </w:p>
    <w:p w:rsidR="004941D6" w:rsidRDefault="004941D6" w:rsidP="0071472E">
      <w:pPr>
        <w:jc w:val="center"/>
        <w:rPr>
          <w:sz w:val="20"/>
          <w:szCs w:val="20"/>
        </w:rPr>
      </w:pPr>
    </w:p>
    <w:p w:rsidR="004941D6" w:rsidRDefault="004941D6" w:rsidP="0071472E">
      <w:pPr>
        <w:jc w:val="center"/>
        <w:rPr>
          <w:sz w:val="20"/>
          <w:szCs w:val="20"/>
        </w:rPr>
      </w:pPr>
    </w:p>
    <w:p w:rsidR="004941D6" w:rsidRDefault="004941D6" w:rsidP="0071472E">
      <w:pPr>
        <w:jc w:val="center"/>
        <w:rPr>
          <w:sz w:val="20"/>
          <w:szCs w:val="20"/>
        </w:rPr>
      </w:pPr>
    </w:p>
    <w:p w:rsidR="004941D6" w:rsidRDefault="004941D6" w:rsidP="0071472E">
      <w:pPr>
        <w:jc w:val="center"/>
        <w:rPr>
          <w:sz w:val="20"/>
          <w:szCs w:val="20"/>
        </w:rPr>
      </w:pPr>
    </w:p>
    <w:p w:rsidR="004941D6" w:rsidRDefault="004941D6" w:rsidP="0071472E">
      <w:pPr>
        <w:jc w:val="center"/>
        <w:rPr>
          <w:sz w:val="20"/>
          <w:szCs w:val="20"/>
        </w:rPr>
      </w:pPr>
    </w:p>
    <w:p w:rsidR="000129B9" w:rsidRDefault="000129B9" w:rsidP="0071472E">
      <w:pPr>
        <w:jc w:val="center"/>
        <w:rPr>
          <w:sz w:val="20"/>
          <w:szCs w:val="20"/>
        </w:rPr>
      </w:pPr>
    </w:p>
    <w:p w:rsidR="000129B9" w:rsidRDefault="000129B9" w:rsidP="0071472E">
      <w:pPr>
        <w:jc w:val="center"/>
        <w:rPr>
          <w:sz w:val="20"/>
          <w:szCs w:val="20"/>
        </w:rPr>
      </w:pPr>
    </w:p>
    <w:p w:rsidR="000129B9" w:rsidRDefault="000129B9" w:rsidP="0071472E">
      <w:pPr>
        <w:jc w:val="center"/>
        <w:rPr>
          <w:sz w:val="20"/>
          <w:szCs w:val="20"/>
        </w:rPr>
      </w:pPr>
    </w:p>
    <w:p w:rsidR="000129B9" w:rsidRDefault="000129B9" w:rsidP="0071472E">
      <w:pPr>
        <w:jc w:val="center"/>
        <w:rPr>
          <w:sz w:val="20"/>
          <w:szCs w:val="20"/>
        </w:rPr>
      </w:pPr>
    </w:p>
    <w:p w:rsidR="000129B9" w:rsidRDefault="000129B9" w:rsidP="0071472E">
      <w:pPr>
        <w:jc w:val="center"/>
        <w:rPr>
          <w:sz w:val="20"/>
          <w:szCs w:val="20"/>
        </w:rPr>
      </w:pPr>
    </w:p>
    <w:p w:rsidR="000129B9" w:rsidRDefault="000129B9" w:rsidP="0071472E">
      <w:pPr>
        <w:jc w:val="center"/>
        <w:rPr>
          <w:sz w:val="20"/>
          <w:szCs w:val="20"/>
        </w:rPr>
      </w:pPr>
    </w:p>
    <w:p w:rsidR="004941D6" w:rsidRDefault="004941D6" w:rsidP="0071472E">
      <w:pPr>
        <w:jc w:val="center"/>
        <w:rPr>
          <w:sz w:val="20"/>
          <w:szCs w:val="20"/>
        </w:rPr>
      </w:pPr>
    </w:p>
    <w:p w:rsidR="004941D6" w:rsidRDefault="004941D6" w:rsidP="0071472E">
      <w:pPr>
        <w:jc w:val="center"/>
        <w:rPr>
          <w:sz w:val="20"/>
          <w:szCs w:val="20"/>
        </w:rPr>
      </w:pPr>
    </w:p>
    <w:p w:rsidR="004941D6" w:rsidRDefault="004941D6" w:rsidP="0071472E">
      <w:pPr>
        <w:jc w:val="center"/>
        <w:rPr>
          <w:sz w:val="20"/>
          <w:szCs w:val="20"/>
        </w:rPr>
      </w:pPr>
    </w:p>
    <w:p w:rsidR="004941D6" w:rsidRDefault="004941D6" w:rsidP="0071472E">
      <w:pPr>
        <w:jc w:val="center"/>
        <w:rPr>
          <w:sz w:val="20"/>
          <w:szCs w:val="20"/>
        </w:rPr>
      </w:pPr>
    </w:p>
    <w:p w:rsidR="004941D6" w:rsidRDefault="004941D6" w:rsidP="0071472E">
      <w:pPr>
        <w:jc w:val="center"/>
        <w:rPr>
          <w:sz w:val="20"/>
          <w:szCs w:val="20"/>
        </w:rPr>
      </w:pPr>
    </w:p>
    <w:p w:rsidR="004941D6" w:rsidRDefault="004941D6" w:rsidP="0071472E">
      <w:pPr>
        <w:jc w:val="center"/>
        <w:rPr>
          <w:sz w:val="20"/>
          <w:szCs w:val="20"/>
        </w:rPr>
      </w:pPr>
    </w:p>
    <w:p w:rsidR="004941D6" w:rsidRDefault="004941D6" w:rsidP="0071472E">
      <w:pPr>
        <w:jc w:val="center"/>
        <w:rPr>
          <w:sz w:val="20"/>
          <w:szCs w:val="20"/>
        </w:rPr>
      </w:pPr>
    </w:p>
    <w:p w:rsidR="004941D6" w:rsidRDefault="004941D6" w:rsidP="0071472E">
      <w:pPr>
        <w:jc w:val="center"/>
        <w:rPr>
          <w:sz w:val="20"/>
          <w:szCs w:val="20"/>
        </w:rPr>
      </w:pPr>
    </w:p>
    <w:p w:rsidR="004941D6" w:rsidRDefault="004941D6" w:rsidP="0071472E">
      <w:pPr>
        <w:jc w:val="center"/>
        <w:rPr>
          <w:sz w:val="20"/>
          <w:szCs w:val="20"/>
        </w:rPr>
      </w:pPr>
    </w:p>
    <w:p w:rsidR="004941D6" w:rsidRPr="00F350BA" w:rsidRDefault="004941D6" w:rsidP="0071472E">
      <w:pPr>
        <w:jc w:val="center"/>
        <w:rPr>
          <w:sz w:val="20"/>
          <w:szCs w:val="20"/>
        </w:rPr>
      </w:pPr>
    </w:p>
    <w:p w:rsidR="0071472E" w:rsidRPr="00F350BA" w:rsidRDefault="0071472E" w:rsidP="0071472E">
      <w:pPr>
        <w:jc w:val="both"/>
        <w:rPr>
          <w:sz w:val="20"/>
          <w:szCs w:val="20"/>
        </w:rPr>
      </w:pPr>
    </w:p>
    <w:p w:rsidR="0071472E" w:rsidRPr="00F350BA" w:rsidRDefault="0071472E" w:rsidP="0071472E">
      <w:pPr>
        <w:tabs>
          <w:tab w:val="left" w:leader="underscore" w:pos="10206"/>
        </w:tabs>
        <w:spacing w:line="264" w:lineRule="auto"/>
      </w:pPr>
    </w:p>
    <w:p w:rsidR="0071472E" w:rsidRPr="00F350BA" w:rsidRDefault="0071472E" w:rsidP="0071472E">
      <w:pPr>
        <w:tabs>
          <w:tab w:val="left" w:leader="underscore" w:pos="10206"/>
        </w:tabs>
        <w:spacing w:line="264" w:lineRule="auto"/>
      </w:pPr>
    </w:p>
    <w:p w:rsidR="0071472E" w:rsidRPr="00F350BA" w:rsidRDefault="0071472E" w:rsidP="0071472E">
      <w:pPr>
        <w:tabs>
          <w:tab w:val="left" w:leader="underscore" w:pos="10206"/>
        </w:tabs>
        <w:spacing w:line="264" w:lineRule="auto"/>
      </w:pPr>
    </w:p>
    <w:p w:rsidR="0071472E" w:rsidRPr="00F350BA" w:rsidRDefault="0071472E" w:rsidP="0071472E">
      <w:pPr>
        <w:tabs>
          <w:tab w:val="left" w:leader="underscore" w:pos="10206"/>
        </w:tabs>
        <w:spacing w:line="264" w:lineRule="auto"/>
      </w:pPr>
    </w:p>
    <w:p w:rsidR="0071472E" w:rsidRPr="00F350BA" w:rsidRDefault="0071472E" w:rsidP="0071472E">
      <w:pPr>
        <w:tabs>
          <w:tab w:val="left" w:leader="underscore" w:pos="10206"/>
        </w:tabs>
        <w:spacing w:line="264" w:lineRule="auto"/>
      </w:pPr>
    </w:p>
    <w:p w:rsidR="00AE1D6F" w:rsidRPr="0094425F" w:rsidRDefault="00AE1D6F" w:rsidP="006629C3">
      <w:pPr>
        <w:tabs>
          <w:tab w:val="left" w:leader="underscore" w:pos="10206"/>
        </w:tabs>
      </w:pPr>
      <w:r w:rsidRPr="0094425F">
        <w:lastRenderedPageBreak/>
        <w:t xml:space="preserve">1. </w:t>
      </w:r>
      <w:r w:rsidR="00FA2B2E" w:rsidRPr="0094425F">
        <w:t>П</w:t>
      </w:r>
      <w:r w:rsidR="00FA2B2E" w:rsidRPr="0094425F">
        <w:rPr>
          <w:shd w:val="clear" w:color="auto" w:fill="FFFFFF"/>
        </w:rPr>
        <w:t>еречень планируемых результатов обучения по дисциплине (модулю), соотнесенных с план</w:t>
      </w:r>
      <w:r w:rsidR="00FA2B2E" w:rsidRPr="0094425F">
        <w:rPr>
          <w:shd w:val="clear" w:color="auto" w:fill="FFFFFF"/>
        </w:rPr>
        <w:t>и</w:t>
      </w:r>
      <w:r w:rsidR="00FA2B2E" w:rsidRPr="0094425F">
        <w:rPr>
          <w:shd w:val="clear" w:color="auto" w:fill="FFFFFF"/>
        </w:rPr>
        <w:t>руемыми результатами освоения образовательной программы</w:t>
      </w:r>
    </w:p>
    <w:p w:rsidR="006D0E52" w:rsidRPr="0094425F" w:rsidRDefault="00AE1D6F" w:rsidP="006629C3">
      <w:pPr>
        <w:tabs>
          <w:tab w:val="left" w:leader="underscore" w:pos="10206"/>
        </w:tabs>
        <w:jc w:val="both"/>
      </w:pPr>
      <w:r w:rsidRPr="0094425F">
        <w:t>1.1. Цель преподавания дисциплины</w:t>
      </w:r>
      <w:r w:rsidR="006D0E52" w:rsidRPr="0094425F">
        <w:t xml:space="preserve"> «Физика» является создание у студентов основ теоретической и экспериментальной подготовки в области физики, позволяющей ориентироваться в потоке нау</w:t>
      </w:r>
      <w:r w:rsidR="006D0E52" w:rsidRPr="0094425F">
        <w:t>ч</w:t>
      </w:r>
      <w:r w:rsidR="006D0E52" w:rsidRPr="0094425F">
        <w:t>ной и технической информации и обеспечивающей им способность выявлять физическую су</w:t>
      </w:r>
      <w:r w:rsidR="006D0E52" w:rsidRPr="0094425F">
        <w:t>щ</w:t>
      </w:r>
      <w:r w:rsidR="006D0E52" w:rsidRPr="0094425F">
        <w:t>ность проблем, возникающих в ходе профессиональной деятельности, привлекая для их решения соответствующий физико-математический аппарат.</w:t>
      </w:r>
    </w:p>
    <w:p w:rsidR="003203C6" w:rsidRPr="0094425F" w:rsidRDefault="00AE1D6F" w:rsidP="006629C3">
      <w:pPr>
        <w:tabs>
          <w:tab w:val="left" w:leader="underscore" w:pos="10206"/>
        </w:tabs>
      </w:pPr>
      <w:r w:rsidRPr="0094425F">
        <w:t>1.2. Задачи изучения</w:t>
      </w:r>
      <w:r w:rsidR="003203C6" w:rsidRPr="0094425F">
        <w:t xml:space="preserve"> дисциплины «Физика» являются:</w:t>
      </w:r>
    </w:p>
    <w:p w:rsidR="003203C6" w:rsidRPr="0094425F" w:rsidRDefault="003203C6" w:rsidP="006629C3">
      <w:pPr>
        <w:pStyle w:val="Default"/>
        <w:ind w:firstLine="709"/>
        <w:jc w:val="both"/>
      </w:pPr>
      <w:r w:rsidRPr="0094425F">
        <w:t>– формирование у студентов научного мышления и современного естественнонаучного м</w:t>
      </w:r>
      <w:r w:rsidRPr="0094425F">
        <w:t>и</w:t>
      </w:r>
      <w:r w:rsidRPr="0094425F">
        <w:t xml:space="preserve">ровоззрения, в частности, правильного понимания границ применимости различных физических понятий, законов, теорий и умения оценивать степень достоверности результатов, полученных с помощью экспериментальных или математических методов исследования; </w:t>
      </w:r>
    </w:p>
    <w:p w:rsidR="003203C6" w:rsidRPr="0094425F" w:rsidRDefault="003203C6" w:rsidP="006629C3">
      <w:pPr>
        <w:pStyle w:val="Default"/>
        <w:ind w:firstLine="709"/>
        <w:jc w:val="both"/>
      </w:pPr>
      <w:r w:rsidRPr="0094425F">
        <w:t xml:space="preserve">– усвоение основных физических явлений и законов классической и современной физики, методов физического исследования; </w:t>
      </w:r>
    </w:p>
    <w:p w:rsidR="003203C6" w:rsidRPr="0094425F" w:rsidRDefault="003203C6" w:rsidP="006629C3">
      <w:pPr>
        <w:pStyle w:val="Default"/>
        <w:ind w:firstLine="709"/>
        <w:jc w:val="both"/>
      </w:pPr>
      <w:r w:rsidRPr="0094425F">
        <w:t xml:space="preserve">– выработка у студентов приемов и навыков решения конкретных задач из разных областей физики, помогающих студентам в дальнейшем решать инженерные задачи; </w:t>
      </w:r>
    </w:p>
    <w:p w:rsidR="00AE1D6F" w:rsidRPr="0094425F" w:rsidRDefault="003203C6" w:rsidP="006629C3">
      <w:pPr>
        <w:tabs>
          <w:tab w:val="left" w:leader="underscore" w:pos="10206"/>
        </w:tabs>
        <w:ind w:firstLine="709"/>
      </w:pPr>
      <w:r w:rsidRPr="0094425F">
        <w:t>– ознакомление студентов с современной научной аппаратурой и выработка у студентов начальных навыков проведения экспериментальных научных исследований различных физич</w:t>
      </w:r>
      <w:r w:rsidRPr="0094425F">
        <w:t>е</w:t>
      </w:r>
      <w:r w:rsidRPr="0094425F">
        <w:t>ских явлений и оценки погрешностей измерений.</w:t>
      </w:r>
    </w:p>
    <w:p w:rsidR="000129B9" w:rsidRPr="0094425F" w:rsidRDefault="000129B9" w:rsidP="000129B9">
      <w:r w:rsidRPr="0094425F">
        <w:t>1.3. Компетенции обучающегося, формируемые в результате освоения дисциплины (модуля)</w:t>
      </w:r>
    </w:p>
    <w:p w:rsidR="000129B9" w:rsidRPr="0094425F" w:rsidRDefault="000129B9" w:rsidP="000129B9"/>
    <w:tbl>
      <w:tblPr>
        <w:tblW w:w="90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6"/>
        <w:gridCol w:w="6490"/>
        <w:gridCol w:w="1565"/>
      </w:tblGrid>
      <w:tr w:rsidR="000129B9" w:rsidRPr="0094425F" w:rsidTr="00913CF4">
        <w:tc>
          <w:tcPr>
            <w:tcW w:w="986" w:type="dxa"/>
            <w:shd w:val="clear" w:color="auto" w:fill="auto"/>
          </w:tcPr>
          <w:p w:rsidR="000129B9" w:rsidRPr="0094425F" w:rsidRDefault="000129B9" w:rsidP="00913CF4">
            <w:pPr>
              <w:jc w:val="center"/>
            </w:pPr>
            <w:r w:rsidRPr="0094425F">
              <w:t xml:space="preserve">№ </w:t>
            </w:r>
          </w:p>
          <w:p w:rsidR="000129B9" w:rsidRPr="0094425F" w:rsidRDefault="000129B9" w:rsidP="00913CF4">
            <w:pPr>
              <w:jc w:val="center"/>
            </w:pPr>
            <w:r w:rsidRPr="0094425F">
              <w:t>п-п</w:t>
            </w:r>
          </w:p>
        </w:tc>
        <w:tc>
          <w:tcPr>
            <w:tcW w:w="6490" w:type="dxa"/>
            <w:shd w:val="clear" w:color="auto" w:fill="auto"/>
          </w:tcPr>
          <w:p w:rsidR="000129B9" w:rsidRPr="0094425F" w:rsidRDefault="000129B9" w:rsidP="00913CF4">
            <w:pPr>
              <w:jc w:val="center"/>
            </w:pPr>
            <w:r w:rsidRPr="0094425F">
              <w:t>Содержание формируемых компетенций</w:t>
            </w:r>
          </w:p>
        </w:tc>
        <w:tc>
          <w:tcPr>
            <w:tcW w:w="1565" w:type="dxa"/>
            <w:shd w:val="clear" w:color="auto" w:fill="auto"/>
          </w:tcPr>
          <w:p w:rsidR="000129B9" w:rsidRPr="0094425F" w:rsidRDefault="000129B9" w:rsidP="00913CF4">
            <w:pPr>
              <w:jc w:val="center"/>
            </w:pPr>
            <w:r w:rsidRPr="0094425F">
              <w:t>Индекс ко</w:t>
            </w:r>
            <w:r w:rsidRPr="0094425F">
              <w:t>м</w:t>
            </w:r>
            <w:r w:rsidRPr="0094425F">
              <w:t>петенции</w:t>
            </w:r>
          </w:p>
        </w:tc>
      </w:tr>
      <w:tr w:rsidR="000129B9" w:rsidRPr="0094425F" w:rsidTr="00913CF4">
        <w:tc>
          <w:tcPr>
            <w:tcW w:w="9041" w:type="dxa"/>
            <w:gridSpan w:val="3"/>
            <w:shd w:val="clear" w:color="auto" w:fill="auto"/>
          </w:tcPr>
          <w:p w:rsidR="000129B9" w:rsidRPr="0094425F" w:rsidRDefault="000129B9" w:rsidP="00913CF4">
            <w:pPr>
              <w:jc w:val="center"/>
            </w:pPr>
            <w:r w:rsidRPr="0094425F">
              <w:t>Общепрофессиональные (ОПК)</w:t>
            </w:r>
          </w:p>
        </w:tc>
      </w:tr>
      <w:tr w:rsidR="000129B9" w:rsidRPr="0094425F" w:rsidTr="00913CF4">
        <w:trPr>
          <w:trHeight w:val="1160"/>
        </w:trPr>
        <w:tc>
          <w:tcPr>
            <w:tcW w:w="986" w:type="dxa"/>
            <w:shd w:val="clear" w:color="auto" w:fill="auto"/>
          </w:tcPr>
          <w:p w:rsidR="000129B9" w:rsidRPr="0094425F" w:rsidRDefault="000129B9" w:rsidP="00913CF4">
            <w:pPr>
              <w:rPr>
                <w:lang w:val="en-US"/>
              </w:rPr>
            </w:pPr>
            <w:r w:rsidRPr="0094425F">
              <w:t>3</w:t>
            </w:r>
          </w:p>
        </w:tc>
        <w:tc>
          <w:tcPr>
            <w:tcW w:w="6490" w:type="dxa"/>
            <w:shd w:val="clear" w:color="auto" w:fill="auto"/>
          </w:tcPr>
          <w:p w:rsidR="000129B9" w:rsidRPr="0094425F" w:rsidRDefault="000129B9" w:rsidP="00913CF4">
            <w:r w:rsidRPr="0094425F">
              <w:t>способностью применять соответствующий физико-математический аппарат, методы анализа и моделирования, теоретического и экспериментального исследования при решении профессиональных задач</w:t>
            </w:r>
          </w:p>
        </w:tc>
        <w:tc>
          <w:tcPr>
            <w:tcW w:w="1565" w:type="dxa"/>
            <w:shd w:val="clear" w:color="auto" w:fill="auto"/>
          </w:tcPr>
          <w:p w:rsidR="000129B9" w:rsidRPr="0094425F" w:rsidRDefault="000129B9" w:rsidP="00360020">
            <w:r w:rsidRPr="0094425F">
              <w:t>ОПК-</w:t>
            </w:r>
            <w:r w:rsidR="00360020">
              <w:t>3</w:t>
            </w:r>
          </w:p>
        </w:tc>
      </w:tr>
    </w:tbl>
    <w:p w:rsidR="000129B9" w:rsidRPr="0094425F" w:rsidRDefault="000129B9" w:rsidP="000129B9"/>
    <w:p w:rsidR="000D4939" w:rsidRPr="0094425F" w:rsidRDefault="000D4939">
      <w:r w:rsidRPr="0094425F">
        <w:tab/>
        <w:t>В результате освоения дисциплины обучающийся должен:</w:t>
      </w:r>
    </w:p>
    <w:p w:rsidR="00EB1728" w:rsidRPr="0094425F" w:rsidRDefault="00EB1728" w:rsidP="00301DDE">
      <w:pPr>
        <w:jc w:val="both"/>
        <w:rPr>
          <w:b/>
          <w:i/>
        </w:rPr>
      </w:pPr>
    </w:p>
    <w:p w:rsidR="000D4939" w:rsidRPr="0094425F" w:rsidRDefault="000D4939" w:rsidP="00301DDE">
      <w:pPr>
        <w:jc w:val="both"/>
      </w:pPr>
      <w:r w:rsidRPr="0094425F">
        <w:rPr>
          <w:b/>
          <w:i/>
        </w:rPr>
        <w:t>знать</w:t>
      </w:r>
      <w:r w:rsidRPr="0094425F">
        <w:t>:</w:t>
      </w:r>
      <w:r w:rsidR="00C130C8" w:rsidRPr="0094425F">
        <w:t xml:space="preserve"> основные физические явления, фундаментальные понятия, законы и теории классич</w:t>
      </w:r>
      <w:r w:rsidR="00C130C8" w:rsidRPr="0094425F">
        <w:t>е</w:t>
      </w:r>
      <w:r w:rsidR="00C130C8" w:rsidRPr="0094425F">
        <w:t>ской и современной физики;</w:t>
      </w:r>
    </w:p>
    <w:p w:rsidR="00EB1728" w:rsidRPr="0094425F" w:rsidRDefault="00EB1728" w:rsidP="00301DDE">
      <w:pPr>
        <w:jc w:val="both"/>
        <w:rPr>
          <w:b/>
          <w:i/>
        </w:rPr>
      </w:pPr>
    </w:p>
    <w:p w:rsidR="000D4939" w:rsidRPr="0094425F" w:rsidRDefault="000D4939" w:rsidP="00301DDE">
      <w:pPr>
        <w:jc w:val="both"/>
      </w:pPr>
      <w:r w:rsidRPr="0094425F">
        <w:rPr>
          <w:b/>
          <w:i/>
        </w:rPr>
        <w:t>уметь</w:t>
      </w:r>
      <w:r w:rsidRPr="0094425F">
        <w:t>:</w:t>
      </w:r>
      <w:r w:rsidR="00C130C8" w:rsidRPr="0094425F">
        <w:t xml:space="preserve"> применять полученные знания по физике</w:t>
      </w:r>
      <w:r w:rsidR="005943F0" w:rsidRPr="0094425F">
        <w:t xml:space="preserve"> в ходе профессионал</w:t>
      </w:r>
      <w:r w:rsidR="005943F0" w:rsidRPr="0094425F">
        <w:t>ь</w:t>
      </w:r>
      <w:r w:rsidR="005943F0" w:rsidRPr="0094425F">
        <w:t>ной деятельности</w:t>
      </w:r>
      <w:r w:rsidR="00C130C8" w:rsidRPr="0094425F">
        <w:t>, вы</w:t>
      </w:r>
      <w:r w:rsidR="005943F0" w:rsidRPr="0094425F">
        <w:t>явл</w:t>
      </w:r>
      <w:r w:rsidR="00C130C8" w:rsidRPr="0094425F">
        <w:t>я</w:t>
      </w:r>
      <w:r w:rsidR="005943F0" w:rsidRPr="0094425F">
        <w:t>я</w:t>
      </w:r>
      <w:r w:rsidR="00C130C8" w:rsidRPr="0094425F">
        <w:t xml:space="preserve"> физическ</w:t>
      </w:r>
      <w:r w:rsidR="005943F0" w:rsidRPr="0094425F">
        <w:t>ую</w:t>
      </w:r>
      <w:r w:rsidR="00C130C8" w:rsidRPr="0094425F">
        <w:t xml:space="preserve"> </w:t>
      </w:r>
      <w:r w:rsidR="005943F0" w:rsidRPr="0094425F">
        <w:t>сущность возникающих проблем</w:t>
      </w:r>
      <w:r w:rsidR="00C130C8" w:rsidRPr="0094425F">
        <w:t>;</w:t>
      </w:r>
    </w:p>
    <w:p w:rsidR="00EB1728" w:rsidRPr="0094425F" w:rsidRDefault="00EB1728" w:rsidP="00301DDE">
      <w:pPr>
        <w:jc w:val="both"/>
        <w:rPr>
          <w:b/>
          <w:i/>
        </w:rPr>
      </w:pPr>
    </w:p>
    <w:p w:rsidR="00FA2B2E" w:rsidRPr="0094425F" w:rsidRDefault="000D4939" w:rsidP="00301DDE">
      <w:pPr>
        <w:jc w:val="both"/>
      </w:pPr>
      <w:r w:rsidRPr="0094425F">
        <w:rPr>
          <w:b/>
          <w:i/>
        </w:rPr>
        <w:t>владеть</w:t>
      </w:r>
      <w:r w:rsidRPr="0094425F">
        <w:t>:</w:t>
      </w:r>
      <w:r w:rsidR="00C130C8" w:rsidRPr="0094425F">
        <w:t xml:space="preserve"> </w:t>
      </w:r>
      <w:r w:rsidR="006D1EDC" w:rsidRPr="0094425F">
        <w:t>физико-математическим аппаратом и методами теоретического и экспериментального исследования при решении проблем, возникающих в ходе профессиональной деятельности</w:t>
      </w:r>
      <w:r w:rsidR="00C130C8" w:rsidRPr="0094425F">
        <w:t>.</w:t>
      </w:r>
    </w:p>
    <w:p w:rsidR="00FA2B2E" w:rsidRPr="0094425F" w:rsidRDefault="00FA2B2E"/>
    <w:p w:rsidR="00F22B6F" w:rsidRPr="0094425F" w:rsidRDefault="00AE1D6F" w:rsidP="00FC0CAA">
      <w:pPr>
        <w:pageBreakBefore/>
      </w:pPr>
      <w:r w:rsidRPr="0094425F">
        <w:lastRenderedPageBreak/>
        <w:t xml:space="preserve">2. </w:t>
      </w:r>
      <w:r w:rsidR="00F22B6F" w:rsidRPr="0094425F">
        <w:rPr>
          <w:shd w:val="clear" w:color="auto" w:fill="FFFFFF"/>
        </w:rPr>
        <w:t>Место</w:t>
      </w:r>
      <w:r w:rsidR="00CF3AD3" w:rsidRPr="0094425F">
        <w:rPr>
          <w:shd w:val="clear" w:color="auto" w:fill="FFFFFF"/>
        </w:rPr>
        <w:t xml:space="preserve"> дисциплины</w:t>
      </w:r>
      <w:r w:rsidR="00F22B6F" w:rsidRPr="0094425F">
        <w:rPr>
          <w:shd w:val="clear" w:color="auto" w:fill="FFFFFF"/>
        </w:rPr>
        <w:t xml:space="preserve"> в структуре образовательной программы</w:t>
      </w:r>
    </w:p>
    <w:p w:rsidR="00FC0CAA" w:rsidRPr="0094425F" w:rsidRDefault="00F22B6F" w:rsidP="00FC0CAA">
      <w:pPr>
        <w:jc w:val="both"/>
      </w:pPr>
      <w:r w:rsidRPr="0094425F">
        <w:t>2.1. Перечень дисциплин, усвоение которых студентами необходимо для изучения данной дисц</w:t>
      </w:r>
      <w:r w:rsidRPr="0094425F">
        <w:t>и</w:t>
      </w:r>
      <w:r w:rsidRPr="0094425F">
        <w:t>плины</w:t>
      </w:r>
    </w:p>
    <w:p w:rsidR="00301DDE" w:rsidRPr="0094425F" w:rsidRDefault="00301DDE" w:rsidP="00FC0CAA">
      <w:pPr>
        <w:ind w:left="426"/>
        <w:jc w:val="both"/>
      </w:pPr>
      <w:r w:rsidRPr="0094425F">
        <w:t>Высшая математика: 1) алгебра векторов</w:t>
      </w:r>
    </w:p>
    <w:p w:rsidR="00301DDE" w:rsidRPr="0094425F" w:rsidRDefault="00301DDE" w:rsidP="00FC0CAA">
      <w:pPr>
        <w:ind w:left="426"/>
        <w:jc w:val="both"/>
      </w:pPr>
      <w:r w:rsidRPr="0094425F">
        <w:t xml:space="preserve">                                     2) производные</w:t>
      </w:r>
    </w:p>
    <w:p w:rsidR="00301DDE" w:rsidRPr="0094425F" w:rsidRDefault="00301DDE" w:rsidP="00FC0CAA">
      <w:pPr>
        <w:ind w:left="426"/>
        <w:jc w:val="both"/>
      </w:pPr>
      <w:r w:rsidRPr="0094425F">
        <w:t xml:space="preserve">                                     3) интегралы</w:t>
      </w:r>
    </w:p>
    <w:p w:rsidR="00301DDE" w:rsidRPr="0094425F" w:rsidRDefault="00301DDE" w:rsidP="00FC0CAA">
      <w:pPr>
        <w:ind w:left="426"/>
        <w:jc w:val="both"/>
      </w:pPr>
      <w:r w:rsidRPr="0094425F">
        <w:t xml:space="preserve">                                     4) скалярные и векторные поля</w:t>
      </w:r>
    </w:p>
    <w:p w:rsidR="00F22B6F" w:rsidRPr="0094425F" w:rsidRDefault="00301DDE" w:rsidP="00FC0CAA">
      <w:pPr>
        <w:tabs>
          <w:tab w:val="left" w:leader="underscore" w:pos="10206"/>
        </w:tabs>
        <w:jc w:val="both"/>
      </w:pPr>
      <w:r w:rsidRPr="0094425F">
        <w:t xml:space="preserve">                                            5) ряды</w:t>
      </w:r>
    </w:p>
    <w:p w:rsidR="00300365" w:rsidRPr="0094425F" w:rsidRDefault="00300365" w:rsidP="00FC0CAA">
      <w:pPr>
        <w:tabs>
          <w:tab w:val="left" w:leader="underscore" w:pos="10206"/>
        </w:tabs>
      </w:pPr>
    </w:p>
    <w:p w:rsidR="00FC0CAA" w:rsidRPr="0094425F" w:rsidRDefault="00F22B6F" w:rsidP="00FC0CAA">
      <w:pPr>
        <w:tabs>
          <w:tab w:val="left" w:leader="underscore" w:pos="10206"/>
        </w:tabs>
      </w:pPr>
      <w:r w:rsidRPr="0094425F">
        <w:t>2.2. Перечень дисциплин</w:t>
      </w:r>
      <w:r w:rsidR="00300365" w:rsidRPr="0094425F">
        <w:t xml:space="preserve"> (модулей)</w:t>
      </w:r>
      <w:r w:rsidRPr="0094425F">
        <w:t>, изучение которых базируется на материале данной дисципл</w:t>
      </w:r>
      <w:r w:rsidRPr="0094425F">
        <w:t>и</w:t>
      </w:r>
      <w:r w:rsidRPr="0094425F">
        <w:t>ны</w:t>
      </w:r>
      <w:r w:rsidR="00FC0CAA" w:rsidRPr="0094425F">
        <w:t>:</w:t>
      </w:r>
    </w:p>
    <w:p w:rsidR="00F22B6F" w:rsidRPr="0094425F" w:rsidRDefault="00FC0CAA" w:rsidP="00FC0CAA">
      <w:pPr>
        <w:tabs>
          <w:tab w:val="left" w:leader="underscore" w:pos="10206"/>
        </w:tabs>
        <w:ind w:left="426"/>
      </w:pPr>
      <w:r w:rsidRPr="0094425F">
        <w:t>– Экология</w:t>
      </w:r>
    </w:p>
    <w:p w:rsidR="00F22B6F" w:rsidRPr="0094425F" w:rsidRDefault="00FC0CAA" w:rsidP="00FC0CAA">
      <w:pPr>
        <w:ind w:left="426"/>
      </w:pPr>
      <w:r w:rsidRPr="0094425F">
        <w:t>– Безопасность жизнедеятельности</w:t>
      </w:r>
    </w:p>
    <w:p w:rsidR="00C303B0" w:rsidRPr="0094425F" w:rsidRDefault="00C303B0" w:rsidP="00FC0CAA">
      <w:pPr>
        <w:ind w:left="426"/>
      </w:pPr>
      <w:r w:rsidRPr="0094425F">
        <w:t>– Теоретические основы электротехники</w:t>
      </w:r>
    </w:p>
    <w:p w:rsidR="00C303B0" w:rsidRPr="0094425F" w:rsidRDefault="00FC0CAA" w:rsidP="00FC0CAA">
      <w:pPr>
        <w:ind w:left="426"/>
      </w:pPr>
      <w:r w:rsidRPr="0094425F">
        <w:t xml:space="preserve">– </w:t>
      </w:r>
      <w:r w:rsidR="00C303B0" w:rsidRPr="0094425F">
        <w:t>Электротехническое и конструкционное материаловедение</w:t>
      </w:r>
    </w:p>
    <w:p w:rsidR="00300365" w:rsidRPr="0094425F" w:rsidRDefault="00300365" w:rsidP="00FC0CAA">
      <w:pPr>
        <w:ind w:left="426"/>
      </w:pPr>
      <w:r w:rsidRPr="0094425F">
        <w:t>– Физическая культура</w:t>
      </w:r>
    </w:p>
    <w:p w:rsidR="00300365" w:rsidRPr="0094425F" w:rsidRDefault="00300365" w:rsidP="00C303B0">
      <w:pPr>
        <w:ind w:left="426"/>
      </w:pPr>
      <w:r w:rsidRPr="0094425F">
        <w:t xml:space="preserve">– </w:t>
      </w:r>
      <w:r w:rsidR="00C303B0" w:rsidRPr="0094425F">
        <w:t>Электрические и электронные аппараты</w:t>
      </w:r>
    </w:p>
    <w:p w:rsidR="00AE1D6F" w:rsidRPr="0094425F" w:rsidRDefault="00F22B6F" w:rsidP="00FC0CAA">
      <w:r w:rsidRPr="0094425F">
        <w:t xml:space="preserve">3. </w:t>
      </w:r>
      <w:r w:rsidR="000D4939" w:rsidRPr="0094425F">
        <w:t>Структура и с</w:t>
      </w:r>
      <w:r w:rsidR="00AE1D6F" w:rsidRPr="0094425F">
        <w:t>одержание дисциплины</w:t>
      </w:r>
      <w:r w:rsidR="00827614" w:rsidRPr="0094425F">
        <w:t>:</w:t>
      </w:r>
    </w:p>
    <w:p w:rsidR="00827614" w:rsidRPr="0094425F" w:rsidRDefault="00827614" w:rsidP="00300365">
      <w:r w:rsidRPr="0094425F">
        <w:tab/>
        <w:t xml:space="preserve">Общая трудоемкость дисциплины составляет </w:t>
      </w:r>
      <w:r w:rsidR="00A601EC" w:rsidRPr="0094425F">
        <w:t>1</w:t>
      </w:r>
      <w:r w:rsidR="00360020">
        <w:t>2</w:t>
      </w:r>
      <w:r w:rsidR="00A601EC" w:rsidRPr="0094425F">
        <w:t xml:space="preserve"> </w:t>
      </w:r>
      <w:r w:rsidRPr="0094425F">
        <w:t>зачетны</w:t>
      </w:r>
      <w:r w:rsidR="00EA4D3C" w:rsidRPr="0094425F">
        <w:t>х</w:t>
      </w:r>
      <w:r w:rsidRPr="0094425F">
        <w:t xml:space="preserve"> единиц, </w:t>
      </w:r>
      <w:r w:rsidR="00360020">
        <w:t>432</w:t>
      </w:r>
      <w:r w:rsidRPr="0094425F">
        <w:t xml:space="preserve"> часов.</w:t>
      </w:r>
    </w:p>
    <w:p w:rsidR="00300365" w:rsidRPr="0094425F" w:rsidRDefault="00300365"/>
    <w:p w:rsidR="00827614" w:rsidRDefault="00F22B6F">
      <w:r w:rsidRPr="0094425F">
        <w:t>3</w:t>
      </w:r>
      <w:r w:rsidR="00827614" w:rsidRPr="0094425F">
        <w:t>.1. Объем дисциплины и виды учебной работы</w:t>
      </w:r>
    </w:p>
    <w:p w:rsidR="00F53EAA" w:rsidRDefault="00F53EAA" w:rsidP="00F53EAA">
      <w:pPr>
        <w:widowControl w:val="0"/>
        <w:suppressAutoHyphens/>
        <w:rPr>
          <w:rFonts w:cs="MS Serif"/>
          <w:lang w:eastAsia="ar-SA"/>
        </w:rPr>
      </w:pPr>
    </w:p>
    <w:tbl>
      <w:tblPr>
        <w:tblW w:w="10094" w:type="dxa"/>
        <w:tblInd w:w="1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5"/>
        <w:gridCol w:w="709"/>
        <w:gridCol w:w="851"/>
        <w:gridCol w:w="708"/>
        <w:gridCol w:w="709"/>
        <w:gridCol w:w="709"/>
        <w:gridCol w:w="567"/>
        <w:gridCol w:w="567"/>
        <w:gridCol w:w="709"/>
        <w:gridCol w:w="821"/>
        <w:gridCol w:w="596"/>
        <w:gridCol w:w="1247"/>
        <w:gridCol w:w="596"/>
        <w:gridCol w:w="850"/>
      </w:tblGrid>
      <w:tr w:rsidR="00F53EAA" w:rsidRPr="001F5EB6" w:rsidTr="004B4ED1">
        <w:trPr>
          <w:trHeight w:val="630"/>
          <w:tblHeader/>
        </w:trPr>
        <w:tc>
          <w:tcPr>
            <w:tcW w:w="455" w:type="dxa"/>
            <w:vMerge w:val="restart"/>
            <w:shd w:val="clear" w:color="auto" w:fill="auto"/>
            <w:textDirection w:val="btLr"/>
            <w:vAlign w:val="center"/>
          </w:tcPr>
          <w:p w:rsidR="00F53EAA" w:rsidRPr="001F5EB6" w:rsidRDefault="00F53EAA" w:rsidP="00C46C15">
            <w:pPr>
              <w:ind w:left="113" w:right="113"/>
              <w:jc w:val="center"/>
              <w:rPr>
                <w:sz w:val="20"/>
              </w:rPr>
            </w:pPr>
            <w:r w:rsidRPr="001F5EB6">
              <w:t>Семестр</w:t>
            </w:r>
          </w:p>
        </w:tc>
        <w:tc>
          <w:tcPr>
            <w:tcW w:w="709" w:type="dxa"/>
            <w:vMerge w:val="restart"/>
            <w:textDirection w:val="btLr"/>
          </w:tcPr>
          <w:p w:rsidR="00F53EAA" w:rsidRDefault="00F53EAA" w:rsidP="00C46C15">
            <w:pPr>
              <w:ind w:left="113" w:right="113"/>
              <w:jc w:val="center"/>
            </w:pPr>
            <w:r>
              <w:t>Всего часов</w:t>
            </w:r>
          </w:p>
        </w:tc>
        <w:tc>
          <w:tcPr>
            <w:tcW w:w="851" w:type="dxa"/>
            <w:vMerge w:val="restart"/>
            <w:shd w:val="clear" w:color="auto" w:fill="auto"/>
            <w:textDirection w:val="btLr"/>
            <w:vAlign w:val="center"/>
          </w:tcPr>
          <w:p w:rsidR="00F53EAA" w:rsidRPr="001F5EB6" w:rsidRDefault="00F53EAA" w:rsidP="00C46C15">
            <w:pPr>
              <w:ind w:left="113" w:right="113"/>
              <w:jc w:val="center"/>
            </w:pPr>
            <w:r>
              <w:t>Итого</w:t>
            </w:r>
            <w:r w:rsidRPr="001F5EB6">
              <w:t xml:space="preserve"> конт. часов</w:t>
            </w:r>
          </w:p>
        </w:tc>
        <w:tc>
          <w:tcPr>
            <w:tcW w:w="3969" w:type="dxa"/>
            <w:gridSpan w:val="6"/>
            <w:shd w:val="clear" w:color="auto" w:fill="auto"/>
            <w:vAlign w:val="center"/>
          </w:tcPr>
          <w:p w:rsidR="00F53EAA" w:rsidRPr="001F5EB6" w:rsidRDefault="00F53EAA" w:rsidP="00C46C15">
            <w:pPr>
              <w:ind w:left="113" w:right="113"/>
              <w:jc w:val="center"/>
            </w:pPr>
            <w:r w:rsidRPr="001F5EB6">
              <w:t>В том числе</w:t>
            </w:r>
          </w:p>
        </w:tc>
        <w:tc>
          <w:tcPr>
            <w:tcW w:w="821" w:type="dxa"/>
            <w:vMerge w:val="restart"/>
            <w:shd w:val="clear" w:color="auto" w:fill="auto"/>
            <w:textDirection w:val="btLr"/>
            <w:vAlign w:val="center"/>
          </w:tcPr>
          <w:p w:rsidR="00F53EAA" w:rsidRPr="001F5EB6" w:rsidRDefault="00F53EAA" w:rsidP="00C46C15">
            <w:pPr>
              <w:ind w:left="113" w:right="113"/>
              <w:jc w:val="center"/>
              <w:rPr>
                <w:sz w:val="18"/>
              </w:rPr>
            </w:pPr>
            <w:r w:rsidRPr="001F5EB6">
              <w:t>СРС</w:t>
            </w:r>
          </w:p>
        </w:tc>
        <w:tc>
          <w:tcPr>
            <w:tcW w:w="596" w:type="dxa"/>
            <w:vMerge w:val="restart"/>
            <w:shd w:val="clear" w:color="auto" w:fill="auto"/>
            <w:textDirection w:val="btLr"/>
            <w:vAlign w:val="center"/>
          </w:tcPr>
          <w:p w:rsidR="00F53EAA" w:rsidRPr="001F5EB6" w:rsidRDefault="00F53EAA" w:rsidP="00C46C15">
            <w:pPr>
              <w:ind w:left="113" w:right="113"/>
              <w:jc w:val="center"/>
              <w:rPr>
                <w:sz w:val="18"/>
              </w:rPr>
            </w:pPr>
            <w:r w:rsidRPr="001F5EB6">
              <w:t>Контроль</w:t>
            </w:r>
          </w:p>
        </w:tc>
        <w:tc>
          <w:tcPr>
            <w:tcW w:w="1247" w:type="dxa"/>
            <w:vMerge w:val="restart"/>
            <w:shd w:val="clear" w:color="auto" w:fill="auto"/>
            <w:vAlign w:val="center"/>
          </w:tcPr>
          <w:p w:rsidR="00F53EAA" w:rsidRPr="001F5EB6" w:rsidRDefault="00F53EAA" w:rsidP="00C46C15">
            <w:pPr>
              <w:ind w:hanging="106"/>
              <w:jc w:val="center"/>
              <w:rPr>
                <w:sz w:val="22"/>
                <w:szCs w:val="22"/>
              </w:rPr>
            </w:pPr>
            <w:r w:rsidRPr="001F5EB6">
              <w:rPr>
                <w:sz w:val="22"/>
                <w:szCs w:val="22"/>
              </w:rPr>
              <w:t>Контр.раб, РГР, КР, КП, реф</w:t>
            </w:r>
            <w:r w:rsidRPr="001F5EB6">
              <w:rPr>
                <w:sz w:val="22"/>
                <w:szCs w:val="22"/>
              </w:rPr>
              <w:t>е</w:t>
            </w:r>
            <w:r w:rsidRPr="001F5EB6">
              <w:rPr>
                <w:sz w:val="22"/>
                <w:szCs w:val="22"/>
              </w:rPr>
              <w:t>рат</w:t>
            </w:r>
          </w:p>
        </w:tc>
        <w:tc>
          <w:tcPr>
            <w:tcW w:w="596" w:type="dxa"/>
            <w:vMerge w:val="restart"/>
            <w:shd w:val="clear" w:color="auto" w:fill="auto"/>
            <w:textDirection w:val="btLr"/>
            <w:vAlign w:val="center"/>
          </w:tcPr>
          <w:p w:rsidR="00F53EAA" w:rsidRPr="001F5EB6" w:rsidRDefault="00F53EAA" w:rsidP="00C46C15">
            <w:pPr>
              <w:ind w:left="113" w:right="113"/>
              <w:jc w:val="center"/>
            </w:pPr>
            <w:r w:rsidRPr="001F5EB6">
              <w:t>Экзамен</w:t>
            </w:r>
          </w:p>
        </w:tc>
        <w:tc>
          <w:tcPr>
            <w:tcW w:w="850" w:type="dxa"/>
            <w:vMerge w:val="restart"/>
            <w:shd w:val="clear" w:color="auto" w:fill="auto"/>
            <w:textDirection w:val="btLr"/>
            <w:vAlign w:val="center"/>
          </w:tcPr>
          <w:p w:rsidR="00F53EAA" w:rsidRPr="001F5EB6" w:rsidRDefault="00F53EAA" w:rsidP="00C46C15">
            <w:pPr>
              <w:ind w:left="113" w:right="113"/>
              <w:jc w:val="center"/>
            </w:pPr>
            <w:r w:rsidRPr="001F5EB6">
              <w:t>Зачет</w:t>
            </w:r>
            <w:r>
              <w:t xml:space="preserve"> с оценкой</w:t>
            </w:r>
          </w:p>
        </w:tc>
      </w:tr>
      <w:tr w:rsidR="00F53EAA" w:rsidRPr="001F5EB6" w:rsidTr="004B4ED1">
        <w:trPr>
          <w:trHeight w:val="909"/>
          <w:tblHeader/>
        </w:trPr>
        <w:tc>
          <w:tcPr>
            <w:tcW w:w="455" w:type="dxa"/>
            <w:vMerge/>
            <w:shd w:val="clear" w:color="auto" w:fill="auto"/>
          </w:tcPr>
          <w:p w:rsidR="00F53EAA" w:rsidRPr="001F5EB6" w:rsidRDefault="00F53EAA" w:rsidP="00C46C15"/>
        </w:tc>
        <w:tc>
          <w:tcPr>
            <w:tcW w:w="709" w:type="dxa"/>
            <w:vMerge/>
          </w:tcPr>
          <w:p w:rsidR="00F53EAA" w:rsidRPr="001F5EB6" w:rsidRDefault="00F53EAA" w:rsidP="00C46C15"/>
        </w:tc>
        <w:tc>
          <w:tcPr>
            <w:tcW w:w="851" w:type="dxa"/>
            <w:vMerge/>
            <w:shd w:val="clear" w:color="auto" w:fill="auto"/>
          </w:tcPr>
          <w:p w:rsidR="00F53EAA" w:rsidRPr="001F5EB6" w:rsidRDefault="00F53EAA" w:rsidP="00C46C15"/>
        </w:tc>
        <w:tc>
          <w:tcPr>
            <w:tcW w:w="708" w:type="dxa"/>
            <w:shd w:val="clear" w:color="auto" w:fill="auto"/>
            <w:vAlign w:val="center"/>
          </w:tcPr>
          <w:p w:rsidR="00F53EAA" w:rsidRPr="001F5EB6" w:rsidRDefault="00F53EAA" w:rsidP="00C46C15">
            <w:pPr>
              <w:jc w:val="center"/>
            </w:pPr>
            <w:r w:rsidRPr="001F5EB6">
              <w:t>Лек</w:t>
            </w:r>
          </w:p>
        </w:tc>
        <w:tc>
          <w:tcPr>
            <w:tcW w:w="709" w:type="dxa"/>
            <w:shd w:val="clear" w:color="auto" w:fill="auto"/>
            <w:vAlign w:val="center"/>
          </w:tcPr>
          <w:p w:rsidR="00F53EAA" w:rsidRPr="001F5EB6" w:rsidRDefault="00F53EAA" w:rsidP="00C46C15">
            <w:pPr>
              <w:jc w:val="center"/>
            </w:pPr>
            <w:r w:rsidRPr="001F5EB6">
              <w:t>Лаб</w:t>
            </w:r>
          </w:p>
        </w:tc>
        <w:tc>
          <w:tcPr>
            <w:tcW w:w="709" w:type="dxa"/>
            <w:shd w:val="clear" w:color="auto" w:fill="auto"/>
            <w:vAlign w:val="center"/>
          </w:tcPr>
          <w:p w:rsidR="00F53EAA" w:rsidRPr="001F5EB6" w:rsidRDefault="00F53EAA" w:rsidP="00C46C15">
            <w:pPr>
              <w:jc w:val="center"/>
            </w:pPr>
            <w:r w:rsidRPr="001F5EB6">
              <w:t>Пр</w:t>
            </w:r>
          </w:p>
        </w:tc>
        <w:tc>
          <w:tcPr>
            <w:tcW w:w="567" w:type="dxa"/>
            <w:shd w:val="clear" w:color="auto" w:fill="auto"/>
            <w:vAlign w:val="center"/>
          </w:tcPr>
          <w:p w:rsidR="00F53EAA" w:rsidRPr="001F5EB6" w:rsidRDefault="00F53EAA" w:rsidP="00C46C15">
            <w:pPr>
              <w:jc w:val="center"/>
            </w:pPr>
            <w:r w:rsidRPr="001F5EB6">
              <w:t>ИЗ</w:t>
            </w:r>
          </w:p>
        </w:tc>
        <w:tc>
          <w:tcPr>
            <w:tcW w:w="567" w:type="dxa"/>
            <w:vAlign w:val="center"/>
          </w:tcPr>
          <w:p w:rsidR="00F53EAA" w:rsidRPr="001F5EB6" w:rsidRDefault="00F53EAA" w:rsidP="00C46C15">
            <w:pPr>
              <w:jc w:val="center"/>
            </w:pPr>
            <w:r w:rsidRPr="001F5EB6">
              <w:t>АК</w:t>
            </w:r>
          </w:p>
        </w:tc>
        <w:tc>
          <w:tcPr>
            <w:tcW w:w="709" w:type="dxa"/>
            <w:vAlign w:val="center"/>
          </w:tcPr>
          <w:p w:rsidR="00F53EAA" w:rsidRPr="001F5EB6" w:rsidRDefault="00F53EAA" w:rsidP="00C46C15">
            <w:pPr>
              <w:jc w:val="center"/>
            </w:pPr>
            <w:r w:rsidRPr="001F5EB6">
              <w:t>КПр</w:t>
            </w:r>
          </w:p>
        </w:tc>
        <w:tc>
          <w:tcPr>
            <w:tcW w:w="821" w:type="dxa"/>
            <w:vMerge/>
            <w:shd w:val="clear" w:color="auto" w:fill="auto"/>
          </w:tcPr>
          <w:p w:rsidR="00F53EAA" w:rsidRPr="001F5EB6" w:rsidRDefault="00F53EAA" w:rsidP="00C46C15"/>
        </w:tc>
        <w:tc>
          <w:tcPr>
            <w:tcW w:w="596" w:type="dxa"/>
            <w:vMerge/>
            <w:shd w:val="clear" w:color="auto" w:fill="auto"/>
          </w:tcPr>
          <w:p w:rsidR="00F53EAA" w:rsidRPr="001F5EB6" w:rsidRDefault="00F53EAA" w:rsidP="00C46C15"/>
        </w:tc>
        <w:tc>
          <w:tcPr>
            <w:tcW w:w="1247" w:type="dxa"/>
            <w:vMerge/>
            <w:shd w:val="clear" w:color="auto" w:fill="auto"/>
          </w:tcPr>
          <w:p w:rsidR="00F53EAA" w:rsidRPr="001F5EB6" w:rsidRDefault="00F53EAA" w:rsidP="00C46C15"/>
        </w:tc>
        <w:tc>
          <w:tcPr>
            <w:tcW w:w="596" w:type="dxa"/>
            <w:vMerge/>
            <w:shd w:val="clear" w:color="auto" w:fill="auto"/>
          </w:tcPr>
          <w:p w:rsidR="00F53EAA" w:rsidRPr="001F5EB6" w:rsidRDefault="00F53EAA" w:rsidP="00C46C15"/>
        </w:tc>
        <w:tc>
          <w:tcPr>
            <w:tcW w:w="850" w:type="dxa"/>
            <w:vMerge/>
            <w:shd w:val="clear" w:color="auto" w:fill="auto"/>
          </w:tcPr>
          <w:p w:rsidR="00F53EAA" w:rsidRPr="001F5EB6" w:rsidRDefault="00F53EAA" w:rsidP="00C46C15"/>
        </w:tc>
      </w:tr>
      <w:tr w:rsidR="00F53EAA" w:rsidRPr="001F5EB6" w:rsidTr="00C46C15">
        <w:trPr>
          <w:trHeight w:val="446"/>
          <w:tblHeader/>
        </w:trPr>
        <w:tc>
          <w:tcPr>
            <w:tcW w:w="10094" w:type="dxa"/>
            <w:gridSpan w:val="14"/>
            <w:shd w:val="clear" w:color="auto" w:fill="auto"/>
          </w:tcPr>
          <w:p w:rsidR="00F53EAA" w:rsidRPr="001F5EB6" w:rsidRDefault="00F53EAA" w:rsidP="00C46C15">
            <w:pPr>
              <w:jc w:val="center"/>
            </w:pPr>
            <w:r>
              <w:t>очное обучение</w:t>
            </w:r>
          </w:p>
        </w:tc>
      </w:tr>
      <w:tr w:rsidR="00F53EAA" w:rsidRPr="001F5EB6" w:rsidTr="004B4ED1">
        <w:trPr>
          <w:trHeight w:val="389"/>
          <w:tblHeader/>
        </w:trPr>
        <w:tc>
          <w:tcPr>
            <w:tcW w:w="455" w:type="dxa"/>
            <w:shd w:val="clear" w:color="auto" w:fill="auto"/>
            <w:vAlign w:val="center"/>
          </w:tcPr>
          <w:p w:rsidR="00F53EAA" w:rsidRPr="00A34D54" w:rsidRDefault="00F53EAA" w:rsidP="00C46C15">
            <w:pPr>
              <w:suppressAutoHyphens/>
              <w:jc w:val="center"/>
              <w:rPr>
                <w:rFonts w:cs="MS Serif"/>
                <w:lang w:eastAsia="ar-SA"/>
              </w:rPr>
            </w:pPr>
            <w:r>
              <w:rPr>
                <w:rFonts w:cs="MS Serif"/>
                <w:lang w:eastAsia="ar-SA"/>
              </w:rPr>
              <w:t>2</w:t>
            </w:r>
          </w:p>
        </w:tc>
        <w:tc>
          <w:tcPr>
            <w:tcW w:w="709" w:type="dxa"/>
            <w:vAlign w:val="center"/>
          </w:tcPr>
          <w:p w:rsidR="00F53EAA" w:rsidRDefault="00F53EAA" w:rsidP="00C46C15">
            <w:pPr>
              <w:jc w:val="center"/>
            </w:pPr>
            <w:r>
              <w:t>144</w:t>
            </w:r>
          </w:p>
        </w:tc>
        <w:tc>
          <w:tcPr>
            <w:tcW w:w="851" w:type="dxa"/>
            <w:shd w:val="clear" w:color="auto" w:fill="auto"/>
            <w:vAlign w:val="center"/>
          </w:tcPr>
          <w:p w:rsidR="00F53EAA" w:rsidRPr="001F5EB6" w:rsidRDefault="000129B9" w:rsidP="00C46C15">
            <w:pPr>
              <w:jc w:val="center"/>
            </w:pPr>
            <w:r>
              <w:t>76</w:t>
            </w:r>
          </w:p>
        </w:tc>
        <w:tc>
          <w:tcPr>
            <w:tcW w:w="708" w:type="dxa"/>
            <w:shd w:val="clear" w:color="auto" w:fill="auto"/>
            <w:vAlign w:val="center"/>
          </w:tcPr>
          <w:p w:rsidR="00F53EAA" w:rsidRPr="00D329CF" w:rsidRDefault="000129B9" w:rsidP="00C46C15">
            <w:pPr>
              <w:suppressAutoHyphens/>
              <w:jc w:val="center"/>
              <w:rPr>
                <w:rFonts w:cs="MS Serif"/>
                <w:lang w:eastAsia="ar-SA"/>
              </w:rPr>
            </w:pPr>
            <w:r>
              <w:rPr>
                <w:rFonts w:cs="MS Serif"/>
                <w:lang w:eastAsia="ar-SA"/>
              </w:rPr>
              <w:t>18</w:t>
            </w:r>
          </w:p>
        </w:tc>
        <w:tc>
          <w:tcPr>
            <w:tcW w:w="709" w:type="dxa"/>
            <w:shd w:val="clear" w:color="auto" w:fill="auto"/>
            <w:vAlign w:val="center"/>
          </w:tcPr>
          <w:p w:rsidR="00F53EAA" w:rsidRPr="00D329CF" w:rsidRDefault="00F53EAA" w:rsidP="00C46C15">
            <w:pPr>
              <w:suppressAutoHyphens/>
              <w:jc w:val="center"/>
              <w:rPr>
                <w:rFonts w:cs="MS Serif"/>
                <w:lang w:eastAsia="ar-SA"/>
              </w:rPr>
            </w:pPr>
            <w:r>
              <w:rPr>
                <w:rFonts w:cs="MS Serif"/>
                <w:lang w:eastAsia="ar-SA"/>
              </w:rPr>
              <w:t>18</w:t>
            </w:r>
          </w:p>
        </w:tc>
        <w:tc>
          <w:tcPr>
            <w:tcW w:w="709" w:type="dxa"/>
            <w:shd w:val="clear" w:color="auto" w:fill="auto"/>
            <w:vAlign w:val="center"/>
          </w:tcPr>
          <w:p w:rsidR="00F53EAA" w:rsidRPr="00D329CF" w:rsidRDefault="000129B9" w:rsidP="00C46C15">
            <w:pPr>
              <w:suppressAutoHyphens/>
              <w:jc w:val="center"/>
              <w:rPr>
                <w:rFonts w:cs="MS Serif"/>
                <w:lang w:eastAsia="ar-SA"/>
              </w:rPr>
            </w:pPr>
            <w:r>
              <w:rPr>
                <w:rFonts w:cs="MS Serif"/>
                <w:lang w:eastAsia="ar-SA"/>
              </w:rPr>
              <w:t>36</w:t>
            </w:r>
          </w:p>
        </w:tc>
        <w:tc>
          <w:tcPr>
            <w:tcW w:w="567" w:type="dxa"/>
            <w:shd w:val="clear" w:color="auto" w:fill="auto"/>
            <w:vAlign w:val="center"/>
          </w:tcPr>
          <w:p w:rsidR="00F53EAA" w:rsidRPr="00522BBE" w:rsidRDefault="00F53EAA" w:rsidP="00C46C15">
            <w:pPr>
              <w:suppressAutoHyphens/>
              <w:jc w:val="center"/>
              <w:rPr>
                <w:rFonts w:cs="MS Serif"/>
                <w:lang w:eastAsia="ar-SA"/>
              </w:rPr>
            </w:pPr>
            <w:r>
              <w:rPr>
                <w:rFonts w:cs="MS Serif"/>
                <w:lang w:eastAsia="ar-SA"/>
              </w:rPr>
              <w:t>2</w:t>
            </w:r>
          </w:p>
        </w:tc>
        <w:tc>
          <w:tcPr>
            <w:tcW w:w="567" w:type="dxa"/>
            <w:vAlign w:val="center"/>
          </w:tcPr>
          <w:p w:rsidR="00F53EAA" w:rsidRPr="001F5EB6" w:rsidRDefault="00F53EAA" w:rsidP="00C46C15">
            <w:pPr>
              <w:jc w:val="center"/>
            </w:pPr>
            <w:r>
              <w:t>2</w:t>
            </w:r>
          </w:p>
        </w:tc>
        <w:tc>
          <w:tcPr>
            <w:tcW w:w="709" w:type="dxa"/>
            <w:vAlign w:val="center"/>
          </w:tcPr>
          <w:p w:rsidR="00F53EAA" w:rsidRPr="001F5EB6" w:rsidRDefault="00F53EAA" w:rsidP="00C46C15">
            <w:pPr>
              <w:jc w:val="center"/>
            </w:pPr>
          </w:p>
        </w:tc>
        <w:tc>
          <w:tcPr>
            <w:tcW w:w="821" w:type="dxa"/>
            <w:shd w:val="clear" w:color="auto" w:fill="auto"/>
            <w:vAlign w:val="center"/>
          </w:tcPr>
          <w:p w:rsidR="00F53EAA" w:rsidRPr="00073890" w:rsidRDefault="00CE6F25" w:rsidP="00C46C15">
            <w:pPr>
              <w:suppressAutoHyphens/>
              <w:jc w:val="center"/>
              <w:rPr>
                <w:rFonts w:cs="MS Serif"/>
                <w:lang w:eastAsia="ar-SA"/>
              </w:rPr>
            </w:pPr>
            <w:r>
              <w:rPr>
                <w:rFonts w:cs="MS Serif"/>
                <w:lang w:eastAsia="ar-SA"/>
              </w:rPr>
              <w:t>32</w:t>
            </w:r>
          </w:p>
        </w:tc>
        <w:tc>
          <w:tcPr>
            <w:tcW w:w="596" w:type="dxa"/>
            <w:shd w:val="clear" w:color="auto" w:fill="auto"/>
            <w:vAlign w:val="center"/>
          </w:tcPr>
          <w:p w:rsidR="00F53EAA" w:rsidRPr="001F5EB6" w:rsidRDefault="00CE6F25" w:rsidP="00C46C15">
            <w:pPr>
              <w:jc w:val="center"/>
            </w:pPr>
            <w:r>
              <w:t>36</w:t>
            </w:r>
          </w:p>
        </w:tc>
        <w:tc>
          <w:tcPr>
            <w:tcW w:w="1247" w:type="dxa"/>
            <w:shd w:val="clear" w:color="auto" w:fill="auto"/>
            <w:vAlign w:val="center"/>
          </w:tcPr>
          <w:p w:rsidR="00F53EAA" w:rsidRPr="00905BB4" w:rsidRDefault="00F53EAA" w:rsidP="00C46C15">
            <w:pPr>
              <w:suppressAutoHyphens/>
              <w:jc w:val="center"/>
              <w:rPr>
                <w:rFonts w:cs="MS Serif"/>
                <w:lang w:eastAsia="ar-SA"/>
              </w:rPr>
            </w:pPr>
            <w:r>
              <w:rPr>
                <w:rFonts w:cs="MS Serif"/>
                <w:lang w:eastAsia="ar-SA"/>
              </w:rPr>
              <w:t>1 к.р.</w:t>
            </w:r>
          </w:p>
        </w:tc>
        <w:tc>
          <w:tcPr>
            <w:tcW w:w="596" w:type="dxa"/>
            <w:shd w:val="clear" w:color="auto" w:fill="auto"/>
            <w:vAlign w:val="center"/>
          </w:tcPr>
          <w:p w:rsidR="00F53EAA" w:rsidRPr="001F5EB6" w:rsidRDefault="00F53EAA" w:rsidP="00C46C15">
            <w:pPr>
              <w:jc w:val="center"/>
            </w:pPr>
            <w:r>
              <w:t>+</w:t>
            </w:r>
          </w:p>
        </w:tc>
        <w:tc>
          <w:tcPr>
            <w:tcW w:w="850" w:type="dxa"/>
            <w:shd w:val="clear" w:color="auto" w:fill="auto"/>
            <w:vAlign w:val="center"/>
          </w:tcPr>
          <w:p w:rsidR="00F53EAA" w:rsidRPr="00A34D54" w:rsidRDefault="00F53EAA" w:rsidP="00C46C15">
            <w:pPr>
              <w:suppressAutoHyphens/>
              <w:jc w:val="center"/>
              <w:rPr>
                <w:rFonts w:cs="MS Serif"/>
                <w:lang w:eastAsia="ar-SA"/>
              </w:rPr>
            </w:pPr>
          </w:p>
        </w:tc>
      </w:tr>
      <w:tr w:rsidR="00F53EAA" w:rsidRPr="001F5EB6" w:rsidTr="004B4ED1">
        <w:trPr>
          <w:trHeight w:val="409"/>
          <w:tblHeader/>
        </w:trPr>
        <w:tc>
          <w:tcPr>
            <w:tcW w:w="455" w:type="dxa"/>
            <w:shd w:val="clear" w:color="auto" w:fill="auto"/>
            <w:vAlign w:val="center"/>
          </w:tcPr>
          <w:p w:rsidR="00F53EAA" w:rsidRPr="00D329CF" w:rsidRDefault="00F53EAA" w:rsidP="00C46C15">
            <w:pPr>
              <w:suppressAutoHyphens/>
              <w:jc w:val="center"/>
              <w:rPr>
                <w:rFonts w:cs="MS Serif"/>
                <w:lang w:eastAsia="ar-SA"/>
              </w:rPr>
            </w:pPr>
            <w:r>
              <w:rPr>
                <w:rFonts w:cs="MS Serif"/>
                <w:lang w:eastAsia="ar-SA"/>
              </w:rPr>
              <w:t>3</w:t>
            </w:r>
          </w:p>
        </w:tc>
        <w:tc>
          <w:tcPr>
            <w:tcW w:w="709" w:type="dxa"/>
            <w:vAlign w:val="center"/>
          </w:tcPr>
          <w:p w:rsidR="00F53EAA" w:rsidRDefault="00F53EAA" w:rsidP="004B4ED1">
            <w:pPr>
              <w:jc w:val="center"/>
            </w:pPr>
            <w:r>
              <w:t>1</w:t>
            </w:r>
            <w:r w:rsidR="004B4ED1">
              <w:t>44</w:t>
            </w:r>
          </w:p>
        </w:tc>
        <w:tc>
          <w:tcPr>
            <w:tcW w:w="851" w:type="dxa"/>
            <w:shd w:val="clear" w:color="auto" w:fill="auto"/>
            <w:vAlign w:val="center"/>
          </w:tcPr>
          <w:p w:rsidR="00F53EAA" w:rsidRPr="001F5EB6" w:rsidRDefault="000129B9" w:rsidP="008666D7">
            <w:pPr>
              <w:jc w:val="center"/>
            </w:pPr>
            <w:r>
              <w:t>5</w:t>
            </w:r>
            <w:r w:rsidR="008666D7">
              <w:t>2,3</w:t>
            </w:r>
          </w:p>
        </w:tc>
        <w:tc>
          <w:tcPr>
            <w:tcW w:w="708" w:type="dxa"/>
            <w:shd w:val="clear" w:color="auto" w:fill="auto"/>
            <w:vAlign w:val="center"/>
          </w:tcPr>
          <w:p w:rsidR="00F53EAA" w:rsidRPr="00D329CF" w:rsidRDefault="000129B9" w:rsidP="00C46C15">
            <w:pPr>
              <w:suppressAutoHyphens/>
              <w:jc w:val="center"/>
              <w:rPr>
                <w:rFonts w:cs="MS Serif"/>
                <w:lang w:eastAsia="ar-SA"/>
              </w:rPr>
            </w:pPr>
            <w:r>
              <w:rPr>
                <w:rFonts w:cs="MS Serif"/>
                <w:lang w:eastAsia="ar-SA"/>
              </w:rPr>
              <w:t>18</w:t>
            </w:r>
          </w:p>
        </w:tc>
        <w:tc>
          <w:tcPr>
            <w:tcW w:w="709" w:type="dxa"/>
            <w:shd w:val="clear" w:color="auto" w:fill="auto"/>
            <w:vAlign w:val="center"/>
          </w:tcPr>
          <w:p w:rsidR="00F53EAA" w:rsidRPr="00D329CF" w:rsidRDefault="000129B9" w:rsidP="00C46C15">
            <w:pPr>
              <w:suppressAutoHyphens/>
              <w:jc w:val="center"/>
              <w:rPr>
                <w:rFonts w:cs="MS Serif"/>
                <w:lang w:eastAsia="ar-SA"/>
              </w:rPr>
            </w:pPr>
            <w:r>
              <w:rPr>
                <w:rFonts w:cs="MS Serif"/>
                <w:lang w:eastAsia="ar-SA"/>
              </w:rPr>
              <w:t>16</w:t>
            </w:r>
          </w:p>
        </w:tc>
        <w:tc>
          <w:tcPr>
            <w:tcW w:w="709" w:type="dxa"/>
            <w:shd w:val="clear" w:color="auto" w:fill="auto"/>
            <w:vAlign w:val="center"/>
          </w:tcPr>
          <w:p w:rsidR="00F53EAA" w:rsidRPr="00D329CF" w:rsidRDefault="000129B9" w:rsidP="00C46C15">
            <w:pPr>
              <w:suppressAutoHyphens/>
              <w:jc w:val="center"/>
              <w:rPr>
                <w:rFonts w:cs="MS Serif"/>
                <w:lang w:eastAsia="ar-SA"/>
              </w:rPr>
            </w:pPr>
            <w:r>
              <w:rPr>
                <w:rFonts w:cs="MS Serif"/>
                <w:lang w:eastAsia="ar-SA"/>
              </w:rPr>
              <w:t>16</w:t>
            </w:r>
          </w:p>
        </w:tc>
        <w:tc>
          <w:tcPr>
            <w:tcW w:w="567" w:type="dxa"/>
            <w:shd w:val="clear" w:color="auto" w:fill="auto"/>
            <w:vAlign w:val="center"/>
          </w:tcPr>
          <w:p w:rsidR="00F53EAA" w:rsidRPr="00522BBE" w:rsidRDefault="00F53EAA" w:rsidP="00C46C15">
            <w:pPr>
              <w:suppressAutoHyphens/>
              <w:jc w:val="center"/>
              <w:rPr>
                <w:rFonts w:cs="MS Serif"/>
                <w:lang w:eastAsia="ar-SA"/>
              </w:rPr>
            </w:pPr>
            <w:r>
              <w:rPr>
                <w:rFonts w:cs="MS Serif"/>
                <w:lang w:eastAsia="ar-SA"/>
              </w:rPr>
              <w:t>2</w:t>
            </w:r>
          </w:p>
        </w:tc>
        <w:tc>
          <w:tcPr>
            <w:tcW w:w="567" w:type="dxa"/>
            <w:vAlign w:val="center"/>
          </w:tcPr>
          <w:p w:rsidR="00F53EAA" w:rsidRPr="00905BB4" w:rsidRDefault="004B4ED1" w:rsidP="00C46C15">
            <w:pPr>
              <w:suppressAutoHyphens/>
              <w:jc w:val="center"/>
              <w:rPr>
                <w:rFonts w:cs="MS Serif"/>
                <w:lang w:eastAsia="ar-SA"/>
              </w:rPr>
            </w:pPr>
            <w:r>
              <w:rPr>
                <w:rFonts w:cs="MS Serif"/>
                <w:lang w:eastAsia="ar-SA"/>
              </w:rPr>
              <w:t>0,3</w:t>
            </w:r>
          </w:p>
        </w:tc>
        <w:tc>
          <w:tcPr>
            <w:tcW w:w="709" w:type="dxa"/>
            <w:vAlign w:val="center"/>
          </w:tcPr>
          <w:p w:rsidR="00F53EAA" w:rsidRPr="001F5EB6" w:rsidRDefault="00F53EAA" w:rsidP="00C46C15">
            <w:pPr>
              <w:jc w:val="center"/>
            </w:pPr>
          </w:p>
        </w:tc>
        <w:tc>
          <w:tcPr>
            <w:tcW w:w="821" w:type="dxa"/>
            <w:shd w:val="clear" w:color="auto" w:fill="auto"/>
            <w:vAlign w:val="center"/>
          </w:tcPr>
          <w:p w:rsidR="00F53EAA" w:rsidRPr="000129B9" w:rsidRDefault="004B4ED1" w:rsidP="00C46C15">
            <w:pPr>
              <w:suppressAutoHyphens/>
              <w:jc w:val="center"/>
              <w:rPr>
                <w:rFonts w:cs="MS Serif"/>
                <w:lang w:eastAsia="ar-SA"/>
              </w:rPr>
            </w:pPr>
            <w:r>
              <w:rPr>
                <w:rFonts w:cs="MS Serif"/>
                <w:lang w:eastAsia="ar-SA"/>
              </w:rPr>
              <w:t>91,7</w:t>
            </w:r>
          </w:p>
        </w:tc>
        <w:tc>
          <w:tcPr>
            <w:tcW w:w="596" w:type="dxa"/>
            <w:shd w:val="clear" w:color="auto" w:fill="auto"/>
            <w:vAlign w:val="center"/>
          </w:tcPr>
          <w:p w:rsidR="00F53EAA" w:rsidRPr="001F5EB6" w:rsidRDefault="00F53EAA" w:rsidP="00C46C15">
            <w:pPr>
              <w:jc w:val="center"/>
            </w:pPr>
          </w:p>
        </w:tc>
        <w:tc>
          <w:tcPr>
            <w:tcW w:w="1247" w:type="dxa"/>
            <w:shd w:val="clear" w:color="auto" w:fill="auto"/>
            <w:vAlign w:val="center"/>
          </w:tcPr>
          <w:p w:rsidR="00F53EAA" w:rsidRPr="00905BB4" w:rsidRDefault="00F53EAA" w:rsidP="00C46C15">
            <w:pPr>
              <w:suppressAutoHyphens/>
              <w:jc w:val="center"/>
              <w:rPr>
                <w:rFonts w:cs="MS Serif"/>
                <w:lang w:eastAsia="ar-SA"/>
              </w:rPr>
            </w:pPr>
            <w:r>
              <w:rPr>
                <w:rFonts w:cs="MS Serif"/>
                <w:lang w:eastAsia="ar-SA"/>
              </w:rPr>
              <w:t>1 к.р.</w:t>
            </w:r>
          </w:p>
        </w:tc>
        <w:tc>
          <w:tcPr>
            <w:tcW w:w="596" w:type="dxa"/>
            <w:shd w:val="clear" w:color="auto" w:fill="auto"/>
            <w:vAlign w:val="center"/>
          </w:tcPr>
          <w:p w:rsidR="00F53EAA" w:rsidRPr="00D531A4" w:rsidRDefault="00F53EAA" w:rsidP="00C46C15">
            <w:pPr>
              <w:suppressAutoHyphens/>
              <w:jc w:val="center"/>
              <w:rPr>
                <w:rFonts w:ascii="Times Roman" w:hAnsi="Times Roman" w:cs="MS Serif"/>
                <w:lang w:eastAsia="ar-SA"/>
              </w:rPr>
            </w:pPr>
          </w:p>
        </w:tc>
        <w:tc>
          <w:tcPr>
            <w:tcW w:w="850" w:type="dxa"/>
            <w:shd w:val="clear" w:color="auto" w:fill="auto"/>
            <w:vAlign w:val="center"/>
          </w:tcPr>
          <w:p w:rsidR="00F53EAA" w:rsidRPr="001F5EB6" w:rsidRDefault="004B4ED1" w:rsidP="00C46C15">
            <w:pPr>
              <w:jc w:val="center"/>
            </w:pPr>
            <w:r>
              <w:t>+</w:t>
            </w:r>
          </w:p>
        </w:tc>
      </w:tr>
      <w:tr w:rsidR="00F53EAA" w:rsidRPr="001F5EB6" w:rsidTr="004B4ED1">
        <w:trPr>
          <w:trHeight w:val="409"/>
          <w:tblHeader/>
        </w:trPr>
        <w:tc>
          <w:tcPr>
            <w:tcW w:w="455" w:type="dxa"/>
            <w:shd w:val="clear" w:color="auto" w:fill="auto"/>
            <w:vAlign w:val="center"/>
          </w:tcPr>
          <w:p w:rsidR="00F53EAA" w:rsidRDefault="00F53EAA" w:rsidP="00C46C15">
            <w:pPr>
              <w:suppressAutoHyphens/>
              <w:jc w:val="center"/>
              <w:rPr>
                <w:rFonts w:cs="MS Serif"/>
                <w:lang w:eastAsia="ar-SA"/>
              </w:rPr>
            </w:pPr>
            <w:r>
              <w:rPr>
                <w:rFonts w:cs="MS Serif"/>
                <w:lang w:eastAsia="ar-SA"/>
              </w:rPr>
              <w:t>4</w:t>
            </w:r>
          </w:p>
        </w:tc>
        <w:tc>
          <w:tcPr>
            <w:tcW w:w="709" w:type="dxa"/>
            <w:vAlign w:val="center"/>
          </w:tcPr>
          <w:p w:rsidR="00F53EAA" w:rsidRDefault="00F53EAA" w:rsidP="00C46C15">
            <w:pPr>
              <w:jc w:val="center"/>
            </w:pPr>
            <w:r>
              <w:t>144</w:t>
            </w:r>
          </w:p>
        </w:tc>
        <w:tc>
          <w:tcPr>
            <w:tcW w:w="851" w:type="dxa"/>
            <w:shd w:val="clear" w:color="auto" w:fill="auto"/>
            <w:vAlign w:val="center"/>
          </w:tcPr>
          <w:p w:rsidR="00F53EAA" w:rsidRDefault="000129B9" w:rsidP="00C46C15">
            <w:pPr>
              <w:jc w:val="center"/>
            </w:pPr>
            <w:r>
              <w:t>74</w:t>
            </w:r>
          </w:p>
        </w:tc>
        <w:tc>
          <w:tcPr>
            <w:tcW w:w="708" w:type="dxa"/>
            <w:shd w:val="clear" w:color="auto" w:fill="auto"/>
            <w:vAlign w:val="center"/>
          </w:tcPr>
          <w:p w:rsidR="00F53EAA" w:rsidRDefault="000129B9" w:rsidP="00C46C15">
            <w:pPr>
              <w:suppressAutoHyphens/>
              <w:jc w:val="center"/>
              <w:rPr>
                <w:rFonts w:cs="MS Serif"/>
                <w:lang w:eastAsia="ar-SA"/>
              </w:rPr>
            </w:pPr>
            <w:r>
              <w:rPr>
                <w:rFonts w:cs="MS Serif"/>
                <w:lang w:eastAsia="ar-SA"/>
              </w:rPr>
              <w:t>18</w:t>
            </w:r>
          </w:p>
        </w:tc>
        <w:tc>
          <w:tcPr>
            <w:tcW w:w="709" w:type="dxa"/>
            <w:shd w:val="clear" w:color="auto" w:fill="auto"/>
            <w:vAlign w:val="center"/>
          </w:tcPr>
          <w:p w:rsidR="00F53EAA" w:rsidRDefault="000129B9" w:rsidP="00C46C15">
            <w:pPr>
              <w:suppressAutoHyphens/>
              <w:jc w:val="center"/>
              <w:rPr>
                <w:rFonts w:cs="MS Serif"/>
                <w:lang w:eastAsia="ar-SA"/>
              </w:rPr>
            </w:pPr>
            <w:r>
              <w:rPr>
                <w:rFonts w:cs="MS Serif"/>
                <w:lang w:eastAsia="ar-SA"/>
              </w:rPr>
              <w:t>16</w:t>
            </w:r>
          </w:p>
        </w:tc>
        <w:tc>
          <w:tcPr>
            <w:tcW w:w="709" w:type="dxa"/>
            <w:shd w:val="clear" w:color="auto" w:fill="auto"/>
            <w:vAlign w:val="center"/>
          </w:tcPr>
          <w:p w:rsidR="00F53EAA" w:rsidRDefault="000129B9" w:rsidP="00C46C15">
            <w:pPr>
              <w:suppressAutoHyphens/>
              <w:jc w:val="center"/>
              <w:rPr>
                <w:rFonts w:cs="MS Serif"/>
                <w:lang w:eastAsia="ar-SA"/>
              </w:rPr>
            </w:pPr>
            <w:r>
              <w:rPr>
                <w:rFonts w:cs="MS Serif"/>
                <w:lang w:eastAsia="ar-SA"/>
              </w:rPr>
              <w:t>36</w:t>
            </w:r>
          </w:p>
        </w:tc>
        <w:tc>
          <w:tcPr>
            <w:tcW w:w="567" w:type="dxa"/>
            <w:shd w:val="clear" w:color="auto" w:fill="auto"/>
            <w:vAlign w:val="center"/>
          </w:tcPr>
          <w:p w:rsidR="00F53EAA" w:rsidRDefault="00F53EAA" w:rsidP="00C46C15">
            <w:pPr>
              <w:suppressAutoHyphens/>
              <w:jc w:val="center"/>
              <w:rPr>
                <w:rFonts w:cs="MS Serif"/>
                <w:lang w:eastAsia="ar-SA"/>
              </w:rPr>
            </w:pPr>
            <w:r>
              <w:rPr>
                <w:rFonts w:cs="MS Serif"/>
                <w:lang w:eastAsia="ar-SA"/>
              </w:rPr>
              <w:t>2</w:t>
            </w:r>
          </w:p>
        </w:tc>
        <w:tc>
          <w:tcPr>
            <w:tcW w:w="567" w:type="dxa"/>
            <w:vAlign w:val="center"/>
          </w:tcPr>
          <w:p w:rsidR="00F53EAA" w:rsidRDefault="00F53EAA" w:rsidP="00C46C15">
            <w:pPr>
              <w:suppressAutoHyphens/>
              <w:jc w:val="center"/>
              <w:rPr>
                <w:rFonts w:cs="MS Serif"/>
                <w:lang w:eastAsia="ar-SA"/>
              </w:rPr>
            </w:pPr>
            <w:r>
              <w:rPr>
                <w:rFonts w:cs="MS Serif"/>
                <w:lang w:eastAsia="ar-SA"/>
              </w:rPr>
              <w:t>2</w:t>
            </w:r>
          </w:p>
        </w:tc>
        <w:tc>
          <w:tcPr>
            <w:tcW w:w="709" w:type="dxa"/>
            <w:vAlign w:val="center"/>
          </w:tcPr>
          <w:p w:rsidR="00F53EAA" w:rsidRPr="001F5EB6" w:rsidRDefault="00F53EAA" w:rsidP="00C46C15">
            <w:pPr>
              <w:jc w:val="center"/>
            </w:pPr>
          </w:p>
        </w:tc>
        <w:tc>
          <w:tcPr>
            <w:tcW w:w="821" w:type="dxa"/>
            <w:shd w:val="clear" w:color="auto" w:fill="auto"/>
            <w:vAlign w:val="center"/>
          </w:tcPr>
          <w:p w:rsidR="00F53EAA" w:rsidRPr="000129B9" w:rsidRDefault="000129B9" w:rsidP="00C46C15">
            <w:pPr>
              <w:suppressAutoHyphens/>
              <w:jc w:val="center"/>
              <w:rPr>
                <w:rFonts w:cs="MS Serif"/>
                <w:lang w:eastAsia="ar-SA"/>
              </w:rPr>
            </w:pPr>
            <w:r>
              <w:rPr>
                <w:rFonts w:cs="MS Serif"/>
                <w:lang w:eastAsia="ar-SA"/>
              </w:rPr>
              <w:t>43</w:t>
            </w:r>
          </w:p>
        </w:tc>
        <w:tc>
          <w:tcPr>
            <w:tcW w:w="596" w:type="dxa"/>
            <w:shd w:val="clear" w:color="auto" w:fill="auto"/>
            <w:vAlign w:val="center"/>
          </w:tcPr>
          <w:p w:rsidR="00F53EAA" w:rsidRDefault="00F53EAA" w:rsidP="00C46C15">
            <w:pPr>
              <w:jc w:val="center"/>
            </w:pPr>
            <w:r>
              <w:t>27</w:t>
            </w:r>
          </w:p>
        </w:tc>
        <w:tc>
          <w:tcPr>
            <w:tcW w:w="1247" w:type="dxa"/>
            <w:shd w:val="clear" w:color="auto" w:fill="auto"/>
            <w:vAlign w:val="center"/>
          </w:tcPr>
          <w:p w:rsidR="00F53EAA" w:rsidRDefault="00F53EAA" w:rsidP="00C46C15">
            <w:pPr>
              <w:suppressAutoHyphens/>
              <w:jc w:val="center"/>
              <w:rPr>
                <w:rFonts w:cs="MS Serif"/>
                <w:lang w:eastAsia="ar-SA"/>
              </w:rPr>
            </w:pPr>
            <w:r>
              <w:rPr>
                <w:rFonts w:cs="MS Serif"/>
                <w:lang w:eastAsia="ar-SA"/>
              </w:rPr>
              <w:t>1 к.р.</w:t>
            </w:r>
          </w:p>
        </w:tc>
        <w:tc>
          <w:tcPr>
            <w:tcW w:w="596" w:type="dxa"/>
            <w:shd w:val="clear" w:color="auto" w:fill="auto"/>
            <w:vAlign w:val="center"/>
          </w:tcPr>
          <w:p w:rsidR="00F53EAA" w:rsidRPr="0031507E" w:rsidRDefault="00F53EAA" w:rsidP="00C46C15">
            <w:pPr>
              <w:suppressAutoHyphens/>
              <w:jc w:val="center"/>
              <w:rPr>
                <w:rFonts w:ascii="Calibri" w:hAnsi="Calibri" w:cs="MS Serif"/>
                <w:lang w:eastAsia="ar-SA"/>
              </w:rPr>
            </w:pPr>
            <w:r w:rsidRPr="0031507E">
              <w:rPr>
                <w:rFonts w:ascii="Calibri" w:hAnsi="Calibri" w:cs="MS Serif"/>
                <w:lang w:eastAsia="ar-SA"/>
              </w:rPr>
              <w:t>+</w:t>
            </w:r>
          </w:p>
        </w:tc>
        <w:tc>
          <w:tcPr>
            <w:tcW w:w="850" w:type="dxa"/>
            <w:shd w:val="clear" w:color="auto" w:fill="auto"/>
            <w:vAlign w:val="center"/>
          </w:tcPr>
          <w:p w:rsidR="00F53EAA" w:rsidRPr="001F5EB6" w:rsidRDefault="00F53EAA" w:rsidP="00C46C15">
            <w:pPr>
              <w:jc w:val="center"/>
            </w:pPr>
          </w:p>
        </w:tc>
      </w:tr>
      <w:tr w:rsidR="00F53EAA" w:rsidRPr="001F5EB6" w:rsidTr="004B4ED1">
        <w:trPr>
          <w:trHeight w:val="409"/>
          <w:tblHeader/>
        </w:trPr>
        <w:tc>
          <w:tcPr>
            <w:tcW w:w="455" w:type="dxa"/>
            <w:shd w:val="clear" w:color="auto" w:fill="auto"/>
            <w:vAlign w:val="center"/>
          </w:tcPr>
          <w:p w:rsidR="00F53EAA" w:rsidRPr="001F5EB6" w:rsidRDefault="00F53EAA" w:rsidP="00C46C15">
            <w:pPr>
              <w:jc w:val="center"/>
            </w:pPr>
          </w:p>
        </w:tc>
        <w:tc>
          <w:tcPr>
            <w:tcW w:w="709" w:type="dxa"/>
            <w:vAlign w:val="center"/>
          </w:tcPr>
          <w:p w:rsidR="00F53EAA" w:rsidRPr="00451693" w:rsidRDefault="004B4ED1" w:rsidP="00C46C15">
            <w:pPr>
              <w:jc w:val="center"/>
              <w:rPr>
                <w:b/>
              </w:rPr>
            </w:pPr>
            <w:r>
              <w:rPr>
                <w:b/>
              </w:rPr>
              <w:t>432</w:t>
            </w:r>
          </w:p>
        </w:tc>
        <w:tc>
          <w:tcPr>
            <w:tcW w:w="851" w:type="dxa"/>
            <w:shd w:val="clear" w:color="auto" w:fill="auto"/>
            <w:vAlign w:val="center"/>
          </w:tcPr>
          <w:p w:rsidR="00F53EAA" w:rsidRPr="00451693" w:rsidRDefault="00F53EAA" w:rsidP="008666D7">
            <w:pPr>
              <w:jc w:val="center"/>
              <w:rPr>
                <w:b/>
              </w:rPr>
            </w:pPr>
            <w:r w:rsidRPr="00451693">
              <w:rPr>
                <w:b/>
              </w:rPr>
              <w:t>2</w:t>
            </w:r>
            <w:r w:rsidR="008666D7">
              <w:rPr>
                <w:b/>
              </w:rPr>
              <w:t>02,3</w:t>
            </w:r>
          </w:p>
        </w:tc>
        <w:tc>
          <w:tcPr>
            <w:tcW w:w="708" w:type="dxa"/>
            <w:shd w:val="clear" w:color="auto" w:fill="auto"/>
            <w:vAlign w:val="center"/>
          </w:tcPr>
          <w:p w:rsidR="00F53EAA" w:rsidRPr="00451693" w:rsidRDefault="00F53EAA" w:rsidP="000129B9">
            <w:pPr>
              <w:jc w:val="center"/>
              <w:rPr>
                <w:b/>
              </w:rPr>
            </w:pPr>
            <w:r w:rsidRPr="00451693">
              <w:rPr>
                <w:b/>
              </w:rPr>
              <w:t>5</w:t>
            </w:r>
            <w:r w:rsidR="000129B9">
              <w:rPr>
                <w:b/>
              </w:rPr>
              <w:t>4</w:t>
            </w:r>
          </w:p>
        </w:tc>
        <w:tc>
          <w:tcPr>
            <w:tcW w:w="709" w:type="dxa"/>
            <w:shd w:val="clear" w:color="auto" w:fill="auto"/>
            <w:vAlign w:val="center"/>
          </w:tcPr>
          <w:p w:rsidR="00F53EAA" w:rsidRPr="00451693" w:rsidRDefault="00F53EAA" w:rsidP="00C46C15">
            <w:pPr>
              <w:jc w:val="center"/>
              <w:rPr>
                <w:b/>
              </w:rPr>
            </w:pPr>
            <w:r w:rsidRPr="00451693">
              <w:rPr>
                <w:b/>
              </w:rPr>
              <w:t>50</w:t>
            </w:r>
          </w:p>
        </w:tc>
        <w:tc>
          <w:tcPr>
            <w:tcW w:w="709" w:type="dxa"/>
            <w:shd w:val="clear" w:color="auto" w:fill="auto"/>
            <w:vAlign w:val="center"/>
          </w:tcPr>
          <w:p w:rsidR="00F53EAA" w:rsidRPr="00451693" w:rsidRDefault="000129B9" w:rsidP="00C46C15">
            <w:pPr>
              <w:jc w:val="center"/>
              <w:rPr>
                <w:b/>
              </w:rPr>
            </w:pPr>
            <w:r>
              <w:rPr>
                <w:b/>
              </w:rPr>
              <w:t>88</w:t>
            </w:r>
          </w:p>
        </w:tc>
        <w:tc>
          <w:tcPr>
            <w:tcW w:w="567" w:type="dxa"/>
            <w:shd w:val="clear" w:color="auto" w:fill="auto"/>
            <w:vAlign w:val="center"/>
          </w:tcPr>
          <w:p w:rsidR="00F53EAA" w:rsidRPr="00451693" w:rsidRDefault="00F53EAA" w:rsidP="00C46C15">
            <w:pPr>
              <w:jc w:val="center"/>
              <w:rPr>
                <w:b/>
              </w:rPr>
            </w:pPr>
            <w:r w:rsidRPr="00451693">
              <w:rPr>
                <w:b/>
              </w:rPr>
              <w:t>6</w:t>
            </w:r>
          </w:p>
        </w:tc>
        <w:tc>
          <w:tcPr>
            <w:tcW w:w="567" w:type="dxa"/>
            <w:vAlign w:val="center"/>
          </w:tcPr>
          <w:p w:rsidR="00F53EAA" w:rsidRPr="00451693" w:rsidRDefault="004B4ED1" w:rsidP="00C46C15">
            <w:pPr>
              <w:jc w:val="center"/>
              <w:rPr>
                <w:b/>
              </w:rPr>
            </w:pPr>
            <w:r>
              <w:rPr>
                <w:b/>
              </w:rPr>
              <w:t>4,3</w:t>
            </w:r>
          </w:p>
        </w:tc>
        <w:tc>
          <w:tcPr>
            <w:tcW w:w="709" w:type="dxa"/>
            <w:vAlign w:val="center"/>
          </w:tcPr>
          <w:p w:rsidR="00F53EAA" w:rsidRPr="00451693" w:rsidRDefault="00F53EAA" w:rsidP="00C46C15">
            <w:pPr>
              <w:jc w:val="center"/>
              <w:rPr>
                <w:b/>
              </w:rPr>
            </w:pPr>
          </w:p>
        </w:tc>
        <w:tc>
          <w:tcPr>
            <w:tcW w:w="821" w:type="dxa"/>
            <w:shd w:val="clear" w:color="auto" w:fill="auto"/>
            <w:vAlign w:val="center"/>
          </w:tcPr>
          <w:p w:rsidR="00F53EAA" w:rsidRPr="000129B9" w:rsidRDefault="004B4ED1" w:rsidP="008666D7">
            <w:pPr>
              <w:jc w:val="center"/>
              <w:rPr>
                <w:b/>
              </w:rPr>
            </w:pPr>
            <w:r>
              <w:rPr>
                <w:b/>
              </w:rPr>
              <w:t>1</w:t>
            </w:r>
            <w:r w:rsidR="008666D7">
              <w:rPr>
                <w:b/>
              </w:rPr>
              <w:t>66</w:t>
            </w:r>
            <w:r>
              <w:rPr>
                <w:b/>
              </w:rPr>
              <w:t>,7</w:t>
            </w:r>
          </w:p>
        </w:tc>
        <w:tc>
          <w:tcPr>
            <w:tcW w:w="596" w:type="dxa"/>
            <w:shd w:val="clear" w:color="auto" w:fill="auto"/>
            <w:vAlign w:val="center"/>
          </w:tcPr>
          <w:p w:rsidR="00F53EAA" w:rsidRPr="00451693" w:rsidRDefault="008666D7" w:rsidP="00C46C15">
            <w:pPr>
              <w:jc w:val="center"/>
              <w:rPr>
                <w:b/>
              </w:rPr>
            </w:pPr>
            <w:r>
              <w:rPr>
                <w:b/>
              </w:rPr>
              <w:t>63</w:t>
            </w:r>
          </w:p>
        </w:tc>
        <w:tc>
          <w:tcPr>
            <w:tcW w:w="1247" w:type="dxa"/>
            <w:shd w:val="clear" w:color="auto" w:fill="auto"/>
            <w:vAlign w:val="center"/>
          </w:tcPr>
          <w:p w:rsidR="00F53EAA" w:rsidRPr="001F5EB6" w:rsidRDefault="00D84A02" w:rsidP="00C46C15">
            <w:pPr>
              <w:jc w:val="center"/>
            </w:pPr>
            <w:r>
              <w:t>3 к.р.</w:t>
            </w:r>
          </w:p>
        </w:tc>
        <w:tc>
          <w:tcPr>
            <w:tcW w:w="596" w:type="dxa"/>
            <w:shd w:val="clear" w:color="auto" w:fill="auto"/>
            <w:vAlign w:val="center"/>
          </w:tcPr>
          <w:p w:rsidR="00F53EAA" w:rsidRPr="001F5EB6" w:rsidRDefault="00F53EAA" w:rsidP="00C46C15">
            <w:pPr>
              <w:jc w:val="center"/>
            </w:pPr>
          </w:p>
        </w:tc>
        <w:tc>
          <w:tcPr>
            <w:tcW w:w="850" w:type="dxa"/>
            <w:shd w:val="clear" w:color="auto" w:fill="auto"/>
            <w:vAlign w:val="center"/>
          </w:tcPr>
          <w:p w:rsidR="00F53EAA" w:rsidRPr="001F5EB6" w:rsidRDefault="00F53EAA" w:rsidP="00C46C15">
            <w:pPr>
              <w:jc w:val="center"/>
            </w:pPr>
          </w:p>
        </w:tc>
      </w:tr>
    </w:tbl>
    <w:p w:rsidR="00D07993" w:rsidRPr="0094425F" w:rsidRDefault="00D07993">
      <w:pPr>
        <w:jc w:val="both"/>
        <w:sectPr w:rsidR="00D07993" w:rsidRPr="0094425F" w:rsidSect="00FF3489">
          <w:footerReference w:type="even" r:id="rId10"/>
          <w:footerReference w:type="default" r:id="rId11"/>
          <w:pgSz w:w="11906" w:h="16838" w:code="9"/>
          <w:pgMar w:top="993" w:right="851" w:bottom="851" w:left="851" w:header="567" w:footer="510" w:gutter="0"/>
          <w:cols w:space="708"/>
          <w:titlePg/>
          <w:docGrid w:linePitch="360"/>
        </w:sectPr>
      </w:pPr>
    </w:p>
    <w:p w:rsidR="005C0B68" w:rsidRDefault="005C0B68" w:rsidP="005C0B68">
      <w:pPr>
        <w:widowControl w:val="0"/>
        <w:rPr>
          <w:rFonts w:cs="MS Serif"/>
          <w:b/>
          <w:szCs w:val="20"/>
          <w:lang w:eastAsia="ar-SA"/>
        </w:rPr>
      </w:pPr>
      <w:r w:rsidRPr="00E4255B">
        <w:rPr>
          <w:b/>
        </w:rPr>
        <w:lastRenderedPageBreak/>
        <w:t>3.1.1</w:t>
      </w:r>
      <w:r w:rsidRPr="00E4255B">
        <w:rPr>
          <w:b/>
          <w:i/>
        </w:rPr>
        <w:t>.</w:t>
      </w:r>
      <w:r w:rsidRPr="00E4255B">
        <w:rPr>
          <w:b/>
        </w:rPr>
        <w:t xml:space="preserve"> Объем часов и зачетных единиц по дисциплине</w:t>
      </w:r>
      <w:r w:rsidRPr="00E4255B">
        <w:rPr>
          <w:rFonts w:cs="MS Serif"/>
          <w:b/>
          <w:szCs w:val="20"/>
          <w:lang w:eastAsia="ar-SA"/>
        </w:rPr>
        <w:t xml:space="preserve"> </w:t>
      </w:r>
    </w:p>
    <w:p w:rsidR="000129B9" w:rsidRPr="00E4255B" w:rsidRDefault="000129B9" w:rsidP="005C0B68">
      <w:pPr>
        <w:widowControl w:val="0"/>
        <w:rPr>
          <w:rFonts w:cs="MS Serif"/>
          <w:b/>
          <w:szCs w:val="20"/>
          <w:lang w:eastAsia="ar-SA"/>
        </w:rPr>
      </w:pPr>
    </w:p>
    <w:tbl>
      <w:tblPr>
        <w:tblW w:w="14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69"/>
        <w:gridCol w:w="992"/>
        <w:gridCol w:w="1843"/>
        <w:gridCol w:w="1984"/>
        <w:gridCol w:w="1418"/>
        <w:gridCol w:w="1842"/>
        <w:gridCol w:w="1701"/>
        <w:gridCol w:w="1276"/>
      </w:tblGrid>
      <w:tr w:rsidR="000129B9" w:rsidRPr="009A4D19" w:rsidTr="000129B9">
        <w:tc>
          <w:tcPr>
            <w:tcW w:w="3369" w:type="dxa"/>
            <w:vMerge w:val="restart"/>
            <w:shd w:val="clear" w:color="auto" w:fill="auto"/>
            <w:vAlign w:val="center"/>
          </w:tcPr>
          <w:p w:rsidR="000129B9" w:rsidRPr="009A4D19" w:rsidRDefault="000129B9" w:rsidP="00C46C15">
            <w:pPr>
              <w:widowControl w:val="0"/>
              <w:jc w:val="center"/>
              <w:rPr>
                <w:bCs/>
              </w:rPr>
            </w:pPr>
            <w:r w:rsidRPr="009A4D19">
              <w:rPr>
                <w:bCs/>
              </w:rPr>
              <w:t xml:space="preserve">Наименование раздела </w:t>
            </w:r>
          </w:p>
          <w:p w:rsidR="000129B9" w:rsidRPr="009A4D19" w:rsidRDefault="000129B9" w:rsidP="00C46C15">
            <w:pPr>
              <w:widowControl w:val="0"/>
              <w:jc w:val="center"/>
              <w:rPr>
                <w:bCs/>
              </w:rPr>
            </w:pPr>
            <w:r w:rsidRPr="009A4D19">
              <w:rPr>
                <w:bCs/>
              </w:rPr>
              <w:t xml:space="preserve"> (модуля)</w:t>
            </w:r>
          </w:p>
          <w:p w:rsidR="000129B9" w:rsidRPr="009A4D19" w:rsidRDefault="000129B9" w:rsidP="00C46C15">
            <w:pPr>
              <w:widowControl w:val="0"/>
              <w:jc w:val="center"/>
              <w:rPr>
                <w:bCs/>
              </w:rPr>
            </w:pPr>
            <w:r w:rsidRPr="009A4D19">
              <w:rPr>
                <w:bCs/>
              </w:rPr>
              <w:t xml:space="preserve">Наименование темы </w:t>
            </w:r>
          </w:p>
          <w:p w:rsidR="000129B9" w:rsidRPr="009A4D19" w:rsidRDefault="000129B9" w:rsidP="00C46C15">
            <w:pPr>
              <w:widowControl w:val="0"/>
              <w:jc w:val="center"/>
              <w:rPr>
                <w:rFonts w:eastAsia="Arial Unicode MS"/>
                <w:bCs/>
              </w:rPr>
            </w:pPr>
            <w:r w:rsidRPr="009A4D19">
              <w:rPr>
                <w:bCs/>
              </w:rPr>
              <w:t>дисциплины</w:t>
            </w:r>
          </w:p>
        </w:tc>
        <w:tc>
          <w:tcPr>
            <w:tcW w:w="992" w:type="dxa"/>
            <w:vMerge w:val="restart"/>
            <w:shd w:val="clear" w:color="auto" w:fill="auto"/>
          </w:tcPr>
          <w:p w:rsidR="000129B9" w:rsidRPr="009A4D19" w:rsidRDefault="000129B9" w:rsidP="00C46C15">
            <w:pPr>
              <w:jc w:val="center"/>
            </w:pPr>
            <w:r w:rsidRPr="009A4D19">
              <w:t>Всего часов</w:t>
            </w:r>
          </w:p>
        </w:tc>
        <w:tc>
          <w:tcPr>
            <w:tcW w:w="1843" w:type="dxa"/>
            <w:vMerge w:val="restart"/>
            <w:shd w:val="clear" w:color="auto" w:fill="auto"/>
          </w:tcPr>
          <w:p w:rsidR="000129B9" w:rsidRPr="009A4D19" w:rsidRDefault="000129B9" w:rsidP="00C46C15">
            <w:pPr>
              <w:jc w:val="center"/>
            </w:pPr>
            <w:r w:rsidRPr="009A4D19">
              <w:t>Формируемые компетенции</w:t>
            </w:r>
          </w:p>
        </w:tc>
        <w:tc>
          <w:tcPr>
            <w:tcW w:w="1984" w:type="dxa"/>
            <w:vMerge w:val="restart"/>
            <w:shd w:val="clear" w:color="auto" w:fill="auto"/>
          </w:tcPr>
          <w:p w:rsidR="000129B9" w:rsidRDefault="000129B9" w:rsidP="00C46C15">
            <w:pPr>
              <w:jc w:val="center"/>
              <w:rPr>
                <w:bCs/>
              </w:rPr>
            </w:pPr>
            <w:r w:rsidRPr="009A4D19">
              <w:rPr>
                <w:bCs/>
              </w:rPr>
              <w:t>Аудито</w:t>
            </w:r>
            <w:r w:rsidRPr="009A4D19">
              <w:rPr>
                <w:bCs/>
              </w:rPr>
              <w:t>р</w:t>
            </w:r>
            <w:r w:rsidRPr="009A4D19">
              <w:rPr>
                <w:bCs/>
              </w:rPr>
              <w:t xml:space="preserve">ные </w:t>
            </w:r>
          </w:p>
          <w:p w:rsidR="000129B9" w:rsidRPr="009A4D19" w:rsidRDefault="000129B9" w:rsidP="00C46C15">
            <w:pPr>
              <w:jc w:val="center"/>
            </w:pPr>
            <w:r w:rsidRPr="009A4D19">
              <w:rPr>
                <w:bCs/>
              </w:rPr>
              <w:t>зан</w:t>
            </w:r>
            <w:r w:rsidRPr="009A4D19">
              <w:rPr>
                <w:bCs/>
              </w:rPr>
              <w:t>я</w:t>
            </w:r>
            <w:r w:rsidRPr="009A4D19">
              <w:rPr>
                <w:bCs/>
              </w:rPr>
              <w:t>тия</w:t>
            </w:r>
          </w:p>
          <w:p w:rsidR="000129B9" w:rsidRPr="009A4D19" w:rsidRDefault="000129B9" w:rsidP="00C46C15">
            <w:pPr>
              <w:jc w:val="center"/>
            </w:pPr>
          </w:p>
        </w:tc>
        <w:tc>
          <w:tcPr>
            <w:tcW w:w="4961" w:type="dxa"/>
            <w:gridSpan w:val="3"/>
            <w:shd w:val="clear" w:color="auto" w:fill="auto"/>
          </w:tcPr>
          <w:p w:rsidR="000129B9" w:rsidRPr="009A4D19" w:rsidRDefault="000129B9" w:rsidP="00C46C15">
            <w:pPr>
              <w:jc w:val="center"/>
            </w:pPr>
            <w:r w:rsidRPr="009A4D19">
              <w:t>в том числе</w:t>
            </w:r>
          </w:p>
        </w:tc>
        <w:tc>
          <w:tcPr>
            <w:tcW w:w="1276" w:type="dxa"/>
            <w:vMerge w:val="restart"/>
            <w:shd w:val="clear" w:color="auto" w:fill="auto"/>
          </w:tcPr>
          <w:p w:rsidR="000129B9" w:rsidRPr="009A4D19" w:rsidRDefault="000129B9" w:rsidP="00C46C15">
            <w:pPr>
              <w:jc w:val="center"/>
            </w:pPr>
            <w:r w:rsidRPr="009A4D19">
              <w:t>СРС</w:t>
            </w:r>
          </w:p>
        </w:tc>
      </w:tr>
      <w:tr w:rsidR="000129B9" w:rsidRPr="009A4D19" w:rsidTr="000129B9">
        <w:tc>
          <w:tcPr>
            <w:tcW w:w="3369" w:type="dxa"/>
            <w:vMerge/>
            <w:shd w:val="clear" w:color="auto" w:fill="auto"/>
            <w:vAlign w:val="center"/>
          </w:tcPr>
          <w:p w:rsidR="000129B9" w:rsidRPr="009A4D19" w:rsidRDefault="000129B9" w:rsidP="00C46C15">
            <w:pPr>
              <w:widowControl w:val="0"/>
              <w:jc w:val="center"/>
              <w:rPr>
                <w:rFonts w:eastAsia="Arial Unicode MS"/>
                <w:bCs/>
              </w:rPr>
            </w:pPr>
          </w:p>
        </w:tc>
        <w:tc>
          <w:tcPr>
            <w:tcW w:w="992" w:type="dxa"/>
            <w:vMerge/>
            <w:shd w:val="clear" w:color="auto" w:fill="auto"/>
          </w:tcPr>
          <w:p w:rsidR="000129B9" w:rsidRPr="009A4D19" w:rsidRDefault="000129B9" w:rsidP="00C46C15">
            <w:pPr>
              <w:jc w:val="center"/>
            </w:pPr>
          </w:p>
        </w:tc>
        <w:tc>
          <w:tcPr>
            <w:tcW w:w="1843" w:type="dxa"/>
            <w:vMerge/>
            <w:shd w:val="clear" w:color="auto" w:fill="auto"/>
          </w:tcPr>
          <w:p w:rsidR="000129B9" w:rsidRPr="009A4D19" w:rsidRDefault="000129B9" w:rsidP="00C46C15">
            <w:pPr>
              <w:jc w:val="center"/>
            </w:pPr>
          </w:p>
        </w:tc>
        <w:tc>
          <w:tcPr>
            <w:tcW w:w="1984" w:type="dxa"/>
            <w:vMerge/>
            <w:shd w:val="clear" w:color="auto" w:fill="auto"/>
          </w:tcPr>
          <w:p w:rsidR="000129B9" w:rsidRPr="009A4D19" w:rsidRDefault="000129B9" w:rsidP="00C46C15">
            <w:pPr>
              <w:jc w:val="center"/>
            </w:pPr>
          </w:p>
        </w:tc>
        <w:tc>
          <w:tcPr>
            <w:tcW w:w="1418" w:type="dxa"/>
            <w:shd w:val="clear" w:color="auto" w:fill="auto"/>
          </w:tcPr>
          <w:p w:rsidR="000129B9" w:rsidRPr="009A4D19" w:rsidRDefault="000129B9" w:rsidP="00C46C15">
            <w:pPr>
              <w:jc w:val="center"/>
            </w:pPr>
            <w:r w:rsidRPr="009A4D19">
              <w:t>лекции</w:t>
            </w:r>
          </w:p>
        </w:tc>
        <w:tc>
          <w:tcPr>
            <w:tcW w:w="1842" w:type="dxa"/>
            <w:shd w:val="clear" w:color="auto" w:fill="auto"/>
          </w:tcPr>
          <w:p w:rsidR="000129B9" w:rsidRPr="009A4D19" w:rsidRDefault="000129B9" w:rsidP="00C46C15">
            <w:pPr>
              <w:jc w:val="center"/>
            </w:pPr>
            <w:r w:rsidRPr="009A4D19">
              <w:t>практические</w:t>
            </w:r>
          </w:p>
        </w:tc>
        <w:tc>
          <w:tcPr>
            <w:tcW w:w="1701" w:type="dxa"/>
            <w:shd w:val="clear" w:color="auto" w:fill="auto"/>
          </w:tcPr>
          <w:p w:rsidR="000129B9" w:rsidRPr="009A4D19" w:rsidRDefault="000129B9" w:rsidP="00C46C15">
            <w:pPr>
              <w:jc w:val="center"/>
            </w:pPr>
            <w:r w:rsidRPr="009A4D19">
              <w:t>лаборато</w:t>
            </w:r>
            <w:r w:rsidRPr="009A4D19">
              <w:t>р</w:t>
            </w:r>
            <w:r w:rsidRPr="009A4D19">
              <w:t>ные</w:t>
            </w:r>
          </w:p>
        </w:tc>
        <w:tc>
          <w:tcPr>
            <w:tcW w:w="1276" w:type="dxa"/>
            <w:vMerge/>
            <w:shd w:val="clear" w:color="auto" w:fill="auto"/>
          </w:tcPr>
          <w:p w:rsidR="000129B9" w:rsidRPr="009A4D19" w:rsidRDefault="000129B9" w:rsidP="00C46C15">
            <w:pPr>
              <w:jc w:val="center"/>
            </w:pPr>
          </w:p>
        </w:tc>
      </w:tr>
      <w:tr w:rsidR="000129B9" w:rsidRPr="0094425F" w:rsidTr="000129B9">
        <w:tc>
          <w:tcPr>
            <w:tcW w:w="3369" w:type="dxa"/>
            <w:shd w:val="clear" w:color="auto" w:fill="auto"/>
            <w:vAlign w:val="center"/>
          </w:tcPr>
          <w:p w:rsidR="000129B9" w:rsidRPr="0094425F" w:rsidRDefault="000129B9" w:rsidP="00F53EAA">
            <w:pPr>
              <w:widowControl w:val="0"/>
              <w:suppressAutoHyphens/>
              <w:rPr>
                <w:rFonts w:ascii="Times Roman" w:eastAsia="Arial Unicode MS" w:hAnsi="Times Roman" w:cs="MS Serif"/>
                <w:bCs/>
                <w:sz w:val="22"/>
                <w:szCs w:val="22"/>
                <w:lang w:eastAsia="ar-SA"/>
              </w:rPr>
            </w:pPr>
            <w:r w:rsidRPr="00451693">
              <w:rPr>
                <w:rFonts w:ascii="Times Roman" w:hAnsi="Times Roman" w:cs="MS Serif"/>
                <w:b/>
                <w:bCs/>
                <w:szCs w:val="20"/>
                <w:lang w:eastAsia="ar-SA"/>
              </w:rPr>
              <w:t>РАЗДЕЛ 1</w:t>
            </w:r>
            <w:r w:rsidRPr="0094425F">
              <w:rPr>
                <w:rFonts w:ascii="Times Roman" w:hAnsi="Times Roman" w:cs="MS Serif"/>
                <w:bCs/>
                <w:szCs w:val="20"/>
                <w:lang w:eastAsia="ar-SA"/>
              </w:rPr>
              <w:t>.</w:t>
            </w:r>
            <w:r w:rsidRPr="0094425F">
              <w:rPr>
                <w:sz w:val="22"/>
                <w:szCs w:val="22"/>
                <w:lang w:eastAsia="ar-SA"/>
              </w:rPr>
              <w:t xml:space="preserve"> Основы механики и молекулярной физики</w:t>
            </w:r>
          </w:p>
        </w:tc>
        <w:tc>
          <w:tcPr>
            <w:tcW w:w="992" w:type="dxa"/>
            <w:shd w:val="clear" w:color="auto" w:fill="auto"/>
          </w:tcPr>
          <w:p w:rsidR="000129B9" w:rsidRPr="00E72F44" w:rsidRDefault="000129B9" w:rsidP="000129B9">
            <w:pPr>
              <w:suppressAutoHyphens/>
              <w:jc w:val="center"/>
              <w:rPr>
                <w:b/>
                <w:lang w:val="en-US" w:eastAsia="ar-SA"/>
              </w:rPr>
            </w:pPr>
            <w:r w:rsidRPr="0094425F">
              <w:rPr>
                <w:b/>
                <w:lang w:eastAsia="ar-SA"/>
              </w:rPr>
              <w:t>14</w:t>
            </w:r>
            <w:r>
              <w:rPr>
                <w:b/>
                <w:lang w:val="en-US" w:eastAsia="ar-SA"/>
              </w:rPr>
              <w:t>4</w:t>
            </w:r>
          </w:p>
        </w:tc>
        <w:tc>
          <w:tcPr>
            <w:tcW w:w="1843" w:type="dxa"/>
            <w:shd w:val="clear" w:color="auto" w:fill="auto"/>
          </w:tcPr>
          <w:p w:rsidR="000129B9" w:rsidRPr="0094425F" w:rsidRDefault="000129B9" w:rsidP="000129B9">
            <w:pPr>
              <w:suppressAutoHyphens/>
              <w:jc w:val="center"/>
              <w:rPr>
                <w:lang w:eastAsia="ar-SA"/>
              </w:rPr>
            </w:pPr>
          </w:p>
        </w:tc>
        <w:tc>
          <w:tcPr>
            <w:tcW w:w="1984" w:type="dxa"/>
            <w:shd w:val="clear" w:color="auto" w:fill="auto"/>
          </w:tcPr>
          <w:p w:rsidR="000129B9" w:rsidRPr="0094425F" w:rsidRDefault="000129B9" w:rsidP="00D84A02">
            <w:pPr>
              <w:suppressAutoHyphens/>
              <w:jc w:val="center"/>
              <w:rPr>
                <w:b/>
                <w:lang w:eastAsia="ar-SA"/>
              </w:rPr>
            </w:pPr>
            <w:r>
              <w:rPr>
                <w:b/>
                <w:lang w:eastAsia="ar-SA"/>
              </w:rPr>
              <w:t>7</w:t>
            </w:r>
            <w:r w:rsidR="00D84A02">
              <w:rPr>
                <w:b/>
                <w:lang w:eastAsia="ar-SA"/>
              </w:rPr>
              <w:t>2</w:t>
            </w:r>
          </w:p>
        </w:tc>
        <w:tc>
          <w:tcPr>
            <w:tcW w:w="1418" w:type="dxa"/>
            <w:shd w:val="clear" w:color="auto" w:fill="auto"/>
          </w:tcPr>
          <w:p w:rsidR="000129B9" w:rsidRPr="0094425F" w:rsidRDefault="000129B9" w:rsidP="000129B9">
            <w:pPr>
              <w:suppressAutoHyphens/>
              <w:jc w:val="center"/>
              <w:rPr>
                <w:b/>
                <w:lang w:eastAsia="ar-SA"/>
              </w:rPr>
            </w:pPr>
            <w:r>
              <w:rPr>
                <w:b/>
                <w:lang w:eastAsia="ar-SA"/>
              </w:rPr>
              <w:t>18</w:t>
            </w:r>
          </w:p>
        </w:tc>
        <w:tc>
          <w:tcPr>
            <w:tcW w:w="1842" w:type="dxa"/>
            <w:shd w:val="clear" w:color="auto" w:fill="auto"/>
          </w:tcPr>
          <w:p w:rsidR="000129B9" w:rsidRPr="000129B9" w:rsidRDefault="000129B9" w:rsidP="000129B9">
            <w:pPr>
              <w:suppressAutoHyphens/>
              <w:jc w:val="center"/>
              <w:rPr>
                <w:b/>
                <w:lang w:eastAsia="ar-SA"/>
              </w:rPr>
            </w:pPr>
            <w:r>
              <w:rPr>
                <w:b/>
                <w:lang w:eastAsia="ar-SA"/>
              </w:rPr>
              <w:t>36</w:t>
            </w:r>
          </w:p>
        </w:tc>
        <w:tc>
          <w:tcPr>
            <w:tcW w:w="1701" w:type="dxa"/>
            <w:shd w:val="clear" w:color="auto" w:fill="auto"/>
          </w:tcPr>
          <w:p w:rsidR="000129B9" w:rsidRPr="008916AD" w:rsidRDefault="000129B9" w:rsidP="000129B9">
            <w:pPr>
              <w:suppressAutoHyphens/>
              <w:jc w:val="center"/>
              <w:rPr>
                <w:b/>
                <w:lang w:val="en-US" w:eastAsia="ar-SA"/>
              </w:rPr>
            </w:pPr>
            <w:r>
              <w:rPr>
                <w:b/>
                <w:lang w:val="en-US" w:eastAsia="ar-SA"/>
              </w:rPr>
              <w:t>18</w:t>
            </w:r>
          </w:p>
        </w:tc>
        <w:tc>
          <w:tcPr>
            <w:tcW w:w="1276" w:type="dxa"/>
            <w:shd w:val="clear" w:color="auto" w:fill="auto"/>
          </w:tcPr>
          <w:p w:rsidR="000129B9" w:rsidRPr="000129B9" w:rsidRDefault="007C66E3" w:rsidP="000129B9">
            <w:pPr>
              <w:suppressAutoHyphens/>
              <w:jc w:val="center"/>
              <w:rPr>
                <w:b/>
                <w:lang w:eastAsia="ar-SA"/>
              </w:rPr>
            </w:pPr>
            <w:r>
              <w:rPr>
                <w:b/>
                <w:lang w:eastAsia="ar-SA"/>
              </w:rPr>
              <w:t>32</w:t>
            </w:r>
          </w:p>
        </w:tc>
      </w:tr>
      <w:tr w:rsidR="000129B9" w:rsidRPr="00E4255B" w:rsidTr="000129B9">
        <w:tc>
          <w:tcPr>
            <w:tcW w:w="3369" w:type="dxa"/>
            <w:shd w:val="clear" w:color="auto" w:fill="auto"/>
            <w:vAlign w:val="center"/>
          </w:tcPr>
          <w:p w:rsidR="000129B9" w:rsidRPr="00E4255B" w:rsidRDefault="000129B9" w:rsidP="000129B9">
            <w:pPr>
              <w:widowControl w:val="0"/>
              <w:suppressAutoHyphens/>
              <w:rPr>
                <w:rFonts w:ascii="Times Roman" w:eastAsia="Arial Unicode MS" w:hAnsi="Times Roman" w:cs="MS Serif"/>
                <w:bCs/>
                <w:szCs w:val="20"/>
                <w:lang w:eastAsia="ar-SA"/>
              </w:rPr>
            </w:pPr>
            <w:r w:rsidRPr="00E4255B">
              <w:rPr>
                <w:rFonts w:ascii="Times Roman" w:eastAsia="Arial Unicode MS" w:hAnsi="Times Roman" w:cs="MS Serif"/>
                <w:bCs/>
                <w:szCs w:val="20"/>
                <w:lang w:eastAsia="ar-SA"/>
              </w:rPr>
              <w:t>Тема 1</w:t>
            </w:r>
            <w:r>
              <w:rPr>
                <w:rFonts w:ascii="Times Roman" w:eastAsia="Arial Unicode MS" w:hAnsi="Times Roman" w:cs="MS Serif"/>
                <w:bCs/>
                <w:szCs w:val="20"/>
                <w:lang w:eastAsia="ar-SA"/>
              </w:rPr>
              <w:t xml:space="preserve">. </w:t>
            </w:r>
            <w:r w:rsidRPr="0094425F">
              <w:rPr>
                <w:color w:val="000000"/>
                <w:sz w:val="22"/>
                <w:szCs w:val="22"/>
                <w:lang w:eastAsia="ar-SA"/>
              </w:rPr>
              <w:t xml:space="preserve"> Кинемати</w:t>
            </w:r>
            <w:r w:rsidRPr="00E4255B">
              <w:rPr>
                <w:color w:val="000000"/>
                <w:sz w:val="22"/>
                <w:szCs w:val="22"/>
                <w:lang w:eastAsia="ar-SA"/>
              </w:rPr>
              <w:t>ка</w:t>
            </w:r>
          </w:p>
        </w:tc>
        <w:tc>
          <w:tcPr>
            <w:tcW w:w="992" w:type="dxa"/>
            <w:shd w:val="clear" w:color="auto" w:fill="auto"/>
          </w:tcPr>
          <w:p w:rsidR="000129B9" w:rsidRPr="0094425F" w:rsidRDefault="000129B9" w:rsidP="007C66E3">
            <w:pPr>
              <w:suppressAutoHyphens/>
              <w:jc w:val="center"/>
              <w:rPr>
                <w:lang w:eastAsia="ar-SA"/>
              </w:rPr>
            </w:pPr>
            <w:r w:rsidRPr="0094425F">
              <w:rPr>
                <w:lang w:eastAsia="ar-SA"/>
              </w:rPr>
              <w:t>2</w:t>
            </w:r>
            <w:r w:rsidR="007C66E3">
              <w:rPr>
                <w:lang w:eastAsia="ar-SA"/>
              </w:rPr>
              <w:t>2</w:t>
            </w:r>
          </w:p>
        </w:tc>
        <w:tc>
          <w:tcPr>
            <w:tcW w:w="1843" w:type="dxa"/>
            <w:shd w:val="clear" w:color="auto" w:fill="auto"/>
          </w:tcPr>
          <w:p w:rsidR="000129B9" w:rsidRPr="0094425F" w:rsidRDefault="000129B9" w:rsidP="00DA3E17">
            <w:pPr>
              <w:suppressAutoHyphens/>
              <w:ind w:right="-39" w:hanging="7"/>
              <w:jc w:val="center"/>
              <w:rPr>
                <w:sz w:val="22"/>
                <w:lang w:val="en-US" w:eastAsia="ar-SA"/>
              </w:rPr>
            </w:pPr>
            <w:r w:rsidRPr="0094425F">
              <w:rPr>
                <w:color w:val="000000"/>
                <w:sz w:val="22"/>
                <w:lang w:eastAsia="ar-SA"/>
              </w:rPr>
              <w:t>ОПК-</w:t>
            </w:r>
            <w:r>
              <w:rPr>
                <w:color w:val="000000"/>
                <w:sz w:val="22"/>
                <w:lang w:eastAsia="ar-SA"/>
              </w:rPr>
              <w:t xml:space="preserve"> </w:t>
            </w:r>
            <w:r w:rsidR="00DA3E17">
              <w:rPr>
                <w:color w:val="000000"/>
                <w:sz w:val="22"/>
                <w:lang w:eastAsia="ar-SA"/>
              </w:rPr>
              <w:t>3</w:t>
            </w:r>
          </w:p>
        </w:tc>
        <w:tc>
          <w:tcPr>
            <w:tcW w:w="1984" w:type="dxa"/>
            <w:shd w:val="clear" w:color="auto" w:fill="auto"/>
          </w:tcPr>
          <w:p w:rsidR="000129B9" w:rsidRPr="0094425F" w:rsidRDefault="000129B9" w:rsidP="000129B9">
            <w:pPr>
              <w:suppressAutoHyphens/>
              <w:jc w:val="center"/>
              <w:rPr>
                <w:lang w:eastAsia="ar-SA"/>
              </w:rPr>
            </w:pPr>
            <w:r w:rsidRPr="0094425F">
              <w:rPr>
                <w:lang w:eastAsia="ar-SA"/>
              </w:rPr>
              <w:t>16</w:t>
            </w:r>
          </w:p>
        </w:tc>
        <w:tc>
          <w:tcPr>
            <w:tcW w:w="1418" w:type="dxa"/>
            <w:shd w:val="clear" w:color="auto" w:fill="auto"/>
          </w:tcPr>
          <w:p w:rsidR="000129B9" w:rsidRPr="0094425F" w:rsidRDefault="000129B9" w:rsidP="000129B9">
            <w:pPr>
              <w:suppressAutoHyphens/>
              <w:jc w:val="center"/>
              <w:rPr>
                <w:lang w:eastAsia="ar-SA"/>
              </w:rPr>
            </w:pPr>
            <w:r w:rsidRPr="0094425F">
              <w:rPr>
                <w:lang w:eastAsia="ar-SA"/>
              </w:rPr>
              <w:t>4</w:t>
            </w:r>
          </w:p>
        </w:tc>
        <w:tc>
          <w:tcPr>
            <w:tcW w:w="1842" w:type="dxa"/>
            <w:shd w:val="clear" w:color="auto" w:fill="auto"/>
          </w:tcPr>
          <w:p w:rsidR="000129B9" w:rsidRPr="0094425F" w:rsidRDefault="000129B9" w:rsidP="000129B9">
            <w:pPr>
              <w:suppressAutoHyphens/>
              <w:jc w:val="center"/>
              <w:rPr>
                <w:lang w:eastAsia="ar-SA"/>
              </w:rPr>
            </w:pPr>
            <w:r w:rsidRPr="0094425F">
              <w:rPr>
                <w:lang w:eastAsia="ar-SA"/>
              </w:rPr>
              <w:t>8</w:t>
            </w:r>
          </w:p>
        </w:tc>
        <w:tc>
          <w:tcPr>
            <w:tcW w:w="1701" w:type="dxa"/>
            <w:shd w:val="clear" w:color="auto" w:fill="auto"/>
          </w:tcPr>
          <w:p w:rsidR="000129B9" w:rsidRPr="0094425F" w:rsidRDefault="000129B9" w:rsidP="000129B9">
            <w:pPr>
              <w:suppressAutoHyphens/>
              <w:jc w:val="center"/>
              <w:rPr>
                <w:lang w:eastAsia="ar-SA"/>
              </w:rPr>
            </w:pPr>
            <w:r w:rsidRPr="0094425F">
              <w:rPr>
                <w:lang w:eastAsia="ar-SA"/>
              </w:rPr>
              <w:t>4</w:t>
            </w:r>
          </w:p>
        </w:tc>
        <w:tc>
          <w:tcPr>
            <w:tcW w:w="1276" w:type="dxa"/>
            <w:shd w:val="clear" w:color="auto" w:fill="auto"/>
          </w:tcPr>
          <w:p w:rsidR="000129B9" w:rsidRPr="0094425F" w:rsidRDefault="007C66E3" w:rsidP="000129B9">
            <w:pPr>
              <w:suppressAutoHyphens/>
              <w:jc w:val="center"/>
              <w:rPr>
                <w:lang w:eastAsia="ar-SA"/>
              </w:rPr>
            </w:pPr>
            <w:r>
              <w:rPr>
                <w:lang w:eastAsia="ar-SA"/>
              </w:rPr>
              <w:t>6</w:t>
            </w:r>
          </w:p>
        </w:tc>
      </w:tr>
      <w:tr w:rsidR="00DA3E17" w:rsidRPr="00E4255B" w:rsidTr="000129B9">
        <w:tc>
          <w:tcPr>
            <w:tcW w:w="3369" w:type="dxa"/>
            <w:shd w:val="clear" w:color="auto" w:fill="auto"/>
          </w:tcPr>
          <w:p w:rsidR="00DA3E17" w:rsidRPr="00E4255B" w:rsidRDefault="00DA3E17" w:rsidP="00DA3E17">
            <w:pPr>
              <w:widowControl w:val="0"/>
              <w:tabs>
                <w:tab w:val="center" w:pos="4320"/>
                <w:tab w:val="right" w:pos="8640"/>
              </w:tabs>
              <w:suppressAutoHyphens/>
              <w:spacing w:line="228" w:lineRule="auto"/>
              <w:rPr>
                <w:rFonts w:ascii="Times Roman" w:hAnsi="Times Roman" w:cs="MS Serif"/>
                <w:bCs/>
                <w:szCs w:val="20"/>
                <w:lang w:eastAsia="ar-SA"/>
              </w:rPr>
            </w:pPr>
            <w:r w:rsidRPr="00E4255B">
              <w:rPr>
                <w:rFonts w:ascii="Times Roman" w:hAnsi="Times Roman" w:cs="MS Serif"/>
                <w:bCs/>
                <w:szCs w:val="20"/>
                <w:lang w:eastAsia="ar-SA"/>
              </w:rPr>
              <w:t xml:space="preserve">Тема </w:t>
            </w:r>
            <w:r>
              <w:rPr>
                <w:rFonts w:ascii="Times Roman" w:hAnsi="Times Roman" w:cs="MS Serif"/>
                <w:bCs/>
                <w:szCs w:val="20"/>
                <w:lang w:eastAsia="ar-SA"/>
              </w:rPr>
              <w:t xml:space="preserve">2-4. </w:t>
            </w:r>
            <w:r w:rsidRPr="0094425F">
              <w:rPr>
                <w:color w:val="000000"/>
                <w:sz w:val="22"/>
                <w:szCs w:val="22"/>
                <w:lang w:eastAsia="ar-SA"/>
              </w:rPr>
              <w:t xml:space="preserve"> Динамика</w:t>
            </w:r>
          </w:p>
        </w:tc>
        <w:tc>
          <w:tcPr>
            <w:tcW w:w="992" w:type="dxa"/>
            <w:shd w:val="clear" w:color="auto" w:fill="auto"/>
          </w:tcPr>
          <w:p w:rsidR="00DA3E17" w:rsidRPr="0094425F" w:rsidRDefault="00DA3E17" w:rsidP="007C66E3">
            <w:pPr>
              <w:suppressAutoHyphens/>
              <w:jc w:val="center"/>
              <w:rPr>
                <w:lang w:eastAsia="ar-SA"/>
              </w:rPr>
            </w:pPr>
            <w:r w:rsidRPr="0094425F">
              <w:rPr>
                <w:lang w:eastAsia="ar-SA"/>
              </w:rPr>
              <w:t>2</w:t>
            </w:r>
            <w:r w:rsidR="007C66E3">
              <w:rPr>
                <w:lang w:eastAsia="ar-SA"/>
              </w:rPr>
              <w:t>2</w:t>
            </w:r>
          </w:p>
        </w:tc>
        <w:tc>
          <w:tcPr>
            <w:tcW w:w="1843" w:type="dxa"/>
            <w:shd w:val="clear" w:color="auto" w:fill="auto"/>
          </w:tcPr>
          <w:p w:rsidR="00DA3E17" w:rsidRDefault="00DA3E17" w:rsidP="00DA3E17">
            <w:pPr>
              <w:jc w:val="center"/>
            </w:pPr>
            <w:r w:rsidRPr="00BD1BEA">
              <w:rPr>
                <w:color w:val="000000"/>
                <w:sz w:val="22"/>
                <w:lang w:eastAsia="ar-SA"/>
              </w:rPr>
              <w:t>ОПК- 3</w:t>
            </w:r>
          </w:p>
        </w:tc>
        <w:tc>
          <w:tcPr>
            <w:tcW w:w="1984" w:type="dxa"/>
            <w:shd w:val="clear" w:color="auto" w:fill="auto"/>
          </w:tcPr>
          <w:p w:rsidR="00DA3E17" w:rsidRPr="0094425F" w:rsidRDefault="00DA3E17" w:rsidP="00DA3E17">
            <w:pPr>
              <w:suppressAutoHyphens/>
              <w:jc w:val="center"/>
              <w:rPr>
                <w:lang w:eastAsia="ar-SA"/>
              </w:rPr>
            </w:pPr>
            <w:r w:rsidRPr="0094425F">
              <w:rPr>
                <w:lang w:eastAsia="ar-SA"/>
              </w:rPr>
              <w:t>16</w:t>
            </w:r>
          </w:p>
        </w:tc>
        <w:tc>
          <w:tcPr>
            <w:tcW w:w="1418" w:type="dxa"/>
            <w:shd w:val="clear" w:color="auto" w:fill="auto"/>
          </w:tcPr>
          <w:p w:rsidR="00DA3E17" w:rsidRPr="0094425F" w:rsidRDefault="00DA3E17" w:rsidP="00DA3E17">
            <w:pPr>
              <w:suppressAutoHyphens/>
              <w:jc w:val="center"/>
              <w:rPr>
                <w:lang w:eastAsia="ar-SA"/>
              </w:rPr>
            </w:pPr>
            <w:r w:rsidRPr="0094425F">
              <w:rPr>
                <w:lang w:eastAsia="ar-SA"/>
              </w:rPr>
              <w:t>4</w:t>
            </w:r>
          </w:p>
        </w:tc>
        <w:tc>
          <w:tcPr>
            <w:tcW w:w="1842" w:type="dxa"/>
            <w:shd w:val="clear" w:color="auto" w:fill="auto"/>
          </w:tcPr>
          <w:p w:rsidR="00DA3E17" w:rsidRPr="0094425F" w:rsidRDefault="00DA3E17" w:rsidP="00DA3E17">
            <w:pPr>
              <w:suppressAutoHyphens/>
              <w:jc w:val="center"/>
              <w:rPr>
                <w:lang w:eastAsia="ar-SA"/>
              </w:rPr>
            </w:pPr>
            <w:r w:rsidRPr="0094425F">
              <w:rPr>
                <w:lang w:eastAsia="ar-SA"/>
              </w:rPr>
              <w:t>8</w:t>
            </w:r>
          </w:p>
        </w:tc>
        <w:tc>
          <w:tcPr>
            <w:tcW w:w="1701" w:type="dxa"/>
            <w:shd w:val="clear" w:color="auto" w:fill="auto"/>
          </w:tcPr>
          <w:p w:rsidR="00DA3E17" w:rsidRPr="0094425F" w:rsidRDefault="00DA3E17" w:rsidP="00DA3E17">
            <w:pPr>
              <w:suppressAutoHyphens/>
              <w:jc w:val="center"/>
              <w:rPr>
                <w:lang w:eastAsia="ar-SA"/>
              </w:rPr>
            </w:pPr>
            <w:r w:rsidRPr="0094425F">
              <w:rPr>
                <w:lang w:eastAsia="ar-SA"/>
              </w:rPr>
              <w:t>4</w:t>
            </w:r>
          </w:p>
        </w:tc>
        <w:tc>
          <w:tcPr>
            <w:tcW w:w="1276" w:type="dxa"/>
            <w:shd w:val="clear" w:color="auto" w:fill="auto"/>
          </w:tcPr>
          <w:p w:rsidR="00DA3E17" w:rsidRPr="0094425F" w:rsidRDefault="007C66E3" w:rsidP="00DA3E17">
            <w:pPr>
              <w:suppressAutoHyphens/>
              <w:jc w:val="center"/>
              <w:rPr>
                <w:lang w:eastAsia="ar-SA"/>
              </w:rPr>
            </w:pPr>
            <w:r>
              <w:rPr>
                <w:lang w:eastAsia="ar-SA"/>
              </w:rPr>
              <w:t>6</w:t>
            </w:r>
          </w:p>
        </w:tc>
      </w:tr>
      <w:tr w:rsidR="00DA3E17" w:rsidRPr="00E4255B" w:rsidTr="000129B9">
        <w:tc>
          <w:tcPr>
            <w:tcW w:w="3369" w:type="dxa"/>
            <w:shd w:val="clear" w:color="auto" w:fill="auto"/>
          </w:tcPr>
          <w:p w:rsidR="00DA3E17" w:rsidRPr="0094425F" w:rsidRDefault="00DA3E17" w:rsidP="00DA3E17">
            <w:pPr>
              <w:suppressAutoHyphens/>
              <w:rPr>
                <w:rFonts w:ascii="Times Roman" w:hAnsi="Times Roman" w:cs="MS Serif"/>
                <w:szCs w:val="20"/>
                <w:lang w:eastAsia="ar-SA"/>
              </w:rPr>
            </w:pPr>
            <w:r w:rsidRPr="0094425F">
              <w:rPr>
                <w:color w:val="000000"/>
                <w:sz w:val="22"/>
                <w:szCs w:val="22"/>
                <w:lang w:eastAsia="ar-SA"/>
              </w:rPr>
              <w:t xml:space="preserve">Тема </w:t>
            </w:r>
            <w:r>
              <w:rPr>
                <w:color w:val="000000"/>
                <w:sz w:val="22"/>
                <w:szCs w:val="22"/>
                <w:lang w:eastAsia="ar-SA"/>
              </w:rPr>
              <w:t>5.</w:t>
            </w:r>
            <w:r w:rsidRPr="0094425F">
              <w:rPr>
                <w:color w:val="000000"/>
                <w:sz w:val="22"/>
                <w:szCs w:val="22"/>
                <w:lang w:eastAsia="ar-SA"/>
              </w:rPr>
              <w:t xml:space="preserve"> Релятивистская механика</w:t>
            </w:r>
          </w:p>
        </w:tc>
        <w:tc>
          <w:tcPr>
            <w:tcW w:w="992" w:type="dxa"/>
            <w:shd w:val="clear" w:color="auto" w:fill="auto"/>
          </w:tcPr>
          <w:p w:rsidR="00DA3E17" w:rsidRPr="0094425F" w:rsidRDefault="00DA3E17" w:rsidP="007C66E3">
            <w:pPr>
              <w:suppressAutoHyphens/>
              <w:jc w:val="center"/>
              <w:rPr>
                <w:lang w:eastAsia="ar-SA"/>
              </w:rPr>
            </w:pPr>
            <w:r>
              <w:rPr>
                <w:lang w:eastAsia="ar-SA"/>
              </w:rPr>
              <w:t>1</w:t>
            </w:r>
            <w:r w:rsidR="007C66E3">
              <w:rPr>
                <w:lang w:eastAsia="ar-SA"/>
              </w:rPr>
              <w:t>4</w:t>
            </w:r>
          </w:p>
        </w:tc>
        <w:tc>
          <w:tcPr>
            <w:tcW w:w="1843" w:type="dxa"/>
            <w:shd w:val="clear" w:color="auto" w:fill="auto"/>
          </w:tcPr>
          <w:p w:rsidR="00DA3E17" w:rsidRDefault="00DA3E17" w:rsidP="00DA3E17">
            <w:pPr>
              <w:jc w:val="center"/>
            </w:pPr>
            <w:r w:rsidRPr="00BD1BEA">
              <w:rPr>
                <w:color w:val="000000"/>
                <w:sz w:val="22"/>
                <w:lang w:eastAsia="ar-SA"/>
              </w:rPr>
              <w:t>ОПК- 3</w:t>
            </w:r>
          </w:p>
        </w:tc>
        <w:tc>
          <w:tcPr>
            <w:tcW w:w="1984" w:type="dxa"/>
            <w:shd w:val="clear" w:color="auto" w:fill="auto"/>
          </w:tcPr>
          <w:p w:rsidR="00DA3E17" w:rsidRPr="006C1D6D" w:rsidRDefault="00DA3E17" w:rsidP="00DA3E17">
            <w:pPr>
              <w:suppressAutoHyphens/>
              <w:jc w:val="center"/>
              <w:rPr>
                <w:lang w:eastAsia="ar-SA"/>
              </w:rPr>
            </w:pPr>
            <w:r>
              <w:rPr>
                <w:lang w:eastAsia="ar-SA"/>
              </w:rPr>
              <w:t>5</w:t>
            </w:r>
          </w:p>
        </w:tc>
        <w:tc>
          <w:tcPr>
            <w:tcW w:w="1418" w:type="dxa"/>
            <w:shd w:val="clear" w:color="auto" w:fill="auto"/>
          </w:tcPr>
          <w:p w:rsidR="00DA3E17" w:rsidRPr="0094425F" w:rsidRDefault="00DA3E17" w:rsidP="00DA3E17">
            <w:pPr>
              <w:suppressAutoHyphens/>
              <w:jc w:val="center"/>
              <w:rPr>
                <w:lang w:eastAsia="ar-SA"/>
              </w:rPr>
            </w:pPr>
            <w:r w:rsidRPr="0094425F">
              <w:rPr>
                <w:lang w:eastAsia="ar-SA"/>
              </w:rPr>
              <w:t>2</w:t>
            </w:r>
          </w:p>
        </w:tc>
        <w:tc>
          <w:tcPr>
            <w:tcW w:w="1842" w:type="dxa"/>
            <w:shd w:val="clear" w:color="auto" w:fill="auto"/>
          </w:tcPr>
          <w:p w:rsidR="00DA3E17" w:rsidRPr="00EA53DF" w:rsidRDefault="00DA3E17" w:rsidP="00DA3E17">
            <w:pPr>
              <w:suppressAutoHyphens/>
              <w:jc w:val="center"/>
              <w:rPr>
                <w:lang w:eastAsia="ar-SA"/>
              </w:rPr>
            </w:pPr>
            <w:r w:rsidRPr="00EA53DF">
              <w:rPr>
                <w:lang w:eastAsia="ar-SA"/>
              </w:rPr>
              <w:t>3</w:t>
            </w:r>
          </w:p>
        </w:tc>
        <w:tc>
          <w:tcPr>
            <w:tcW w:w="1701" w:type="dxa"/>
            <w:shd w:val="clear" w:color="auto" w:fill="auto"/>
          </w:tcPr>
          <w:p w:rsidR="00DA3E17" w:rsidRPr="0094425F" w:rsidRDefault="00DA3E17" w:rsidP="00DA3E17">
            <w:pPr>
              <w:suppressAutoHyphens/>
              <w:jc w:val="center"/>
              <w:rPr>
                <w:lang w:eastAsia="ar-SA"/>
              </w:rPr>
            </w:pPr>
            <w:r>
              <w:rPr>
                <w:lang w:eastAsia="ar-SA"/>
              </w:rPr>
              <w:t>-</w:t>
            </w:r>
          </w:p>
        </w:tc>
        <w:tc>
          <w:tcPr>
            <w:tcW w:w="1276" w:type="dxa"/>
            <w:shd w:val="clear" w:color="auto" w:fill="auto"/>
          </w:tcPr>
          <w:p w:rsidR="00DA3E17" w:rsidRPr="00917C86" w:rsidRDefault="007C66E3" w:rsidP="00DA3E17">
            <w:pPr>
              <w:suppressAutoHyphens/>
              <w:jc w:val="center"/>
              <w:rPr>
                <w:lang w:eastAsia="ar-SA"/>
              </w:rPr>
            </w:pPr>
            <w:r>
              <w:rPr>
                <w:lang w:eastAsia="ar-SA"/>
              </w:rPr>
              <w:t>4</w:t>
            </w:r>
          </w:p>
        </w:tc>
      </w:tr>
      <w:tr w:rsidR="00DA3E17" w:rsidRPr="0094425F" w:rsidTr="000129B9">
        <w:tc>
          <w:tcPr>
            <w:tcW w:w="3369" w:type="dxa"/>
            <w:shd w:val="clear" w:color="auto" w:fill="auto"/>
          </w:tcPr>
          <w:p w:rsidR="00DA3E17" w:rsidRPr="0094425F" w:rsidRDefault="00DA3E17" w:rsidP="00DA3E17">
            <w:pPr>
              <w:suppressAutoHyphens/>
              <w:rPr>
                <w:color w:val="000000"/>
                <w:sz w:val="22"/>
                <w:szCs w:val="22"/>
                <w:lang w:eastAsia="ar-SA"/>
              </w:rPr>
            </w:pPr>
            <w:r w:rsidRPr="0094425F">
              <w:rPr>
                <w:color w:val="000000"/>
                <w:sz w:val="22"/>
                <w:szCs w:val="22"/>
                <w:lang w:eastAsia="ar-SA"/>
              </w:rPr>
              <w:t xml:space="preserve">Тема </w:t>
            </w:r>
            <w:r>
              <w:rPr>
                <w:color w:val="000000"/>
                <w:sz w:val="22"/>
                <w:szCs w:val="22"/>
                <w:lang w:eastAsia="ar-SA"/>
              </w:rPr>
              <w:t>6.</w:t>
            </w:r>
            <w:r w:rsidRPr="0094425F">
              <w:rPr>
                <w:color w:val="000000"/>
                <w:sz w:val="22"/>
                <w:szCs w:val="22"/>
                <w:lang w:eastAsia="ar-SA"/>
              </w:rPr>
              <w:t xml:space="preserve"> Механические колебания и волны</w:t>
            </w:r>
          </w:p>
        </w:tc>
        <w:tc>
          <w:tcPr>
            <w:tcW w:w="992" w:type="dxa"/>
            <w:shd w:val="clear" w:color="auto" w:fill="auto"/>
          </w:tcPr>
          <w:p w:rsidR="00DA3E17" w:rsidRPr="00917C86" w:rsidRDefault="00DA3E17" w:rsidP="007C66E3">
            <w:pPr>
              <w:suppressAutoHyphens/>
              <w:jc w:val="center"/>
              <w:rPr>
                <w:lang w:eastAsia="ar-SA"/>
              </w:rPr>
            </w:pPr>
            <w:r>
              <w:rPr>
                <w:lang w:eastAsia="ar-SA"/>
              </w:rPr>
              <w:t>1</w:t>
            </w:r>
            <w:r w:rsidR="007C66E3">
              <w:rPr>
                <w:lang w:eastAsia="ar-SA"/>
              </w:rPr>
              <w:t>2</w:t>
            </w:r>
          </w:p>
        </w:tc>
        <w:tc>
          <w:tcPr>
            <w:tcW w:w="1843" w:type="dxa"/>
            <w:shd w:val="clear" w:color="auto" w:fill="auto"/>
          </w:tcPr>
          <w:p w:rsidR="00DA3E17" w:rsidRDefault="00DA3E17" w:rsidP="00DA3E17">
            <w:pPr>
              <w:jc w:val="center"/>
            </w:pPr>
            <w:r w:rsidRPr="00BD1BEA">
              <w:rPr>
                <w:color w:val="000000"/>
                <w:sz w:val="22"/>
                <w:lang w:eastAsia="ar-SA"/>
              </w:rPr>
              <w:t>ОПК- 3</w:t>
            </w:r>
          </w:p>
        </w:tc>
        <w:tc>
          <w:tcPr>
            <w:tcW w:w="1984" w:type="dxa"/>
            <w:shd w:val="clear" w:color="auto" w:fill="auto"/>
          </w:tcPr>
          <w:p w:rsidR="00DA3E17" w:rsidRPr="00E72F44" w:rsidRDefault="00DA3E17" w:rsidP="00DA3E17">
            <w:pPr>
              <w:suppressAutoHyphens/>
              <w:jc w:val="center"/>
              <w:rPr>
                <w:lang w:val="en-US" w:eastAsia="ar-SA"/>
              </w:rPr>
            </w:pPr>
            <w:r>
              <w:rPr>
                <w:lang w:val="en-US" w:eastAsia="ar-SA"/>
              </w:rPr>
              <w:t>8</w:t>
            </w:r>
          </w:p>
        </w:tc>
        <w:tc>
          <w:tcPr>
            <w:tcW w:w="1418" w:type="dxa"/>
            <w:shd w:val="clear" w:color="auto" w:fill="auto"/>
          </w:tcPr>
          <w:p w:rsidR="00DA3E17" w:rsidRPr="0094425F" w:rsidRDefault="00DA3E17" w:rsidP="00DA3E17">
            <w:pPr>
              <w:suppressAutoHyphens/>
              <w:jc w:val="center"/>
              <w:rPr>
                <w:lang w:eastAsia="ar-SA"/>
              </w:rPr>
            </w:pPr>
            <w:r w:rsidRPr="0094425F">
              <w:rPr>
                <w:lang w:eastAsia="ar-SA"/>
              </w:rPr>
              <w:t>2</w:t>
            </w:r>
          </w:p>
        </w:tc>
        <w:tc>
          <w:tcPr>
            <w:tcW w:w="1842" w:type="dxa"/>
            <w:shd w:val="clear" w:color="auto" w:fill="auto"/>
          </w:tcPr>
          <w:p w:rsidR="00DA3E17" w:rsidRPr="008916AD" w:rsidRDefault="00DA3E17" w:rsidP="00DA3E17">
            <w:pPr>
              <w:suppressAutoHyphens/>
              <w:jc w:val="center"/>
              <w:rPr>
                <w:lang w:val="en-US" w:eastAsia="ar-SA"/>
              </w:rPr>
            </w:pPr>
            <w:r>
              <w:rPr>
                <w:lang w:val="en-US" w:eastAsia="ar-SA"/>
              </w:rPr>
              <w:t>3</w:t>
            </w:r>
          </w:p>
        </w:tc>
        <w:tc>
          <w:tcPr>
            <w:tcW w:w="1701" w:type="dxa"/>
            <w:shd w:val="clear" w:color="auto" w:fill="auto"/>
          </w:tcPr>
          <w:p w:rsidR="00DA3E17" w:rsidRPr="008916AD" w:rsidRDefault="00DA3E17" w:rsidP="00DA3E17">
            <w:pPr>
              <w:suppressAutoHyphens/>
              <w:jc w:val="center"/>
              <w:rPr>
                <w:lang w:val="en-US" w:eastAsia="ar-SA"/>
              </w:rPr>
            </w:pPr>
            <w:r>
              <w:rPr>
                <w:lang w:val="en-US" w:eastAsia="ar-SA"/>
              </w:rPr>
              <w:t>3</w:t>
            </w:r>
          </w:p>
        </w:tc>
        <w:tc>
          <w:tcPr>
            <w:tcW w:w="1276" w:type="dxa"/>
            <w:shd w:val="clear" w:color="auto" w:fill="auto"/>
          </w:tcPr>
          <w:p w:rsidR="00DA3E17" w:rsidRPr="0094425F" w:rsidRDefault="007C66E3" w:rsidP="00DA3E17">
            <w:pPr>
              <w:suppressAutoHyphens/>
              <w:jc w:val="center"/>
              <w:rPr>
                <w:lang w:eastAsia="ar-SA"/>
              </w:rPr>
            </w:pPr>
            <w:r>
              <w:rPr>
                <w:lang w:eastAsia="ar-SA"/>
              </w:rPr>
              <w:t>4</w:t>
            </w:r>
          </w:p>
        </w:tc>
      </w:tr>
      <w:tr w:rsidR="00DA3E17" w:rsidRPr="0094425F" w:rsidTr="000129B9">
        <w:tc>
          <w:tcPr>
            <w:tcW w:w="3369" w:type="dxa"/>
            <w:shd w:val="clear" w:color="auto" w:fill="auto"/>
          </w:tcPr>
          <w:p w:rsidR="00DA3E17" w:rsidRPr="0094425F" w:rsidRDefault="00DA3E17" w:rsidP="00DA3E17">
            <w:pPr>
              <w:suppressAutoHyphens/>
              <w:rPr>
                <w:rFonts w:cs="MS Serif"/>
                <w:szCs w:val="20"/>
                <w:lang w:eastAsia="ar-SA"/>
              </w:rPr>
            </w:pPr>
            <w:r w:rsidRPr="0094425F">
              <w:rPr>
                <w:rFonts w:cs="MS Serif"/>
                <w:szCs w:val="20"/>
                <w:lang w:eastAsia="ar-SA"/>
              </w:rPr>
              <w:t xml:space="preserve">Тема </w:t>
            </w:r>
            <w:r>
              <w:rPr>
                <w:rFonts w:cs="MS Serif"/>
                <w:szCs w:val="20"/>
                <w:lang w:eastAsia="ar-SA"/>
              </w:rPr>
              <w:t>7</w:t>
            </w:r>
            <w:r w:rsidRPr="0094425F">
              <w:rPr>
                <w:rFonts w:cs="MS Serif"/>
                <w:szCs w:val="20"/>
                <w:lang w:eastAsia="ar-SA"/>
              </w:rPr>
              <w:t xml:space="preserve">. </w:t>
            </w:r>
            <w:r w:rsidRPr="0094425F">
              <w:rPr>
                <w:color w:val="000000"/>
                <w:sz w:val="22"/>
                <w:szCs w:val="22"/>
                <w:lang w:eastAsia="ar-SA"/>
              </w:rPr>
              <w:t>Молекулярно-кинетическая теория, физическая кинетика</w:t>
            </w:r>
          </w:p>
        </w:tc>
        <w:tc>
          <w:tcPr>
            <w:tcW w:w="992" w:type="dxa"/>
            <w:shd w:val="clear" w:color="auto" w:fill="auto"/>
          </w:tcPr>
          <w:p w:rsidR="00DA3E17" w:rsidRPr="0094425F" w:rsidRDefault="00DA3E17" w:rsidP="007C66E3">
            <w:pPr>
              <w:suppressAutoHyphens/>
              <w:jc w:val="center"/>
              <w:rPr>
                <w:lang w:eastAsia="ar-SA"/>
              </w:rPr>
            </w:pPr>
            <w:r>
              <w:rPr>
                <w:lang w:eastAsia="ar-SA"/>
              </w:rPr>
              <w:t>1</w:t>
            </w:r>
            <w:r w:rsidR="007C66E3">
              <w:rPr>
                <w:lang w:eastAsia="ar-SA"/>
              </w:rPr>
              <w:t>5</w:t>
            </w:r>
          </w:p>
        </w:tc>
        <w:tc>
          <w:tcPr>
            <w:tcW w:w="1843" w:type="dxa"/>
            <w:shd w:val="clear" w:color="auto" w:fill="auto"/>
          </w:tcPr>
          <w:p w:rsidR="00DA3E17" w:rsidRDefault="00DA3E17" w:rsidP="00DA3E17">
            <w:pPr>
              <w:jc w:val="center"/>
            </w:pPr>
            <w:r w:rsidRPr="00BD1BEA">
              <w:rPr>
                <w:color w:val="000000"/>
                <w:sz w:val="22"/>
                <w:lang w:eastAsia="ar-SA"/>
              </w:rPr>
              <w:t>ОПК- 3</w:t>
            </w:r>
          </w:p>
        </w:tc>
        <w:tc>
          <w:tcPr>
            <w:tcW w:w="1984" w:type="dxa"/>
            <w:shd w:val="clear" w:color="auto" w:fill="auto"/>
          </w:tcPr>
          <w:p w:rsidR="00DA3E17" w:rsidRPr="00E72F44" w:rsidRDefault="00DA3E17" w:rsidP="00DA3E17">
            <w:pPr>
              <w:suppressAutoHyphens/>
              <w:jc w:val="center"/>
              <w:rPr>
                <w:lang w:val="en-US" w:eastAsia="ar-SA"/>
              </w:rPr>
            </w:pPr>
            <w:r w:rsidRPr="0094425F">
              <w:rPr>
                <w:lang w:eastAsia="ar-SA"/>
              </w:rPr>
              <w:t>1</w:t>
            </w:r>
            <w:r>
              <w:rPr>
                <w:lang w:eastAsia="ar-SA"/>
              </w:rPr>
              <w:t>1</w:t>
            </w:r>
          </w:p>
        </w:tc>
        <w:tc>
          <w:tcPr>
            <w:tcW w:w="1418" w:type="dxa"/>
            <w:shd w:val="clear" w:color="auto" w:fill="auto"/>
          </w:tcPr>
          <w:p w:rsidR="00DA3E17" w:rsidRPr="0094425F" w:rsidRDefault="00DA3E17" w:rsidP="00DA3E17">
            <w:pPr>
              <w:suppressAutoHyphens/>
              <w:jc w:val="center"/>
              <w:rPr>
                <w:lang w:eastAsia="ar-SA"/>
              </w:rPr>
            </w:pPr>
            <w:r>
              <w:rPr>
                <w:lang w:eastAsia="ar-SA"/>
              </w:rPr>
              <w:t>2</w:t>
            </w:r>
          </w:p>
        </w:tc>
        <w:tc>
          <w:tcPr>
            <w:tcW w:w="1842" w:type="dxa"/>
            <w:shd w:val="clear" w:color="auto" w:fill="auto"/>
          </w:tcPr>
          <w:p w:rsidR="00DA3E17" w:rsidRPr="0094425F" w:rsidRDefault="00DA3E17" w:rsidP="00DA3E17">
            <w:pPr>
              <w:suppressAutoHyphens/>
              <w:jc w:val="center"/>
              <w:rPr>
                <w:lang w:eastAsia="ar-SA"/>
              </w:rPr>
            </w:pPr>
            <w:r>
              <w:rPr>
                <w:lang w:eastAsia="ar-SA"/>
              </w:rPr>
              <w:t>6</w:t>
            </w:r>
          </w:p>
        </w:tc>
        <w:tc>
          <w:tcPr>
            <w:tcW w:w="1701" w:type="dxa"/>
            <w:shd w:val="clear" w:color="auto" w:fill="auto"/>
          </w:tcPr>
          <w:p w:rsidR="00DA3E17" w:rsidRPr="008916AD" w:rsidRDefault="00DA3E17" w:rsidP="00DA3E17">
            <w:pPr>
              <w:suppressAutoHyphens/>
              <w:jc w:val="center"/>
              <w:rPr>
                <w:lang w:val="en-US" w:eastAsia="ar-SA"/>
              </w:rPr>
            </w:pPr>
            <w:r>
              <w:rPr>
                <w:lang w:val="en-US" w:eastAsia="ar-SA"/>
              </w:rPr>
              <w:t>3</w:t>
            </w:r>
          </w:p>
        </w:tc>
        <w:tc>
          <w:tcPr>
            <w:tcW w:w="1276" w:type="dxa"/>
            <w:shd w:val="clear" w:color="auto" w:fill="auto"/>
          </w:tcPr>
          <w:p w:rsidR="00DA3E17" w:rsidRPr="0094425F" w:rsidRDefault="007C66E3" w:rsidP="00DA3E17">
            <w:pPr>
              <w:suppressAutoHyphens/>
              <w:jc w:val="center"/>
              <w:rPr>
                <w:lang w:eastAsia="ar-SA"/>
              </w:rPr>
            </w:pPr>
            <w:r>
              <w:rPr>
                <w:lang w:eastAsia="ar-SA"/>
              </w:rPr>
              <w:t>4</w:t>
            </w:r>
          </w:p>
        </w:tc>
      </w:tr>
      <w:tr w:rsidR="00DA3E17" w:rsidRPr="0094425F" w:rsidTr="000129B9">
        <w:tc>
          <w:tcPr>
            <w:tcW w:w="3369" w:type="dxa"/>
            <w:shd w:val="clear" w:color="auto" w:fill="auto"/>
          </w:tcPr>
          <w:p w:rsidR="00DA3E17" w:rsidRPr="0094425F" w:rsidRDefault="00DA3E17" w:rsidP="00DA3E17">
            <w:pPr>
              <w:suppressAutoHyphens/>
              <w:rPr>
                <w:rFonts w:cs="MS Serif"/>
                <w:szCs w:val="20"/>
                <w:lang w:eastAsia="ar-SA"/>
              </w:rPr>
            </w:pPr>
            <w:r w:rsidRPr="0094425F">
              <w:rPr>
                <w:rFonts w:cs="MS Serif"/>
                <w:szCs w:val="20"/>
                <w:lang w:eastAsia="ar-SA"/>
              </w:rPr>
              <w:t xml:space="preserve">Тема </w:t>
            </w:r>
            <w:r>
              <w:rPr>
                <w:rFonts w:cs="MS Serif"/>
                <w:szCs w:val="20"/>
                <w:lang w:eastAsia="ar-SA"/>
              </w:rPr>
              <w:t>8-10</w:t>
            </w:r>
            <w:r w:rsidRPr="0094425F">
              <w:rPr>
                <w:rFonts w:cs="MS Serif"/>
                <w:szCs w:val="20"/>
                <w:lang w:eastAsia="ar-SA"/>
              </w:rPr>
              <w:t>.</w:t>
            </w:r>
            <w:r w:rsidRPr="0094425F">
              <w:rPr>
                <w:color w:val="000000"/>
                <w:sz w:val="22"/>
                <w:szCs w:val="22"/>
                <w:lang w:eastAsia="ar-SA"/>
              </w:rPr>
              <w:t xml:space="preserve"> Феноменологическая термодинамика</w:t>
            </w:r>
          </w:p>
        </w:tc>
        <w:tc>
          <w:tcPr>
            <w:tcW w:w="992" w:type="dxa"/>
            <w:shd w:val="clear" w:color="auto" w:fill="auto"/>
          </w:tcPr>
          <w:p w:rsidR="00DA3E17" w:rsidRPr="006C1D6D" w:rsidRDefault="00DA3E17" w:rsidP="00346C25">
            <w:pPr>
              <w:suppressAutoHyphens/>
              <w:jc w:val="center"/>
              <w:rPr>
                <w:lang w:eastAsia="ar-SA"/>
              </w:rPr>
            </w:pPr>
            <w:r>
              <w:rPr>
                <w:lang w:eastAsia="ar-SA"/>
              </w:rPr>
              <w:t>2</w:t>
            </w:r>
            <w:r w:rsidR="00346C25">
              <w:rPr>
                <w:lang w:eastAsia="ar-SA"/>
              </w:rPr>
              <w:t>4</w:t>
            </w:r>
          </w:p>
        </w:tc>
        <w:tc>
          <w:tcPr>
            <w:tcW w:w="1843" w:type="dxa"/>
            <w:shd w:val="clear" w:color="auto" w:fill="auto"/>
          </w:tcPr>
          <w:p w:rsidR="00DA3E17" w:rsidRDefault="00DA3E17" w:rsidP="00DA3E17">
            <w:pPr>
              <w:jc w:val="center"/>
            </w:pPr>
            <w:r w:rsidRPr="00BD1BEA">
              <w:rPr>
                <w:color w:val="000000"/>
                <w:sz w:val="22"/>
                <w:lang w:eastAsia="ar-SA"/>
              </w:rPr>
              <w:t>ОПК- 3</w:t>
            </w:r>
          </w:p>
        </w:tc>
        <w:tc>
          <w:tcPr>
            <w:tcW w:w="1984" w:type="dxa"/>
            <w:shd w:val="clear" w:color="auto" w:fill="auto"/>
          </w:tcPr>
          <w:p w:rsidR="00DA3E17" w:rsidRPr="0094425F" w:rsidRDefault="00DA3E17" w:rsidP="00DA3E17">
            <w:pPr>
              <w:suppressAutoHyphens/>
              <w:jc w:val="center"/>
              <w:rPr>
                <w:lang w:eastAsia="ar-SA"/>
              </w:rPr>
            </w:pPr>
            <w:r w:rsidRPr="0094425F">
              <w:rPr>
                <w:lang w:eastAsia="ar-SA"/>
              </w:rPr>
              <w:t>16</w:t>
            </w:r>
          </w:p>
        </w:tc>
        <w:tc>
          <w:tcPr>
            <w:tcW w:w="1418" w:type="dxa"/>
            <w:shd w:val="clear" w:color="auto" w:fill="auto"/>
          </w:tcPr>
          <w:p w:rsidR="00DA3E17" w:rsidRPr="0094425F" w:rsidRDefault="00DA3E17" w:rsidP="00DA3E17">
            <w:pPr>
              <w:suppressAutoHyphens/>
              <w:jc w:val="center"/>
              <w:rPr>
                <w:lang w:eastAsia="ar-SA"/>
              </w:rPr>
            </w:pPr>
            <w:r w:rsidRPr="0094425F">
              <w:rPr>
                <w:lang w:eastAsia="ar-SA"/>
              </w:rPr>
              <w:t>4</w:t>
            </w:r>
          </w:p>
        </w:tc>
        <w:tc>
          <w:tcPr>
            <w:tcW w:w="1842" w:type="dxa"/>
            <w:shd w:val="clear" w:color="auto" w:fill="auto"/>
          </w:tcPr>
          <w:p w:rsidR="00DA3E17" w:rsidRPr="0094425F" w:rsidRDefault="00DA3E17" w:rsidP="00DA3E17">
            <w:pPr>
              <w:suppressAutoHyphens/>
              <w:jc w:val="center"/>
              <w:rPr>
                <w:lang w:eastAsia="ar-SA"/>
              </w:rPr>
            </w:pPr>
            <w:r w:rsidRPr="0094425F">
              <w:rPr>
                <w:lang w:eastAsia="ar-SA"/>
              </w:rPr>
              <w:t>8</w:t>
            </w:r>
          </w:p>
        </w:tc>
        <w:tc>
          <w:tcPr>
            <w:tcW w:w="1701" w:type="dxa"/>
            <w:shd w:val="clear" w:color="auto" w:fill="auto"/>
          </w:tcPr>
          <w:p w:rsidR="00DA3E17" w:rsidRPr="0094425F" w:rsidRDefault="00DA3E17" w:rsidP="00DA3E17">
            <w:pPr>
              <w:suppressAutoHyphens/>
              <w:jc w:val="center"/>
              <w:rPr>
                <w:lang w:eastAsia="ar-SA"/>
              </w:rPr>
            </w:pPr>
            <w:r w:rsidRPr="0094425F">
              <w:rPr>
                <w:lang w:eastAsia="ar-SA"/>
              </w:rPr>
              <w:t>4</w:t>
            </w:r>
          </w:p>
        </w:tc>
        <w:tc>
          <w:tcPr>
            <w:tcW w:w="1276" w:type="dxa"/>
            <w:shd w:val="clear" w:color="auto" w:fill="auto"/>
          </w:tcPr>
          <w:p w:rsidR="00DA3E17" w:rsidRPr="0094425F" w:rsidRDefault="007C66E3" w:rsidP="00DA3E17">
            <w:pPr>
              <w:suppressAutoHyphens/>
              <w:jc w:val="center"/>
              <w:rPr>
                <w:lang w:eastAsia="ar-SA"/>
              </w:rPr>
            </w:pPr>
            <w:r>
              <w:rPr>
                <w:lang w:eastAsia="ar-SA"/>
              </w:rPr>
              <w:t>8</w:t>
            </w:r>
          </w:p>
        </w:tc>
      </w:tr>
      <w:tr w:rsidR="00DA3E17" w:rsidRPr="0094425F" w:rsidTr="000129B9">
        <w:tc>
          <w:tcPr>
            <w:tcW w:w="3369" w:type="dxa"/>
            <w:shd w:val="clear" w:color="auto" w:fill="auto"/>
          </w:tcPr>
          <w:p w:rsidR="00DA3E17" w:rsidRPr="0094425F" w:rsidRDefault="00DA3E17" w:rsidP="00DA3E17">
            <w:pPr>
              <w:suppressAutoHyphens/>
              <w:rPr>
                <w:rFonts w:cs="MS Serif"/>
                <w:b/>
                <w:szCs w:val="20"/>
                <w:lang w:eastAsia="ar-SA"/>
              </w:rPr>
            </w:pPr>
            <w:r w:rsidRPr="0094425F">
              <w:rPr>
                <w:rFonts w:cs="MS Serif"/>
                <w:b/>
                <w:szCs w:val="20"/>
                <w:lang w:eastAsia="ar-SA"/>
              </w:rPr>
              <w:t>ИЗ</w:t>
            </w:r>
          </w:p>
        </w:tc>
        <w:tc>
          <w:tcPr>
            <w:tcW w:w="992" w:type="dxa"/>
            <w:shd w:val="clear" w:color="auto" w:fill="auto"/>
          </w:tcPr>
          <w:p w:rsidR="00DA3E17" w:rsidRPr="0094425F" w:rsidRDefault="00DA3E17" w:rsidP="00DA3E17">
            <w:pPr>
              <w:suppressAutoHyphens/>
              <w:jc w:val="center"/>
              <w:rPr>
                <w:b/>
                <w:lang w:eastAsia="ar-SA"/>
              </w:rPr>
            </w:pPr>
            <w:r w:rsidRPr="0094425F">
              <w:rPr>
                <w:b/>
                <w:lang w:eastAsia="ar-SA"/>
              </w:rPr>
              <w:t>2</w:t>
            </w:r>
          </w:p>
        </w:tc>
        <w:tc>
          <w:tcPr>
            <w:tcW w:w="1843" w:type="dxa"/>
            <w:shd w:val="clear" w:color="auto" w:fill="auto"/>
          </w:tcPr>
          <w:p w:rsidR="00DA3E17" w:rsidRDefault="00DA3E17" w:rsidP="00DA3E17">
            <w:pPr>
              <w:jc w:val="center"/>
            </w:pPr>
            <w:r w:rsidRPr="00BD1BEA">
              <w:rPr>
                <w:color w:val="000000"/>
                <w:sz w:val="22"/>
                <w:lang w:eastAsia="ar-SA"/>
              </w:rPr>
              <w:t>ОПК- 3</w:t>
            </w:r>
          </w:p>
        </w:tc>
        <w:tc>
          <w:tcPr>
            <w:tcW w:w="1984" w:type="dxa"/>
            <w:shd w:val="clear" w:color="auto" w:fill="auto"/>
          </w:tcPr>
          <w:p w:rsidR="00DA3E17" w:rsidRPr="0094425F" w:rsidRDefault="00DA3E17" w:rsidP="00DA3E17">
            <w:pPr>
              <w:suppressAutoHyphens/>
              <w:jc w:val="center"/>
              <w:rPr>
                <w:b/>
                <w:lang w:eastAsia="ar-SA"/>
              </w:rPr>
            </w:pPr>
          </w:p>
        </w:tc>
        <w:tc>
          <w:tcPr>
            <w:tcW w:w="1418" w:type="dxa"/>
            <w:shd w:val="clear" w:color="auto" w:fill="auto"/>
          </w:tcPr>
          <w:p w:rsidR="00DA3E17" w:rsidRPr="0094425F" w:rsidRDefault="00DA3E17" w:rsidP="00DA3E17">
            <w:pPr>
              <w:suppressAutoHyphens/>
              <w:jc w:val="center"/>
              <w:rPr>
                <w:lang w:eastAsia="ar-SA"/>
              </w:rPr>
            </w:pPr>
          </w:p>
        </w:tc>
        <w:tc>
          <w:tcPr>
            <w:tcW w:w="1842" w:type="dxa"/>
            <w:shd w:val="clear" w:color="auto" w:fill="auto"/>
          </w:tcPr>
          <w:p w:rsidR="00DA3E17" w:rsidRPr="0094425F" w:rsidRDefault="00DA3E17" w:rsidP="00DA3E17">
            <w:pPr>
              <w:suppressAutoHyphens/>
              <w:jc w:val="center"/>
              <w:rPr>
                <w:lang w:eastAsia="ar-SA"/>
              </w:rPr>
            </w:pPr>
          </w:p>
        </w:tc>
        <w:tc>
          <w:tcPr>
            <w:tcW w:w="1701" w:type="dxa"/>
            <w:shd w:val="clear" w:color="auto" w:fill="auto"/>
          </w:tcPr>
          <w:p w:rsidR="00DA3E17" w:rsidRPr="0094425F" w:rsidRDefault="00DA3E17" w:rsidP="00DA3E17">
            <w:pPr>
              <w:suppressAutoHyphens/>
              <w:jc w:val="center"/>
              <w:rPr>
                <w:lang w:eastAsia="ar-SA"/>
              </w:rPr>
            </w:pPr>
          </w:p>
        </w:tc>
        <w:tc>
          <w:tcPr>
            <w:tcW w:w="1276" w:type="dxa"/>
            <w:shd w:val="clear" w:color="auto" w:fill="auto"/>
          </w:tcPr>
          <w:p w:rsidR="00DA3E17" w:rsidRPr="0094425F" w:rsidRDefault="00DA3E17" w:rsidP="00DA3E17">
            <w:pPr>
              <w:suppressAutoHyphens/>
              <w:jc w:val="center"/>
              <w:rPr>
                <w:lang w:eastAsia="ar-SA"/>
              </w:rPr>
            </w:pPr>
          </w:p>
        </w:tc>
      </w:tr>
      <w:tr w:rsidR="00DA3E17" w:rsidRPr="0094425F" w:rsidTr="000129B9">
        <w:tc>
          <w:tcPr>
            <w:tcW w:w="3369" w:type="dxa"/>
            <w:shd w:val="clear" w:color="auto" w:fill="auto"/>
          </w:tcPr>
          <w:p w:rsidR="00DA3E17" w:rsidRPr="0094425F" w:rsidRDefault="00DA3E17" w:rsidP="00DA3E17">
            <w:pPr>
              <w:suppressAutoHyphens/>
              <w:rPr>
                <w:rFonts w:cs="MS Serif"/>
                <w:b/>
                <w:szCs w:val="20"/>
                <w:lang w:eastAsia="ar-SA"/>
              </w:rPr>
            </w:pPr>
            <w:r>
              <w:rPr>
                <w:rFonts w:cs="MS Serif"/>
                <w:b/>
                <w:szCs w:val="20"/>
                <w:lang w:eastAsia="ar-SA"/>
              </w:rPr>
              <w:t>АК</w:t>
            </w:r>
          </w:p>
        </w:tc>
        <w:tc>
          <w:tcPr>
            <w:tcW w:w="992" w:type="dxa"/>
            <w:shd w:val="clear" w:color="auto" w:fill="auto"/>
          </w:tcPr>
          <w:p w:rsidR="00DA3E17" w:rsidRPr="0094425F" w:rsidRDefault="00DA3E17" w:rsidP="00DA3E17">
            <w:pPr>
              <w:suppressAutoHyphens/>
              <w:jc w:val="center"/>
              <w:rPr>
                <w:b/>
                <w:lang w:eastAsia="ar-SA"/>
              </w:rPr>
            </w:pPr>
            <w:r>
              <w:rPr>
                <w:b/>
                <w:lang w:eastAsia="ar-SA"/>
              </w:rPr>
              <w:t>2</w:t>
            </w:r>
          </w:p>
        </w:tc>
        <w:tc>
          <w:tcPr>
            <w:tcW w:w="1843" w:type="dxa"/>
            <w:shd w:val="clear" w:color="auto" w:fill="auto"/>
          </w:tcPr>
          <w:p w:rsidR="00DA3E17" w:rsidRDefault="00DA3E17" w:rsidP="00DA3E17">
            <w:pPr>
              <w:jc w:val="center"/>
            </w:pPr>
            <w:r w:rsidRPr="00BD1BEA">
              <w:rPr>
                <w:color w:val="000000"/>
                <w:sz w:val="22"/>
                <w:lang w:eastAsia="ar-SA"/>
              </w:rPr>
              <w:t>ОПК- 3</w:t>
            </w:r>
          </w:p>
        </w:tc>
        <w:tc>
          <w:tcPr>
            <w:tcW w:w="1984" w:type="dxa"/>
            <w:shd w:val="clear" w:color="auto" w:fill="auto"/>
          </w:tcPr>
          <w:p w:rsidR="00DA3E17" w:rsidRPr="00E72F44" w:rsidRDefault="00DA3E17" w:rsidP="00DA3E17">
            <w:pPr>
              <w:suppressAutoHyphens/>
              <w:jc w:val="center"/>
              <w:rPr>
                <w:b/>
                <w:lang w:val="en-US" w:eastAsia="ar-SA"/>
              </w:rPr>
            </w:pPr>
          </w:p>
        </w:tc>
        <w:tc>
          <w:tcPr>
            <w:tcW w:w="1418" w:type="dxa"/>
            <w:shd w:val="clear" w:color="auto" w:fill="auto"/>
          </w:tcPr>
          <w:p w:rsidR="00DA3E17" w:rsidRPr="0094425F" w:rsidRDefault="00DA3E17" w:rsidP="00DA3E17">
            <w:pPr>
              <w:suppressAutoHyphens/>
              <w:jc w:val="center"/>
              <w:rPr>
                <w:lang w:eastAsia="ar-SA"/>
              </w:rPr>
            </w:pPr>
          </w:p>
        </w:tc>
        <w:tc>
          <w:tcPr>
            <w:tcW w:w="1842" w:type="dxa"/>
            <w:shd w:val="clear" w:color="auto" w:fill="auto"/>
          </w:tcPr>
          <w:p w:rsidR="00DA3E17" w:rsidRPr="0094425F" w:rsidRDefault="00DA3E17" w:rsidP="00DA3E17">
            <w:pPr>
              <w:suppressAutoHyphens/>
              <w:jc w:val="center"/>
              <w:rPr>
                <w:lang w:eastAsia="ar-SA"/>
              </w:rPr>
            </w:pPr>
          </w:p>
        </w:tc>
        <w:tc>
          <w:tcPr>
            <w:tcW w:w="1701" w:type="dxa"/>
            <w:shd w:val="clear" w:color="auto" w:fill="auto"/>
          </w:tcPr>
          <w:p w:rsidR="00DA3E17" w:rsidRPr="0094425F" w:rsidRDefault="00DA3E17" w:rsidP="00DA3E17">
            <w:pPr>
              <w:suppressAutoHyphens/>
              <w:jc w:val="center"/>
              <w:rPr>
                <w:lang w:eastAsia="ar-SA"/>
              </w:rPr>
            </w:pPr>
          </w:p>
        </w:tc>
        <w:tc>
          <w:tcPr>
            <w:tcW w:w="1276" w:type="dxa"/>
            <w:shd w:val="clear" w:color="auto" w:fill="auto"/>
          </w:tcPr>
          <w:p w:rsidR="00DA3E17" w:rsidRPr="0094425F" w:rsidRDefault="00DA3E17" w:rsidP="00DA3E17">
            <w:pPr>
              <w:suppressAutoHyphens/>
              <w:jc w:val="center"/>
              <w:rPr>
                <w:lang w:eastAsia="ar-SA"/>
              </w:rPr>
            </w:pPr>
          </w:p>
        </w:tc>
      </w:tr>
      <w:tr w:rsidR="000129B9" w:rsidRPr="0094425F" w:rsidTr="000129B9">
        <w:tc>
          <w:tcPr>
            <w:tcW w:w="3369" w:type="dxa"/>
            <w:shd w:val="clear" w:color="auto" w:fill="auto"/>
          </w:tcPr>
          <w:p w:rsidR="000129B9" w:rsidRDefault="000129B9" w:rsidP="000129B9">
            <w:pPr>
              <w:suppressAutoHyphens/>
              <w:rPr>
                <w:rFonts w:cs="MS Serif"/>
                <w:b/>
                <w:szCs w:val="20"/>
                <w:lang w:eastAsia="ar-SA"/>
              </w:rPr>
            </w:pPr>
            <w:r>
              <w:rPr>
                <w:rFonts w:cs="MS Serif"/>
                <w:b/>
                <w:szCs w:val="20"/>
                <w:lang w:eastAsia="ar-SA"/>
              </w:rPr>
              <w:t>Контроль</w:t>
            </w:r>
          </w:p>
        </w:tc>
        <w:tc>
          <w:tcPr>
            <w:tcW w:w="992" w:type="dxa"/>
            <w:shd w:val="clear" w:color="auto" w:fill="auto"/>
          </w:tcPr>
          <w:p w:rsidR="000129B9" w:rsidRDefault="008666D7" w:rsidP="000129B9">
            <w:pPr>
              <w:suppressAutoHyphens/>
              <w:jc w:val="center"/>
              <w:rPr>
                <w:b/>
                <w:lang w:eastAsia="ar-SA"/>
              </w:rPr>
            </w:pPr>
            <w:r>
              <w:rPr>
                <w:b/>
                <w:lang w:eastAsia="ar-SA"/>
              </w:rPr>
              <w:t>36</w:t>
            </w:r>
          </w:p>
        </w:tc>
        <w:tc>
          <w:tcPr>
            <w:tcW w:w="1843" w:type="dxa"/>
            <w:shd w:val="clear" w:color="auto" w:fill="auto"/>
          </w:tcPr>
          <w:p w:rsidR="000129B9" w:rsidRPr="0094425F" w:rsidRDefault="000129B9" w:rsidP="000129B9">
            <w:pPr>
              <w:suppressAutoHyphens/>
              <w:ind w:right="-39" w:hanging="7"/>
              <w:jc w:val="center"/>
              <w:rPr>
                <w:color w:val="000000"/>
                <w:sz w:val="22"/>
                <w:lang w:eastAsia="ar-SA"/>
              </w:rPr>
            </w:pPr>
          </w:p>
        </w:tc>
        <w:tc>
          <w:tcPr>
            <w:tcW w:w="1984" w:type="dxa"/>
            <w:shd w:val="clear" w:color="auto" w:fill="auto"/>
          </w:tcPr>
          <w:p w:rsidR="000129B9" w:rsidRDefault="000129B9" w:rsidP="000129B9">
            <w:pPr>
              <w:suppressAutoHyphens/>
              <w:jc w:val="center"/>
              <w:rPr>
                <w:b/>
                <w:lang w:val="en-US" w:eastAsia="ar-SA"/>
              </w:rPr>
            </w:pPr>
          </w:p>
        </w:tc>
        <w:tc>
          <w:tcPr>
            <w:tcW w:w="1418" w:type="dxa"/>
            <w:shd w:val="clear" w:color="auto" w:fill="auto"/>
          </w:tcPr>
          <w:p w:rsidR="000129B9" w:rsidRPr="0094425F" w:rsidRDefault="000129B9" w:rsidP="000129B9">
            <w:pPr>
              <w:suppressAutoHyphens/>
              <w:jc w:val="center"/>
              <w:rPr>
                <w:lang w:eastAsia="ar-SA"/>
              </w:rPr>
            </w:pPr>
          </w:p>
        </w:tc>
        <w:tc>
          <w:tcPr>
            <w:tcW w:w="1842" w:type="dxa"/>
            <w:shd w:val="clear" w:color="auto" w:fill="auto"/>
          </w:tcPr>
          <w:p w:rsidR="000129B9" w:rsidRPr="0094425F" w:rsidRDefault="000129B9" w:rsidP="000129B9">
            <w:pPr>
              <w:suppressAutoHyphens/>
              <w:jc w:val="center"/>
              <w:rPr>
                <w:lang w:eastAsia="ar-SA"/>
              </w:rPr>
            </w:pPr>
          </w:p>
        </w:tc>
        <w:tc>
          <w:tcPr>
            <w:tcW w:w="1701" w:type="dxa"/>
            <w:shd w:val="clear" w:color="auto" w:fill="auto"/>
          </w:tcPr>
          <w:p w:rsidR="000129B9" w:rsidRPr="0094425F" w:rsidRDefault="000129B9" w:rsidP="000129B9">
            <w:pPr>
              <w:suppressAutoHyphens/>
              <w:jc w:val="center"/>
              <w:rPr>
                <w:lang w:eastAsia="ar-SA"/>
              </w:rPr>
            </w:pPr>
          </w:p>
        </w:tc>
        <w:tc>
          <w:tcPr>
            <w:tcW w:w="1276" w:type="dxa"/>
            <w:shd w:val="clear" w:color="auto" w:fill="auto"/>
          </w:tcPr>
          <w:p w:rsidR="000129B9" w:rsidRPr="0094425F" w:rsidRDefault="000129B9" w:rsidP="000129B9">
            <w:pPr>
              <w:suppressAutoHyphens/>
              <w:jc w:val="center"/>
              <w:rPr>
                <w:lang w:eastAsia="ar-SA"/>
              </w:rPr>
            </w:pPr>
          </w:p>
        </w:tc>
      </w:tr>
      <w:tr w:rsidR="003D0BB8" w:rsidRPr="0094425F" w:rsidTr="000129B9">
        <w:tc>
          <w:tcPr>
            <w:tcW w:w="3369" w:type="dxa"/>
            <w:shd w:val="clear" w:color="auto" w:fill="auto"/>
          </w:tcPr>
          <w:p w:rsidR="003D0BB8" w:rsidRDefault="003D0BB8" w:rsidP="003D0BB8">
            <w:pPr>
              <w:suppressAutoHyphens/>
              <w:rPr>
                <w:rFonts w:cs="MS Serif"/>
                <w:b/>
                <w:szCs w:val="20"/>
                <w:lang w:eastAsia="ar-SA"/>
              </w:rPr>
            </w:pPr>
          </w:p>
        </w:tc>
        <w:tc>
          <w:tcPr>
            <w:tcW w:w="992" w:type="dxa"/>
            <w:shd w:val="clear" w:color="auto" w:fill="auto"/>
          </w:tcPr>
          <w:p w:rsidR="003D0BB8" w:rsidRDefault="003D0BB8" w:rsidP="003D0BB8">
            <w:pPr>
              <w:suppressAutoHyphens/>
              <w:jc w:val="center"/>
              <w:rPr>
                <w:b/>
                <w:lang w:eastAsia="ar-SA"/>
              </w:rPr>
            </w:pPr>
          </w:p>
        </w:tc>
        <w:tc>
          <w:tcPr>
            <w:tcW w:w="1843" w:type="dxa"/>
            <w:shd w:val="clear" w:color="auto" w:fill="auto"/>
          </w:tcPr>
          <w:p w:rsidR="003D0BB8" w:rsidRPr="0094425F" w:rsidRDefault="003D0BB8" w:rsidP="003D0BB8">
            <w:pPr>
              <w:suppressAutoHyphens/>
              <w:ind w:right="-39" w:hanging="7"/>
              <w:jc w:val="center"/>
              <w:rPr>
                <w:color w:val="000000"/>
                <w:sz w:val="22"/>
                <w:lang w:eastAsia="ar-SA"/>
              </w:rPr>
            </w:pPr>
          </w:p>
        </w:tc>
        <w:tc>
          <w:tcPr>
            <w:tcW w:w="1984" w:type="dxa"/>
            <w:shd w:val="clear" w:color="auto" w:fill="auto"/>
          </w:tcPr>
          <w:p w:rsidR="003D0BB8" w:rsidRPr="00917C86" w:rsidRDefault="003D0BB8" w:rsidP="003D0BB8">
            <w:pPr>
              <w:suppressAutoHyphens/>
              <w:jc w:val="center"/>
              <w:rPr>
                <w:b/>
                <w:lang w:eastAsia="ar-SA"/>
              </w:rPr>
            </w:pPr>
          </w:p>
        </w:tc>
        <w:tc>
          <w:tcPr>
            <w:tcW w:w="1418" w:type="dxa"/>
            <w:shd w:val="clear" w:color="auto" w:fill="auto"/>
          </w:tcPr>
          <w:p w:rsidR="003D0BB8" w:rsidRPr="0094425F" w:rsidRDefault="003D0BB8" w:rsidP="003D0BB8">
            <w:pPr>
              <w:suppressAutoHyphens/>
              <w:jc w:val="center"/>
              <w:rPr>
                <w:b/>
                <w:lang w:eastAsia="ar-SA"/>
              </w:rPr>
            </w:pPr>
          </w:p>
        </w:tc>
        <w:tc>
          <w:tcPr>
            <w:tcW w:w="1842" w:type="dxa"/>
            <w:shd w:val="clear" w:color="auto" w:fill="auto"/>
          </w:tcPr>
          <w:p w:rsidR="003D0BB8" w:rsidRPr="0094425F" w:rsidRDefault="003D0BB8" w:rsidP="003D0BB8">
            <w:pPr>
              <w:suppressAutoHyphens/>
              <w:jc w:val="center"/>
              <w:rPr>
                <w:b/>
                <w:lang w:eastAsia="ar-SA"/>
              </w:rPr>
            </w:pPr>
          </w:p>
        </w:tc>
        <w:tc>
          <w:tcPr>
            <w:tcW w:w="1701" w:type="dxa"/>
            <w:shd w:val="clear" w:color="auto" w:fill="auto"/>
          </w:tcPr>
          <w:p w:rsidR="003D0BB8" w:rsidRPr="0094425F" w:rsidRDefault="003D0BB8" w:rsidP="003D0BB8">
            <w:pPr>
              <w:suppressAutoHyphens/>
              <w:jc w:val="center"/>
              <w:rPr>
                <w:b/>
                <w:lang w:eastAsia="ar-SA"/>
              </w:rPr>
            </w:pPr>
          </w:p>
        </w:tc>
        <w:tc>
          <w:tcPr>
            <w:tcW w:w="1276" w:type="dxa"/>
            <w:shd w:val="clear" w:color="auto" w:fill="auto"/>
          </w:tcPr>
          <w:p w:rsidR="003D0BB8" w:rsidRPr="000129B9" w:rsidRDefault="003D0BB8" w:rsidP="003D0BB8">
            <w:pPr>
              <w:suppressAutoHyphens/>
              <w:jc w:val="center"/>
              <w:rPr>
                <w:b/>
                <w:lang w:eastAsia="ar-SA"/>
              </w:rPr>
            </w:pPr>
          </w:p>
        </w:tc>
      </w:tr>
      <w:tr w:rsidR="003D0BB8" w:rsidRPr="0094425F" w:rsidTr="000129B9">
        <w:tc>
          <w:tcPr>
            <w:tcW w:w="3369" w:type="dxa"/>
            <w:shd w:val="clear" w:color="auto" w:fill="auto"/>
          </w:tcPr>
          <w:p w:rsidR="003D0BB8" w:rsidRPr="0094425F" w:rsidRDefault="003D0BB8" w:rsidP="003D0BB8">
            <w:pPr>
              <w:suppressAutoHyphens/>
              <w:rPr>
                <w:rFonts w:cs="MS Serif"/>
                <w:szCs w:val="20"/>
                <w:lang w:eastAsia="ar-SA"/>
              </w:rPr>
            </w:pPr>
            <w:r w:rsidRPr="00451693">
              <w:rPr>
                <w:rFonts w:cs="MS Serif"/>
                <w:b/>
                <w:szCs w:val="20"/>
                <w:lang w:eastAsia="ar-SA"/>
              </w:rPr>
              <w:t>РАЗДЕЛ 2</w:t>
            </w:r>
            <w:r w:rsidRPr="0094425F">
              <w:rPr>
                <w:rFonts w:cs="MS Serif"/>
                <w:szCs w:val="20"/>
                <w:lang w:eastAsia="ar-SA"/>
              </w:rPr>
              <w:t xml:space="preserve"> </w:t>
            </w:r>
            <w:r w:rsidRPr="0094425F">
              <w:rPr>
                <w:sz w:val="22"/>
                <w:szCs w:val="22"/>
                <w:lang w:eastAsia="ar-SA"/>
              </w:rPr>
              <w:t>Электромагнетизм</w:t>
            </w:r>
          </w:p>
        </w:tc>
        <w:tc>
          <w:tcPr>
            <w:tcW w:w="992" w:type="dxa"/>
            <w:shd w:val="clear" w:color="auto" w:fill="auto"/>
          </w:tcPr>
          <w:p w:rsidR="003D0BB8" w:rsidRDefault="00FE4965" w:rsidP="003D0BB8">
            <w:pPr>
              <w:suppressAutoHyphens/>
              <w:jc w:val="center"/>
              <w:rPr>
                <w:b/>
                <w:lang w:eastAsia="ar-SA"/>
              </w:rPr>
            </w:pPr>
            <w:r>
              <w:rPr>
                <w:b/>
                <w:lang w:eastAsia="ar-SA"/>
              </w:rPr>
              <w:t>144</w:t>
            </w:r>
          </w:p>
        </w:tc>
        <w:tc>
          <w:tcPr>
            <w:tcW w:w="1843" w:type="dxa"/>
            <w:shd w:val="clear" w:color="auto" w:fill="auto"/>
          </w:tcPr>
          <w:p w:rsidR="003D0BB8" w:rsidRPr="0094425F" w:rsidRDefault="003D0BB8" w:rsidP="003D0BB8">
            <w:pPr>
              <w:suppressAutoHyphens/>
              <w:ind w:right="-39" w:hanging="7"/>
              <w:jc w:val="center"/>
              <w:rPr>
                <w:color w:val="000000"/>
                <w:sz w:val="22"/>
                <w:lang w:eastAsia="ar-SA"/>
              </w:rPr>
            </w:pPr>
          </w:p>
        </w:tc>
        <w:tc>
          <w:tcPr>
            <w:tcW w:w="1984" w:type="dxa"/>
            <w:shd w:val="clear" w:color="auto" w:fill="auto"/>
          </w:tcPr>
          <w:p w:rsidR="003D0BB8" w:rsidRPr="00917C86" w:rsidRDefault="00FE4965" w:rsidP="00FE4965">
            <w:pPr>
              <w:suppressAutoHyphens/>
              <w:jc w:val="center"/>
              <w:rPr>
                <w:b/>
                <w:lang w:eastAsia="ar-SA"/>
              </w:rPr>
            </w:pPr>
            <w:r>
              <w:rPr>
                <w:b/>
                <w:lang w:eastAsia="ar-SA"/>
              </w:rPr>
              <w:t>50</w:t>
            </w:r>
          </w:p>
        </w:tc>
        <w:tc>
          <w:tcPr>
            <w:tcW w:w="1418" w:type="dxa"/>
            <w:shd w:val="clear" w:color="auto" w:fill="auto"/>
          </w:tcPr>
          <w:p w:rsidR="003D0BB8" w:rsidRPr="0094425F" w:rsidRDefault="003D0BB8" w:rsidP="003D0BB8">
            <w:pPr>
              <w:suppressAutoHyphens/>
              <w:jc w:val="center"/>
              <w:rPr>
                <w:b/>
                <w:lang w:eastAsia="ar-SA"/>
              </w:rPr>
            </w:pPr>
            <w:r>
              <w:rPr>
                <w:b/>
                <w:lang w:eastAsia="ar-SA"/>
              </w:rPr>
              <w:t>18</w:t>
            </w:r>
          </w:p>
        </w:tc>
        <w:tc>
          <w:tcPr>
            <w:tcW w:w="1842" w:type="dxa"/>
            <w:shd w:val="clear" w:color="auto" w:fill="auto"/>
          </w:tcPr>
          <w:p w:rsidR="003D0BB8" w:rsidRPr="0094425F" w:rsidRDefault="003D0BB8" w:rsidP="003D0BB8">
            <w:pPr>
              <w:suppressAutoHyphens/>
              <w:jc w:val="center"/>
              <w:rPr>
                <w:b/>
                <w:lang w:eastAsia="ar-SA"/>
              </w:rPr>
            </w:pPr>
            <w:r>
              <w:rPr>
                <w:b/>
                <w:lang w:eastAsia="ar-SA"/>
              </w:rPr>
              <w:t>16</w:t>
            </w:r>
          </w:p>
        </w:tc>
        <w:tc>
          <w:tcPr>
            <w:tcW w:w="1701" w:type="dxa"/>
            <w:shd w:val="clear" w:color="auto" w:fill="auto"/>
          </w:tcPr>
          <w:p w:rsidR="003D0BB8" w:rsidRPr="0094425F" w:rsidRDefault="003D0BB8" w:rsidP="003D0BB8">
            <w:pPr>
              <w:suppressAutoHyphens/>
              <w:jc w:val="center"/>
              <w:rPr>
                <w:b/>
                <w:lang w:eastAsia="ar-SA"/>
              </w:rPr>
            </w:pPr>
            <w:r>
              <w:rPr>
                <w:b/>
                <w:lang w:eastAsia="ar-SA"/>
              </w:rPr>
              <w:t>16</w:t>
            </w:r>
          </w:p>
        </w:tc>
        <w:tc>
          <w:tcPr>
            <w:tcW w:w="1276" w:type="dxa"/>
            <w:shd w:val="clear" w:color="auto" w:fill="auto"/>
          </w:tcPr>
          <w:p w:rsidR="003D0BB8" w:rsidRPr="000129B9" w:rsidRDefault="003D0BB8" w:rsidP="003D0BB8">
            <w:pPr>
              <w:suppressAutoHyphens/>
              <w:jc w:val="center"/>
              <w:rPr>
                <w:b/>
                <w:lang w:eastAsia="ar-SA"/>
              </w:rPr>
            </w:pPr>
            <w:r>
              <w:rPr>
                <w:b/>
                <w:lang w:eastAsia="ar-SA"/>
              </w:rPr>
              <w:t>91,7</w:t>
            </w:r>
          </w:p>
        </w:tc>
      </w:tr>
      <w:tr w:rsidR="00DA3E17" w:rsidRPr="0094425F" w:rsidTr="000129B9">
        <w:tc>
          <w:tcPr>
            <w:tcW w:w="3369" w:type="dxa"/>
            <w:shd w:val="clear" w:color="auto" w:fill="auto"/>
          </w:tcPr>
          <w:p w:rsidR="00DA3E17" w:rsidRPr="0094425F" w:rsidRDefault="00DA3E17" w:rsidP="00DA3E17">
            <w:pPr>
              <w:suppressAutoHyphens/>
              <w:spacing w:line="312" w:lineRule="auto"/>
              <w:rPr>
                <w:color w:val="000000"/>
                <w:sz w:val="22"/>
                <w:szCs w:val="22"/>
                <w:lang w:eastAsia="ar-SA"/>
              </w:rPr>
            </w:pPr>
            <w:r w:rsidRPr="0094425F">
              <w:rPr>
                <w:color w:val="000000"/>
                <w:sz w:val="22"/>
                <w:szCs w:val="22"/>
                <w:lang w:eastAsia="ar-SA"/>
              </w:rPr>
              <w:t xml:space="preserve">Тема </w:t>
            </w:r>
            <w:r>
              <w:rPr>
                <w:color w:val="000000"/>
                <w:sz w:val="22"/>
                <w:szCs w:val="22"/>
                <w:lang w:eastAsia="ar-SA"/>
              </w:rPr>
              <w:t>11-14</w:t>
            </w:r>
            <w:r w:rsidRPr="0094425F">
              <w:rPr>
                <w:color w:val="000000"/>
                <w:sz w:val="22"/>
                <w:szCs w:val="22"/>
                <w:lang w:eastAsia="ar-SA"/>
              </w:rPr>
              <w:t>. Электростатика в вакууме и в веществе</w:t>
            </w:r>
          </w:p>
        </w:tc>
        <w:tc>
          <w:tcPr>
            <w:tcW w:w="992" w:type="dxa"/>
            <w:shd w:val="clear" w:color="auto" w:fill="auto"/>
          </w:tcPr>
          <w:p w:rsidR="00DA3E17" w:rsidRPr="00FE4965" w:rsidRDefault="00DA3E17" w:rsidP="00DA3E17">
            <w:pPr>
              <w:suppressAutoHyphens/>
              <w:jc w:val="center"/>
              <w:rPr>
                <w:lang w:eastAsia="ar-SA"/>
              </w:rPr>
            </w:pPr>
            <w:r>
              <w:rPr>
                <w:lang w:eastAsia="ar-SA"/>
              </w:rPr>
              <w:t>32</w:t>
            </w:r>
          </w:p>
        </w:tc>
        <w:tc>
          <w:tcPr>
            <w:tcW w:w="1843" w:type="dxa"/>
            <w:shd w:val="clear" w:color="auto" w:fill="auto"/>
          </w:tcPr>
          <w:p w:rsidR="00DA3E17" w:rsidRDefault="00DA3E17" w:rsidP="00DA3E17">
            <w:pPr>
              <w:jc w:val="center"/>
            </w:pPr>
            <w:r w:rsidRPr="00970D08">
              <w:rPr>
                <w:color w:val="000000"/>
                <w:sz w:val="22"/>
                <w:lang w:eastAsia="ar-SA"/>
              </w:rPr>
              <w:t>ОПК- 3</w:t>
            </w:r>
          </w:p>
        </w:tc>
        <w:tc>
          <w:tcPr>
            <w:tcW w:w="1984" w:type="dxa"/>
            <w:shd w:val="clear" w:color="auto" w:fill="auto"/>
          </w:tcPr>
          <w:p w:rsidR="00DA3E17" w:rsidRPr="0094425F" w:rsidRDefault="00DA3E17" w:rsidP="00DA3E17">
            <w:pPr>
              <w:suppressAutoHyphens/>
              <w:jc w:val="center"/>
              <w:rPr>
                <w:lang w:eastAsia="ar-SA"/>
              </w:rPr>
            </w:pPr>
            <w:r w:rsidRPr="0094425F">
              <w:rPr>
                <w:lang w:eastAsia="ar-SA"/>
              </w:rPr>
              <w:t>1</w:t>
            </w:r>
            <w:r>
              <w:rPr>
                <w:lang w:eastAsia="ar-SA"/>
              </w:rPr>
              <w:t>2</w:t>
            </w:r>
          </w:p>
        </w:tc>
        <w:tc>
          <w:tcPr>
            <w:tcW w:w="1418" w:type="dxa"/>
            <w:shd w:val="clear" w:color="auto" w:fill="auto"/>
          </w:tcPr>
          <w:p w:rsidR="00DA3E17" w:rsidRPr="0094425F" w:rsidRDefault="00DA3E17" w:rsidP="00DA3E17">
            <w:pPr>
              <w:suppressAutoHyphens/>
              <w:jc w:val="center"/>
              <w:rPr>
                <w:lang w:eastAsia="ar-SA"/>
              </w:rPr>
            </w:pPr>
            <w:r w:rsidRPr="0094425F">
              <w:rPr>
                <w:lang w:eastAsia="ar-SA"/>
              </w:rPr>
              <w:t>4</w:t>
            </w:r>
          </w:p>
        </w:tc>
        <w:tc>
          <w:tcPr>
            <w:tcW w:w="1842" w:type="dxa"/>
            <w:shd w:val="clear" w:color="auto" w:fill="auto"/>
          </w:tcPr>
          <w:p w:rsidR="00DA3E17" w:rsidRPr="0094425F" w:rsidRDefault="00DA3E17" w:rsidP="00DA3E17">
            <w:pPr>
              <w:suppressAutoHyphens/>
              <w:jc w:val="center"/>
              <w:rPr>
                <w:lang w:eastAsia="ar-SA"/>
              </w:rPr>
            </w:pPr>
            <w:r>
              <w:rPr>
                <w:lang w:eastAsia="ar-SA"/>
              </w:rPr>
              <w:t>4</w:t>
            </w:r>
          </w:p>
        </w:tc>
        <w:tc>
          <w:tcPr>
            <w:tcW w:w="1701" w:type="dxa"/>
            <w:shd w:val="clear" w:color="auto" w:fill="auto"/>
          </w:tcPr>
          <w:p w:rsidR="00DA3E17" w:rsidRPr="0094425F" w:rsidRDefault="00DA3E17" w:rsidP="00DA3E17">
            <w:pPr>
              <w:suppressAutoHyphens/>
              <w:jc w:val="center"/>
              <w:rPr>
                <w:lang w:eastAsia="ar-SA"/>
              </w:rPr>
            </w:pPr>
            <w:r>
              <w:rPr>
                <w:lang w:eastAsia="ar-SA"/>
              </w:rPr>
              <w:t>4</w:t>
            </w:r>
          </w:p>
        </w:tc>
        <w:tc>
          <w:tcPr>
            <w:tcW w:w="1276" w:type="dxa"/>
            <w:shd w:val="clear" w:color="auto" w:fill="auto"/>
          </w:tcPr>
          <w:p w:rsidR="00DA3E17" w:rsidRPr="0094425F" w:rsidRDefault="00DA3E17" w:rsidP="00DA3E17">
            <w:pPr>
              <w:suppressAutoHyphens/>
              <w:jc w:val="center"/>
              <w:rPr>
                <w:lang w:eastAsia="ar-SA"/>
              </w:rPr>
            </w:pPr>
            <w:r>
              <w:rPr>
                <w:lang w:eastAsia="ar-SA"/>
              </w:rPr>
              <w:t>20</w:t>
            </w:r>
          </w:p>
        </w:tc>
      </w:tr>
      <w:tr w:rsidR="00DA3E17" w:rsidRPr="0094425F" w:rsidTr="000129B9">
        <w:tc>
          <w:tcPr>
            <w:tcW w:w="3369" w:type="dxa"/>
            <w:shd w:val="clear" w:color="auto" w:fill="auto"/>
          </w:tcPr>
          <w:p w:rsidR="00DA3E17" w:rsidRPr="0094425F" w:rsidRDefault="00DA3E17" w:rsidP="00DA3E17">
            <w:pPr>
              <w:shd w:val="clear" w:color="auto" w:fill="FFFFFF"/>
              <w:suppressAutoHyphens/>
              <w:rPr>
                <w:color w:val="000000"/>
                <w:sz w:val="22"/>
                <w:szCs w:val="22"/>
                <w:lang w:eastAsia="ar-SA"/>
              </w:rPr>
            </w:pPr>
            <w:r w:rsidRPr="0094425F">
              <w:rPr>
                <w:color w:val="000000"/>
                <w:sz w:val="22"/>
                <w:szCs w:val="22"/>
                <w:lang w:eastAsia="ar-SA"/>
              </w:rPr>
              <w:t xml:space="preserve"> Тема </w:t>
            </w:r>
            <w:r>
              <w:rPr>
                <w:color w:val="000000"/>
                <w:sz w:val="22"/>
                <w:szCs w:val="22"/>
                <w:lang w:eastAsia="ar-SA"/>
              </w:rPr>
              <w:t>15</w:t>
            </w:r>
            <w:r w:rsidRPr="0094425F">
              <w:rPr>
                <w:color w:val="000000"/>
                <w:sz w:val="22"/>
                <w:szCs w:val="22"/>
                <w:lang w:eastAsia="ar-SA"/>
              </w:rPr>
              <w:t>. Постоянный электрический ток</w:t>
            </w:r>
          </w:p>
        </w:tc>
        <w:tc>
          <w:tcPr>
            <w:tcW w:w="992" w:type="dxa"/>
            <w:shd w:val="clear" w:color="auto" w:fill="auto"/>
          </w:tcPr>
          <w:p w:rsidR="00DA3E17" w:rsidRPr="00FE4965" w:rsidRDefault="00DA3E17" w:rsidP="00DA3E17">
            <w:pPr>
              <w:suppressAutoHyphens/>
              <w:jc w:val="center"/>
              <w:rPr>
                <w:lang w:eastAsia="ar-SA"/>
              </w:rPr>
            </w:pPr>
            <w:r>
              <w:rPr>
                <w:lang w:eastAsia="ar-SA"/>
              </w:rPr>
              <w:t>30</w:t>
            </w:r>
          </w:p>
        </w:tc>
        <w:tc>
          <w:tcPr>
            <w:tcW w:w="1843" w:type="dxa"/>
            <w:shd w:val="clear" w:color="auto" w:fill="auto"/>
          </w:tcPr>
          <w:p w:rsidR="00DA3E17" w:rsidRDefault="00DA3E17" w:rsidP="00DA3E17">
            <w:pPr>
              <w:jc w:val="center"/>
            </w:pPr>
            <w:r w:rsidRPr="00970D08">
              <w:rPr>
                <w:color w:val="000000"/>
                <w:sz w:val="22"/>
                <w:lang w:eastAsia="ar-SA"/>
              </w:rPr>
              <w:t>ОПК- 3</w:t>
            </w:r>
          </w:p>
        </w:tc>
        <w:tc>
          <w:tcPr>
            <w:tcW w:w="1984" w:type="dxa"/>
            <w:shd w:val="clear" w:color="auto" w:fill="auto"/>
          </w:tcPr>
          <w:p w:rsidR="00DA3E17" w:rsidRPr="0094425F" w:rsidRDefault="00DA3E17" w:rsidP="00DA3E17">
            <w:pPr>
              <w:suppressAutoHyphens/>
              <w:jc w:val="center"/>
              <w:rPr>
                <w:lang w:eastAsia="ar-SA"/>
              </w:rPr>
            </w:pPr>
            <w:r>
              <w:rPr>
                <w:lang w:eastAsia="ar-SA"/>
              </w:rPr>
              <w:t>10</w:t>
            </w:r>
          </w:p>
        </w:tc>
        <w:tc>
          <w:tcPr>
            <w:tcW w:w="1418" w:type="dxa"/>
            <w:shd w:val="clear" w:color="auto" w:fill="auto"/>
          </w:tcPr>
          <w:p w:rsidR="00DA3E17" w:rsidRPr="0094425F" w:rsidRDefault="00DA3E17" w:rsidP="00DA3E17">
            <w:pPr>
              <w:suppressAutoHyphens/>
              <w:jc w:val="center"/>
              <w:rPr>
                <w:lang w:eastAsia="ar-SA"/>
              </w:rPr>
            </w:pPr>
            <w:r w:rsidRPr="0094425F">
              <w:rPr>
                <w:lang w:eastAsia="ar-SA"/>
              </w:rPr>
              <w:t>4</w:t>
            </w:r>
          </w:p>
        </w:tc>
        <w:tc>
          <w:tcPr>
            <w:tcW w:w="1842" w:type="dxa"/>
            <w:shd w:val="clear" w:color="auto" w:fill="auto"/>
          </w:tcPr>
          <w:p w:rsidR="00DA3E17" w:rsidRPr="0094425F" w:rsidRDefault="00DA3E17" w:rsidP="00DA3E17">
            <w:pPr>
              <w:suppressAutoHyphens/>
              <w:jc w:val="center"/>
              <w:rPr>
                <w:lang w:eastAsia="ar-SA"/>
              </w:rPr>
            </w:pPr>
            <w:r>
              <w:rPr>
                <w:lang w:eastAsia="ar-SA"/>
              </w:rPr>
              <w:t>3</w:t>
            </w:r>
          </w:p>
        </w:tc>
        <w:tc>
          <w:tcPr>
            <w:tcW w:w="1701" w:type="dxa"/>
            <w:shd w:val="clear" w:color="auto" w:fill="auto"/>
          </w:tcPr>
          <w:p w:rsidR="00DA3E17" w:rsidRPr="0094425F" w:rsidRDefault="00DA3E17" w:rsidP="00DA3E17">
            <w:pPr>
              <w:suppressAutoHyphens/>
              <w:jc w:val="center"/>
              <w:rPr>
                <w:lang w:eastAsia="ar-SA"/>
              </w:rPr>
            </w:pPr>
            <w:r>
              <w:rPr>
                <w:lang w:eastAsia="ar-SA"/>
              </w:rPr>
              <w:t>3</w:t>
            </w:r>
          </w:p>
        </w:tc>
        <w:tc>
          <w:tcPr>
            <w:tcW w:w="1276" w:type="dxa"/>
            <w:shd w:val="clear" w:color="auto" w:fill="auto"/>
          </w:tcPr>
          <w:p w:rsidR="00DA3E17" w:rsidRPr="0094425F" w:rsidRDefault="00DA3E17" w:rsidP="00DA3E17">
            <w:pPr>
              <w:suppressAutoHyphens/>
              <w:jc w:val="center"/>
              <w:rPr>
                <w:lang w:eastAsia="ar-SA"/>
              </w:rPr>
            </w:pPr>
            <w:r>
              <w:rPr>
                <w:lang w:eastAsia="ar-SA"/>
              </w:rPr>
              <w:t>20</w:t>
            </w:r>
          </w:p>
        </w:tc>
      </w:tr>
      <w:tr w:rsidR="00DA3E17" w:rsidRPr="0094425F" w:rsidTr="000129B9">
        <w:tc>
          <w:tcPr>
            <w:tcW w:w="3369" w:type="dxa"/>
            <w:shd w:val="clear" w:color="auto" w:fill="auto"/>
          </w:tcPr>
          <w:p w:rsidR="00DA3E17" w:rsidRPr="0094425F" w:rsidRDefault="00DA3E17" w:rsidP="00DA3E17">
            <w:pPr>
              <w:suppressAutoHyphens/>
              <w:rPr>
                <w:color w:val="000000"/>
                <w:sz w:val="22"/>
                <w:szCs w:val="22"/>
                <w:lang w:eastAsia="ar-SA"/>
              </w:rPr>
            </w:pPr>
            <w:r w:rsidRPr="0094425F">
              <w:rPr>
                <w:color w:val="000000"/>
                <w:sz w:val="22"/>
                <w:szCs w:val="22"/>
                <w:lang w:eastAsia="ar-SA"/>
              </w:rPr>
              <w:t xml:space="preserve">Тема </w:t>
            </w:r>
            <w:r>
              <w:rPr>
                <w:color w:val="000000"/>
                <w:sz w:val="22"/>
                <w:szCs w:val="22"/>
                <w:lang w:eastAsia="ar-SA"/>
              </w:rPr>
              <w:t>16-18</w:t>
            </w:r>
            <w:r w:rsidRPr="0094425F">
              <w:rPr>
                <w:color w:val="000000"/>
                <w:sz w:val="22"/>
                <w:szCs w:val="22"/>
                <w:lang w:eastAsia="ar-SA"/>
              </w:rPr>
              <w:t>. Магнитное поле в вакууме и в веществе</w:t>
            </w:r>
          </w:p>
        </w:tc>
        <w:tc>
          <w:tcPr>
            <w:tcW w:w="992" w:type="dxa"/>
            <w:shd w:val="clear" w:color="auto" w:fill="auto"/>
          </w:tcPr>
          <w:p w:rsidR="00DA3E17" w:rsidRPr="00FE4965" w:rsidRDefault="00DA3E17" w:rsidP="00DA3E17">
            <w:pPr>
              <w:suppressAutoHyphens/>
              <w:jc w:val="center"/>
              <w:rPr>
                <w:lang w:eastAsia="ar-SA"/>
              </w:rPr>
            </w:pPr>
            <w:r>
              <w:rPr>
                <w:lang w:eastAsia="ar-SA"/>
              </w:rPr>
              <w:t>30</w:t>
            </w:r>
          </w:p>
        </w:tc>
        <w:tc>
          <w:tcPr>
            <w:tcW w:w="1843" w:type="dxa"/>
            <w:shd w:val="clear" w:color="auto" w:fill="auto"/>
          </w:tcPr>
          <w:p w:rsidR="00DA3E17" w:rsidRDefault="00DA3E17" w:rsidP="00DA3E17">
            <w:pPr>
              <w:jc w:val="center"/>
            </w:pPr>
            <w:r w:rsidRPr="00970D08">
              <w:rPr>
                <w:color w:val="000000"/>
                <w:sz w:val="22"/>
                <w:lang w:eastAsia="ar-SA"/>
              </w:rPr>
              <w:t>ОПК- 3</w:t>
            </w:r>
          </w:p>
        </w:tc>
        <w:tc>
          <w:tcPr>
            <w:tcW w:w="1984" w:type="dxa"/>
            <w:shd w:val="clear" w:color="auto" w:fill="auto"/>
          </w:tcPr>
          <w:p w:rsidR="00DA3E17" w:rsidRPr="0094425F" w:rsidRDefault="00DA3E17" w:rsidP="00DA3E17">
            <w:pPr>
              <w:suppressAutoHyphens/>
              <w:jc w:val="center"/>
              <w:rPr>
                <w:lang w:eastAsia="ar-SA"/>
              </w:rPr>
            </w:pPr>
            <w:r>
              <w:rPr>
                <w:lang w:eastAsia="ar-SA"/>
              </w:rPr>
              <w:t>10</w:t>
            </w:r>
          </w:p>
        </w:tc>
        <w:tc>
          <w:tcPr>
            <w:tcW w:w="1418" w:type="dxa"/>
            <w:shd w:val="clear" w:color="auto" w:fill="auto"/>
          </w:tcPr>
          <w:p w:rsidR="00DA3E17" w:rsidRPr="0094425F" w:rsidRDefault="00DA3E17" w:rsidP="00DA3E17">
            <w:pPr>
              <w:suppressAutoHyphens/>
              <w:jc w:val="center"/>
              <w:rPr>
                <w:lang w:eastAsia="ar-SA"/>
              </w:rPr>
            </w:pPr>
            <w:r>
              <w:rPr>
                <w:lang w:eastAsia="ar-SA"/>
              </w:rPr>
              <w:t>4</w:t>
            </w:r>
          </w:p>
        </w:tc>
        <w:tc>
          <w:tcPr>
            <w:tcW w:w="1842" w:type="dxa"/>
            <w:shd w:val="clear" w:color="auto" w:fill="auto"/>
          </w:tcPr>
          <w:p w:rsidR="00DA3E17" w:rsidRPr="0094425F" w:rsidRDefault="00DA3E17" w:rsidP="00DA3E17">
            <w:pPr>
              <w:suppressAutoHyphens/>
              <w:jc w:val="center"/>
              <w:rPr>
                <w:lang w:eastAsia="ar-SA"/>
              </w:rPr>
            </w:pPr>
            <w:r>
              <w:rPr>
                <w:lang w:eastAsia="ar-SA"/>
              </w:rPr>
              <w:t>3</w:t>
            </w:r>
          </w:p>
        </w:tc>
        <w:tc>
          <w:tcPr>
            <w:tcW w:w="1701" w:type="dxa"/>
            <w:shd w:val="clear" w:color="auto" w:fill="auto"/>
          </w:tcPr>
          <w:p w:rsidR="00DA3E17" w:rsidRPr="0094425F" w:rsidRDefault="00DA3E17" w:rsidP="00DA3E17">
            <w:pPr>
              <w:suppressAutoHyphens/>
              <w:jc w:val="center"/>
              <w:rPr>
                <w:lang w:eastAsia="ar-SA"/>
              </w:rPr>
            </w:pPr>
            <w:r>
              <w:rPr>
                <w:lang w:eastAsia="ar-SA"/>
              </w:rPr>
              <w:t>3</w:t>
            </w:r>
          </w:p>
        </w:tc>
        <w:tc>
          <w:tcPr>
            <w:tcW w:w="1276" w:type="dxa"/>
            <w:shd w:val="clear" w:color="auto" w:fill="auto"/>
          </w:tcPr>
          <w:p w:rsidR="00DA3E17" w:rsidRPr="0094425F" w:rsidRDefault="00DA3E17" w:rsidP="00DA3E17">
            <w:pPr>
              <w:suppressAutoHyphens/>
              <w:jc w:val="center"/>
              <w:rPr>
                <w:lang w:eastAsia="ar-SA"/>
              </w:rPr>
            </w:pPr>
            <w:r>
              <w:rPr>
                <w:lang w:eastAsia="ar-SA"/>
              </w:rPr>
              <w:t>20</w:t>
            </w:r>
          </w:p>
        </w:tc>
      </w:tr>
      <w:tr w:rsidR="00DA3E17" w:rsidRPr="0094425F" w:rsidTr="000129B9">
        <w:tc>
          <w:tcPr>
            <w:tcW w:w="3369" w:type="dxa"/>
            <w:shd w:val="clear" w:color="auto" w:fill="auto"/>
          </w:tcPr>
          <w:p w:rsidR="00DA3E17" w:rsidRPr="0094425F" w:rsidRDefault="00DA3E17" w:rsidP="00DA3E17">
            <w:pPr>
              <w:suppressAutoHyphens/>
              <w:rPr>
                <w:color w:val="000000"/>
                <w:sz w:val="22"/>
                <w:szCs w:val="22"/>
                <w:lang w:eastAsia="ar-SA"/>
              </w:rPr>
            </w:pPr>
            <w:r w:rsidRPr="0094425F">
              <w:rPr>
                <w:color w:val="000000"/>
                <w:sz w:val="22"/>
                <w:szCs w:val="22"/>
                <w:lang w:eastAsia="ar-SA"/>
              </w:rPr>
              <w:t xml:space="preserve">Тема </w:t>
            </w:r>
            <w:r>
              <w:rPr>
                <w:color w:val="000000"/>
                <w:sz w:val="22"/>
                <w:szCs w:val="22"/>
                <w:lang w:eastAsia="ar-SA"/>
              </w:rPr>
              <w:t>19-20</w:t>
            </w:r>
            <w:r w:rsidRPr="0094425F">
              <w:rPr>
                <w:color w:val="000000"/>
                <w:sz w:val="22"/>
                <w:szCs w:val="22"/>
                <w:lang w:eastAsia="ar-SA"/>
              </w:rPr>
              <w:t xml:space="preserve">. Электромагнитная индукция. Уравнения Максвелла </w:t>
            </w:r>
          </w:p>
        </w:tc>
        <w:tc>
          <w:tcPr>
            <w:tcW w:w="992" w:type="dxa"/>
            <w:shd w:val="clear" w:color="auto" w:fill="auto"/>
          </w:tcPr>
          <w:p w:rsidR="00DA3E17" w:rsidRPr="00FE4965" w:rsidRDefault="00DA3E17" w:rsidP="00DA3E17">
            <w:pPr>
              <w:suppressAutoHyphens/>
              <w:jc w:val="center"/>
              <w:rPr>
                <w:lang w:eastAsia="ar-SA"/>
              </w:rPr>
            </w:pPr>
            <w:r>
              <w:rPr>
                <w:lang w:eastAsia="ar-SA"/>
              </w:rPr>
              <w:t>28</w:t>
            </w:r>
          </w:p>
        </w:tc>
        <w:tc>
          <w:tcPr>
            <w:tcW w:w="1843" w:type="dxa"/>
            <w:shd w:val="clear" w:color="auto" w:fill="auto"/>
          </w:tcPr>
          <w:p w:rsidR="00DA3E17" w:rsidRDefault="00DA3E17" w:rsidP="00DA3E17">
            <w:pPr>
              <w:jc w:val="center"/>
            </w:pPr>
            <w:r w:rsidRPr="00970D08">
              <w:rPr>
                <w:color w:val="000000"/>
                <w:sz w:val="22"/>
                <w:lang w:eastAsia="ar-SA"/>
              </w:rPr>
              <w:t>ОПК- 3</w:t>
            </w:r>
          </w:p>
        </w:tc>
        <w:tc>
          <w:tcPr>
            <w:tcW w:w="1984" w:type="dxa"/>
            <w:shd w:val="clear" w:color="auto" w:fill="auto"/>
          </w:tcPr>
          <w:p w:rsidR="00DA3E17" w:rsidRPr="0094425F" w:rsidRDefault="00DA3E17" w:rsidP="00DA3E17">
            <w:pPr>
              <w:suppressAutoHyphens/>
              <w:jc w:val="center"/>
              <w:rPr>
                <w:lang w:eastAsia="ar-SA"/>
              </w:rPr>
            </w:pPr>
            <w:r>
              <w:rPr>
                <w:lang w:eastAsia="ar-SA"/>
              </w:rPr>
              <w:t>8</w:t>
            </w:r>
          </w:p>
        </w:tc>
        <w:tc>
          <w:tcPr>
            <w:tcW w:w="1418" w:type="dxa"/>
            <w:shd w:val="clear" w:color="auto" w:fill="auto"/>
          </w:tcPr>
          <w:p w:rsidR="00DA3E17" w:rsidRPr="0094425F" w:rsidRDefault="00DA3E17" w:rsidP="00DA3E17">
            <w:pPr>
              <w:suppressAutoHyphens/>
              <w:jc w:val="center"/>
              <w:rPr>
                <w:lang w:eastAsia="ar-SA"/>
              </w:rPr>
            </w:pPr>
            <w:r>
              <w:rPr>
                <w:lang w:eastAsia="ar-SA"/>
              </w:rPr>
              <w:t>2</w:t>
            </w:r>
          </w:p>
        </w:tc>
        <w:tc>
          <w:tcPr>
            <w:tcW w:w="1842" w:type="dxa"/>
            <w:shd w:val="clear" w:color="auto" w:fill="auto"/>
          </w:tcPr>
          <w:p w:rsidR="00DA3E17" w:rsidRPr="0094425F" w:rsidRDefault="00DA3E17" w:rsidP="00DA3E17">
            <w:pPr>
              <w:suppressAutoHyphens/>
              <w:jc w:val="center"/>
              <w:rPr>
                <w:lang w:eastAsia="ar-SA"/>
              </w:rPr>
            </w:pPr>
            <w:r>
              <w:rPr>
                <w:lang w:eastAsia="ar-SA"/>
              </w:rPr>
              <w:t>3</w:t>
            </w:r>
          </w:p>
        </w:tc>
        <w:tc>
          <w:tcPr>
            <w:tcW w:w="1701" w:type="dxa"/>
            <w:shd w:val="clear" w:color="auto" w:fill="auto"/>
          </w:tcPr>
          <w:p w:rsidR="00DA3E17" w:rsidRPr="0094425F" w:rsidRDefault="00DA3E17" w:rsidP="00DA3E17">
            <w:pPr>
              <w:suppressAutoHyphens/>
              <w:jc w:val="center"/>
              <w:rPr>
                <w:lang w:eastAsia="ar-SA"/>
              </w:rPr>
            </w:pPr>
            <w:r>
              <w:rPr>
                <w:lang w:eastAsia="ar-SA"/>
              </w:rPr>
              <w:t>3</w:t>
            </w:r>
          </w:p>
        </w:tc>
        <w:tc>
          <w:tcPr>
            <w:tcW w:w="1276" w:type="dxa"/>
            <w:shd w:val="clear" w:color="auto" w:fill="auto"/>
          </w:tcPr>
          <w:p w:rsidR="00DA3E17" w:rsidRPr="00B3363A" w:rsidRDefault="00DA3E17" w:rsidP="00DA3E17">
            <w:pPr>
              <w:suppressAutoHyphens/>
              <w:jc w:val="center"/>
              <w:rPr>
                <w:lang w:eastAsia="ar-SA"/>
              </w:rPr>
            </w:pPr>
            <w:r>
              <w:rPr>
                <w:lang w:eastAsia="ar-SA"/>
              </w:rPr>
              <w:t>20</w:t>
            </w:r>
          </w:p>
        </w:tc>
      </w:tr>
      <w:tr w:rsidR="00DA3E17" w:rsidRPr="0094425F" w:rsidTr="000129B9">
        <w:tc>
          <w:tcPr>
            <w:tcW w:w="3369" w:type="dxa"/>
            <w:shd w:val="clear" w:color="auto" w:fill="auto"/>
          </w:tcPr>
          <w:p w:rsidR="00DA3E17" w:rsidRPr="0094425F" w:rsidRDefault="00DA3E17" w:rsidP="00DA3E17">
            <w:pPr>
              <w:suppressAutoHyphens/>
              <w:rPr>
                <w:color w:val="000000"/>
                <w:sz w:val="22"/>
                <w:szCs w:val="22"/>
                <w:lang w:eastAsia="ar-SA"/>
              </w:rPr>
            </w:pPr>
            <w:r w:rsidRPr="0094425F">
              <w:rPr>
                <w:color w:val="000000"/>
                <w:sz w:val="22"/>
                <w:szCs w:val="22"/>
                <w:lang w:eastAsia="ar-SA"/>
              </w:rPr>
              <w:t xml:space="preserve">Тема </w:t>
            </w:r>
            <w:r>
              <w:rPr>
                <w:color w:val="000000"/>
                <w:sz w:val="22"/>
                <w:szCs w:val="22"/>
                <w:lang w:eastAsia="ar-SA"/>
              </w:rPr>
              <w:t>21-22</w:t>
            </w:r>
            <w:r w:rsidRPr="0094425F">
              <w:rPr>
                <w:color w:val="000000"/>
                <w:sz w:val="22"/>
                <w:szCs w:val="22"/>
                <w:lang w:eastAsia="ar-SA"/>
              </w:rPr>
              <w:t>. Электромагнитные колебания и волны</w:t>
            </w:r>
          </w:p>
        </w:tc>
        <w:tc>
          <w:tcPr>
            <w:tcW w:w="992" w:type="dxa"/>
            <w:shd w:val="clear" w:color="auto" w:fill="auto"/>
          </w:tcPr>
          <w:p w:rsidR="00DA3E17" w:rsidRPr="00FE4965" w:rsidRDefault="00DA3E17" w:rsidP="00DA3E17">
            <w:pPr>
              <w:suppressAutoHyphens/>
              <w:jc w:val="center"/>
              <w:rPr>
                <w:lang w:eastAsia="ar-SA"/>
              </w:rPr>
            </w:pPr>
            <w:r w:rsidRPr="00FE4965">
              <w:rPr>
                <w:lang w:eastAsia="ar-SA"/>
              </w:rPr>
              <w:t>21,7</w:t>
            </w:r>
          </w:p>
        </w:tc>
        <w:tc>
          <w:tcPr>
            <w:tcW w:w="1843" w:type="dxa"/>
            <w:shd w:val="clear" w:color="auto" w:fill="auto"/>
          </w:tcPr>
          <w:p w:rsidR="00DA3E17" w:rsidRDefault="00DA3E17" w:rsidP="00DA3E17">
            <w:pPr>
              <w:jc w:val="center"/>
            </w:pPr>
            <w:r w:rsidRPr="00970D08">
              <w:rPr>
                <w:color w:val="000000"/>
                <w:sz w:val="22"/>
                <w:lang w:eastAsia="ar-SA"/>
              </w:rPr>
              <w:t>ОПК- 3</w:t>
            </w:r>
          </w:p>
        </w:tc>
        <w:tc>
          <w:tcPr>
            <w:tcW w:w="1984" w:type="dxa"/>
            <w:shd w:val="clear" w:color="auto" w:fill="auto"/>
          </w:tcPr>
          <w:p w:rsidR="00DA3E17" w:rsidRPr="000129B9" w:rsidRDefault="00DA3E17" w:rsidP="00DA3E17">
            <w:pPr>
              <w:suppressAutoHyphens/>
              <w:jc w:val="center"/>
              <w:rPr>
                <w:lang w:eastAsia="ar-SA"/>
              </w:rPr>
            </w:pPr>
            <w:r>
              <w:rPr>
                <w:lang w:eastAsia="ar-SA"/>
              </w:rPr>
              <w:t>10</w:t>
            </w:r>
          </w:p>
        </w:tc>
        <w:tc>
          <w:tcPr>
            <w:tcW w:w="1418" w:type="dxa"/>
            <w:shd w:val="clear" w:color="auto" w:fill="auto"/>
          </w:tcPr>
          <w:p w:rsidR="00DA3E17" w:rsidRPr="0094425F" w:rsidRDefault="00DA3E17" w:rsidP="00DA3E17">
            <w:pPr>
              <w:suppressAutoHyphens/>
              <w:jc w:val="center"/>
              <w:rPr>
                <w:lang w:eastAsia="ar-SA"/>
              </w:rPr>
            </w:pPr>
            <w:r>
              <w:rPr>
                <w:lang w:eastAsia="ar-SA"/>
              </w:rPr>
              <w:t>4</w:t>
            </w:r>
          </w:p>
        </w:tc>
        <w:tc>
          <w:tcPr>
            <w:tcW w:w="1842" w:type="dxa"/>
            <w:shd w:val="clear" w:color="auto" w:fill="auto"/>
          </w:tcPr>
          <w:p w:rsidR="00DA3E17" w:rsidRPr="0094425F" w:rsidRDefault="00DA3E17" w:rsidP="00DA3E17">
            <w:pPr>
              <w:suppressAutoHyphens/>
              <w:jc w:val="center"/>
              <w:rPr>
                <w:lang w:eastAsia="ar-SA"/>
              </w:rPr>
            </w:pPr>
            <w:r>
              <w:rPr>
                <w:lang w:eastAsia="ar-SA"/>
              </w:rPr>
              <w:t>3</w:t>
            </w:r>
          </w:p>
        </w:tc>
        <w:tc>
          <w:tcPr>
            <w:tcW w:w="1701" w:type="dxa"/>
            <w:shd w:val="clear" w:color="auto" w:fill="auto"/>
          </w:tcPr>
          <w:p w:rsidR="00DA3E17" w:rsidRPr="0094425F" w:rsidRDefault="00DA3E17" w:rsidP="00DA3E17">
            <w:pPr>
              <w:suppressAutoHyphens/>
              <w:jc w:val="center"/>
              <w:rPr>
                <w:lang w:eastAsia="ar-SA"/>
              </w:rPr>
            </w:pPr>
            <w:r>
              <w:rPr>
                <w:lang w:eastAsia="ar-SA"/>
              </w:rPr>
              <w:t>3</w:t>
            </w:r>
          </w:p>
        </w:tc>
        <w:tc>
          <w:tcPr>
            <w:tcW w:w="1276" w:type="dxa"/>
            <w:shd w:val="clear" w:color="auto" w:fill="auto"/>
          </w:tcPr>
          <w:p w:rsidR="00DA3E17" w:rsidRPr="00B3363A" w:rsidRDefault="00DA3E17" w:rsidP="00DA3E17">
            <w:pPr>
              <w:suppressAutoHyphens/>
              <w:jc w:val="center"/>
              <w:rPr>
                <w:lang w:eastAsia="ar-SA"/>
              </w:rPr>
            </w:pPr>
            <w:r>
              <w:rPr>
                <w:lang w:eastAsia="ar-SA"/>
              </w:rPr>
              <w:t>11,7</w:t>
            </w:r>
          </w:p>
        </w:tc>
      </w:tr>
      <w:tr w:rsidR="003D0BB8" w:rsidRPr="0094425F" w:rsidTr="000129B9">
        <w:tc>
          <w:tcPr>
            <w:tcW w:w="3369" w:type="dxa"/>
            <w:shd w:val="clear" w:color="auto" w:fill="auto"/>
          </w:tcPr>
          <w:p w:rsidR="003D0BB8" w:rsidRPr="0094425F" w:rsidRDefault="003D0BB8" w:rsidP="003D0BB8">
            <w:pPr>
              <w:suppressAutoHyphens/>
              <w:rPr>
                <w:b/>
                <w:color w:val="000000"/>
                <w:sz w:val="22"/>
                <w:szCs w:val="22"/>
                <w:lang w:eastAsia="ar-SA"/>
              </w:rPr>
            </w:pPr>
            <w:r w:rsidRPr="0094425F">
              <w:rPr>
                <w:b/>
                <w:color w:val="000000"/>
                <w:sz w:val="22"/>
                <w:szCs w:val="22"/>
                <w:lang w:eastAsia="ar-SA"/>
              </w:rPr>
              <w:t>ИЗ</w:t>
            </w:r>
          </w:p>
        </w:tc>
        <w:tc>
          <w:tcPr>
            <w:tcW w:w="992" w:type="dxa"/>
            <w:shd w:val="clear" w:color="auto" w:fill="auto"/>
          </w:tcPr>
          <w:p w:rsidR="003D0BB8" w:rsidRPr="0094425F" w:rsidRDefault="003D0BB8" w:rsidP="003D0BB8">
            <w:pPr>
              <w:suppressAutoHyphens/>
              <w:jc w:val="center"/>
              <w:rPr>
                <w:b/>
                <w:lang w:eastAsia="ar-SA"/>
              </w:rPr>
            </w:pPr>
            <w:r w:rsidRPr="0094425F">
              <w:rPr>
                <w:b/>
                <w:lang w:eastAsia="ar-SA"/>
              </w:rPr>
              <w:t>2</w:t>
            </w:r>
          </w:p>
        </w:tc>
        <w:tc>
          <w:tcPr>
            <w:tcW w:w="1843" w:type="dxa"/>
            <w:shd w:val="clear" w:color="auto" w:fill="auto"/>
          </w:tcPr>
          <w:p w:rsidR="003D0BB8" w:rsidRPr="0094425F" w:rsidRDefault="003D0BB8" w:rsidP="003D0BB8">
            <w:pPr>
              <w:jc w:val="center"/>
              <w:rPr>
                <w:b/>
                <w:sz w:val="22"/>
              </w:rPr>
            </w:pPr>
          </w:p>
        </w:tc>
        <w:tc>
          <w:tcPr>
            <w:tcW w:w="1984" w:type="dxa"/>
            <w:shd w:val="clear" w:color="auto" w:fill="auto"/>
          </w:tcPr>
          <w:p w:rsidR="003D0BB8" w:rsidRPr="0094425F" w:rsidRDefault="003D0BB8" w:rsidP="003D0BB8">
            <w:pPr>
              <w:suppressAutoHyphens/>
              <w:jc w:val="center"/>
              <w:rPr>
                <w:b/>
                <w:lang w:eastAsia="ar-SA"/>
              </w:rPr>
            </w:pPr>
          </w:p>
        </w:tc>
        <w:tc>
          <w:tcPr>
            <w:tcW w:w="1418" w:type="dxa"/>
            <w:shd w:val="clear" w:color="auto" w:fill="auto"/>
          </w:tcPr>
          <w:p w:rsidR="003D0BB8" w:rsidRPr="0094425F" w:rsidRDefault="003D0BB8" w:rsidP="003D0BB8">
            <w:pPr>
              <w:suppressAutoHyphens/>
              <w:jc w:val="center"/>
              <w:rPr>
                <w:b/>
                <w:lang w:eastAsia="ar-SA"/>
              </w:rPr>
            </w:pPr>
          </w:p>
        </w:tc>
        <w:tc>
          <w:tcPr>
            <w:tcW w:w="1842" w:type="dxa"/>
            <w:shd w:val="clear" w:color="auto" w:fill="auto"/>
          </w:tcPr>
          <w:p w:rsidR="003D0BB8" w:rsidRPr="0094425F" w:rsidRDefault="003D0BB8" w:rsidP="003D0BB8">
            <w:pPr>
              <w:suppressAutoHyphens/>
              <w:jc w:val="center"/>
              <w:rPr>
                <w:b/>
                <w:lang w:eastAsia="ar-SA"/>
              </w:rPr>
            </w:pPr>
          </w:p>
        </w:tc>
        <w:tc>
          <w:tcPr>
            <w:tcW w:w="1701" w:type="dxa"/>
            <w:shd w:val="clear" w:color="auto" w:fill="auto"/>
          </w:tcPr>
          <w:p w:rsidR="003D0BB8" w:rsidRPr="0094425F" w:rsidRDefault="003D0BB8" w:rsidP="003D0BB8">
            <w:pPr>
              <w:suppressAutoHyphens/>
              <w:jc w:val="center"/>
              <w:rPr>
                <w:b/>
                <w:lang w:eastAsia="ar-SA"/>
              </w:rPr>
            </w:pPr>
          </w:p>
        </w:tc>
        <w:tc>
          <w:tcPr>
            <w:tcW w:w="1276" w:type="dxa"/>
            <w:shd w:val="clear" w:color="auto" w:fill="auto"/>
          </w:tcPr>
          <w:p w:rsidR="003D0BB8" w:rsidRPr="0094425F" w:rsidRDefault="003D0BB8" w:rsidP="003D0BB8">
            <w:pPr>
              <w:suppressAutoHyphens/>
              <w:jc w:val="center"/>
              <w:rPr>
                <w:b/>
                <w:lang w:eastAsia="ar-SA"/>
              </w:rPr>
            </w:pPr>
          </w:p>
        </w:tc>
      </w:tr>
      <w:tr w:rsidR="003D0BB8" w:rsidRPr="0094425F" w:rsidTr="000129B9">
        <w:tc>
          <w:tcPr>
            <w:tcW w:w="3369" w:type="dxa"/>
            <w:shd w:val="clear" w:color="auto" w:fill="auto"/>
          </w:tcPr>
          <w:p w:rsidR="003D0BB8" w:rsidRPr="0094425F" w:rsidRDefault="003D0BB8" w:rsidP="003D0BB8">
            <w:pPr>
              <w:suppressAutoHyphens/>
              <w:rPr>
                <w:b/>
                <w:color w:val="000000"/>
                <w:sz w:val="22"/>
                <w:szCs w:val="22"/>
                <w:lang w:eastAsia="ar-SA"/>
              </w:rPr>
            </w:pPr>
            <w:r>
              <w:rPr>
                <w:b/>
                <w:color w:val="000000"/>
                <w:sz w:val="22"/>
                <w:szCs w:val="22"/>
                <w:lang w:eastAsia="ar-SA"/>
              </w:rPr>
              <w:t>АК</w:t>
            </w:r>
          </w:p>
        </w:tc>
        <w:tc>
          <w:tcPr>
            <w:tcW w:w="992" w:type="dxa"/>
            <w:shd w:val="clear" w:color="auto" w:fill="auto"/>
          </w:tcPr>
          <w:p w:rsidR="003D0BB8" w:rsidRPr="0094425F" w:rsidRDefault="003D0BB8" w:rsidP="003D0BB8">
            <w:pPr>
              <w:suppressAutoHyphens/>
              <w:jc w:val="center"/>
              <w:rPr>
                <w:b/>
                <w:lang w:eastAsia="ar-SA"/>
              </w:rPr>
            </w:pPr>
            <w:r>
              <w:rPr>
                <w:b/>
                <w:lang w:eastAsia="ar-SA"/>
              </w:rPr>
              <w:t>0,3</w:t>
            </w:r>
          </w:p>
        </w:tc>
        <w:tc>
          <w:tcPr>
            <w:tcW w:w="1843" w:type="dxa"/>
            <w:shd w:val="clear" w:color="auto" w:fill="auto"/>
          </w:tcPr>
          <w:p w:rsidR="003D0BB8" w:rsidRPr="0094425F" w:rsidRDefault="003D0BB8" w:rsidP="003D0BB8">
            <w:pPr>
              <w:jc w:val="center"/>
              <w:rPr>
                <w:b/>
                <w:sz w:val="22"/>
              </w:rPr>
            </w:pPr>
          </w:p>
        </w:tc>
        <w:tc>
          <w:tcPr>
            <w:tcW w:w="1984" w:type="dxa"/>
            <w:shd w:val="clear" w:color="auto" w:fill="auto"/>
          </w:tcPr>
          <w:p w:rsidR="003D0BB8" w:rsidRPr="0094425F" w:rsidRDefault="003D0BB8" w:rsidP="003D0BB8">
            <w:pPr>
              <w:suppressAutoHyphens/>
              <w:jc w:val="center"/>
              <w:rPr>
                <w:b/>
                <w:lang w:eastAsia="ar-SA"/>
              </w:rPr>
            </w:pPr>
          </w:p>
        </w:tc>
        <w:tc>
          <w:tcPr>
            <w:tcW w:w="1418" w:type="dxa"/>
            <w:shd w:val="clear" w:color="auto" w:fill="auto"/>
          </w:tcPr>
          <w:p w:rsidR="003D0BB8" w:rsidRPr="0094425F" w:rsidRDefault="003D0BB8" w:rsidP="003D0BB8">
            <w:pPr>
              <w:suppressAutoHyphens/>
              <w:jc w:val="center"/>
              <w:rPr>
                <w:b/>
                <w:lang w:eastAsia="ar-SA"/>
              </w:rPr>
            </w:pPr>
          </w:p>
        </w:tc>
        <w:tc>
          <w:tcPr>
            <w:tcW w:w="1842" w:type="dxa"/>
            <w:shd w:val="clear" w:color="auto" w:fill="auto"/>
          </w:tcPr>
          <w:p w:rsidR="003D0BB8" w:rsidRPr="0094425F" w:rsidRDefault="003D0BB8" w:rsidP="003D0BB8">
            <w:pPr>
              <w:suppressAutoHyphens/>
              <w:jc w:val="center"/>
              <w:rPr>
                <w:b/>
                <w:lang w:eastAsia="ar-SA"/>
              </w:rPr>
            </w:pPr>
          </w:p>
        </w:tc>
        <w:tc>
          <w:tcPr>
            <w:tcW w:w="1701" w:type="dxa"/>
            <w:shd w:val="clear" w:color="auto" w:fill="auto"/>
          </w:tcPr>
          <w:p w:rsidR="003D0BB8" w:rsidRPr="0094425F" w:rsidRDefault="003D0BB8" w:rsidP="003D0BB8">
            <w:pPr>
              <w:suppressAutoHyphens/>
              <w:jc w:val="center"/>
              <w:rPr>
                <w:b/>
                <w:lang w:eastAsia="ar-SA"/>
              </w:rPr>
            </w:pPr>
          </w:p>
        </w:tc>
        <w:tc>
          <w:tcPr>
            <w:tcW w:w="1276" w:type="dxa"/>
            <w:shd w:val="clear" w:color="auto" w:fill="auto"/>
          </w:tcPr>
          <w:p w:rsidR="003D0BB8" w:rsidRPr="0094425F" w:rsidRDefault="003D0BB8" w:rsidP="003D0BB8">
            <w:pPr>
              <w:suppressAutoHyphens/>
              <w:jc w:val="center"/>
              <w:rPr>
                <w:b/>
                <w:lang w:eastAsia="ar-SA"/>
              </w:rPr>
            </w:pPr>
          </w:p>
        </w:tc>
      </w:tr>
      <w:tr w:rsidR="003D0BB8" w:rsidRPr="0094425F" w:rsidTr="000129B9">
        <w:tc>
          <w:tcPr>
            <w:tcW w:w="3369" w:type="dxa"/>
            <w:shd w:val="clear" w:color="auto" w:fill="auto"/>
          </w:tcPr>
          <w:p w:rsidR="003D0BB8" w:rsidRPr="0094425F" w:rsidRDefault="003D0BB8" w:rsidP="003D0BB8">
            <w:pPr>
              <w:suppressAutoHyphens/>
              <w:rPr>
                <w:b/>
                <w:color w:val="000000"/>
                <w:sz w:val="22"/>
                <w:szCs w:val="22"/>
                <w:lang w:eastAsia="ar-SA"/>
              </w:rPr>
            </w:pPr>
            <w:r>
              <w:rPr>
                <w:rFonts w:cs="MS Serif"/>
                <w:b/>
                <w:szCs w:val="20"/>
                <w:lang w:eastAsia="ar-SA"/>
              </w:rPr>
              <w:t>Контроль</w:t>
            </w:r>
          </w:p>
        </w:tc>
        <w:tc>
          <w:tcPr>
            <w:tcW w:w="992" w:type="dxa"/>
            <w:shd w:val="clear" w:color="auto" w:fill="auto"/>
          </w:tcPr>
          <w:p w:rsidR="003D0BB8" w:rsidRPr="0094425F" w:rsidRDefault="003D0BB8" w:rsidP="003D0BB8">
            <w:pPr>
              <w:suppressAutoHyphens/>
              <w:jc w:val="center"/>
              <w:rPr>
                <w:b/>
                <w:lang w:eastAsia="ar-SA"/>
              </w:rPr>
            </w:pPr>
            <w:r>
              <w:rPr>
                <w:b/>
                <w:lang w:eastAsia="ar-SA"/>
              </w:rPr>
              <w:t>27</w:t>
            </w:r>
          </w:p>
        </w:tc>
        <w:tc>
          <w:tcPr>
            <w:tcW w:w="1843" w:type="dxa"/>
            <w:shd w:val="clear" w:color="auto" w:fill="auto"/>
          </w:tcPr>
          <w:p w:rsidR="003D0BB8" w:rsidRPr="0094425F" w:rsidRDefault="003D0BB8" w:rsidP="003D0BB8">
            <w:pPr>
              <w:jc w:val="center"/>
              <w:rPr>
                <w:b/>
                <w:sz w:val="22"/>
              </w:rPr>
            </w:pPr>
          </w:p>
        </w:tc>
        <w:tc>
          <w:tcPr>
            <w:tcW w:w="1984" w:type="dxa"/>
            <w:shd w:val="clear" w:color="auto" w:fill="auto"/>
          </w:tcPr>
          <w:p w:rsidR="003D0BB8" w:rsidRPr="0094425F" w:rsidRDefault="003D0BB8" w:rsidP="003D0BB8">
            <w:pPr>
              <w:suppressAutoHyphens/>
              <w:jc w:val="center"/>
              <w:rPr>
                <w:b/>
                <w:lang w:eastAsia="ar-SA"/>
              </w:rPr>
            </w:pPr>
          </w:p>
        </w:tc>
        <w:tc>
          <w:tcPr>
            <w:tcW w:w="1418" w:type="dxa"/>
            <w:shd w:val="clear" w:color="auto" w:fill="auto"/>
          </w:tcPr>
          <w:p w:rsidR="003D0BB8" w:rsidRPr="0094425F" w:rsidRDefault="003D0BB8" w:rsidP="003D0BB8">
            <w:pPr>
              <w:suppressAutoHyphens/>
              <w:jc w:val="center"/>
              <w:rPr>
                <w:b/>
                <w:lang w:eastAsia="ar-SA"/>
              </w:rPr>
            </w:pPr>
          </w:p>
        </w:tc>
        <w:tc>
          <w:tcPr>
            <w:tcW w:w="1842" w:type="dxa"/>
            <w:shd w:val="clear" w:color="auto" w:fill="auto"/>
          </w:tcPr>
          <w:p w:rsidR="003D0BB8" w:rsidRPr="0094425F" w:rsidRDefault="003D0BB8" w:rsidP="003D0BB8">
            <w:pPr>
              <w:suppressAutoHyphens/>
              <w:jc w:val="center"/>
              <w:rPr>
                <w:b/>
                <w:lang w:eastAsia="ar-SA"/>
              </w:rPr>
            </w:pPr>
          </w:p>
        </w:tc>
        <w:tc>
          <w:tcPr>
            <w:tcW w:w="1701" w:type="dxa"/>
            <w:shd w:val="clear" w:color="auto" w:fill="auto"/>
          </w:tcPr>
          <w:p w:rsidR="003D0BB8" w:rsidRPr="0094425F" w:rsidRDefault="003D0BB8" w:rsidP="003D0BB8">
            <w:pPr>
              <w:suppressAutoHyphens/>
              <w:jc w:val="center"/>
              <w:rPr>
                <w:b/>
                <w:lang w:eastAsia="ar-SA"/>
              </w:rPr>
            </w:pPr>
          </w:p>
        </w:tc>
        <w:tc>
          <w:tcPr>
            <w:tcW w:w="1276" w:type="dxa"/>
            <w:shd w:val="clear" w:color="auto" w:fill="auto"/>
          </w:tcPr>
          <w:p w:rsidR="003D0BB8" w:rsidRPr="0094425F" w:rsidRDefault="003D0BB8" w:rsidP="003D0BB8">
            <w:pPr>
              <w:suppressAutoHyphens/>
              <w:jc w:val="center"/>
              <w:rPr>
                <w:b/>
                <w:lang w:eastAsia="ar-SA"/>
              </w:rPr>
            </w:pPr>
          </w:p>
        </w:tc>
      </w:tr>
      <w:tr w:rsidR="003D0BB8" w:rsidRPr="0094425F" w:rsidTr="000129B9">
        <w:tc>
          <w:tcPr>
            <w:tcW w:w="3369" w:type="dxa"/>
            <w:shd w:val="clear" w:color="auto" w:fill="auto"/>
          </w:tcPr>
          <w:p w:rsidR="003D0BB8" w:rsidRDefault="003D0BB8" w:rsidP="003D0BB8">
            <w:pPr>
              <w:suppressAutoHyphens/>
              <w:rPr>
                <w:rFonts w:cs="MS Serif"/>
                <w:b/>
                <w:szCs w:val="20"/>
                <w:lang w:eastAsia="ar-SA"/>
              </w:rPr>
            </w:pPr>
          </w:p>
        </w:tc>
        <w:tc>
          <w:tcPr>
            <w:tcW w:w="992" w:type="dxa"/>
            <w:shd w:val="clear" w:color="auto" w:fill="auto"/>
          </w:tcPr>
          <w:p w:rsidR="003D0BB8" w:rsidRDefault="003D0BB8" w:rsidP="003D0BB8">
            <w:pPr>
              <w:suppressAutoHyphens/>
              <w:jc w:val="center"/>
              <w:rPr>
                <w:b/>
                <w:lang w:eastAsia="ar-SA"/>
              </w:rPr>
            </w:pPr>
          </w:p>
        </w:tc>
        <w:tc>
          <w:tcPr>
            <w:tcW w:w="1843" w:type="dxa"/>
            <w:shd w:val="clear" w:color="auto" w:fill="auto"/>
          </w:tcPr>
          <w:p w:rsidR="003D0BB8" w:rsidRPr="0094425F" w:rsidRDefault="003D0BB8" w:rsidP="003D0BB8">
            <w:pPr>
              <w:jc w:val="center"/>
              <w:rPr>
                <w:b/>
                <w:sz w:val="22"/>
              </w:rPr>
            </w:pPr>
          </w:p>
        </w:tc>
        <w:tc>
          <w:tcPr>
            <w:tcW w:w="1984" w:type="dxa"/>
            <w:shd w:val="clear" w:color="auto" w:fill="auto"/>
          </w:tcPr>
          <w:p w:rsidR="003D0BB8" w:rsidRPr="0094425F" w:rsidRDefault="003D0BB8" w:rsidP="003D0BB8">
            <w:pPr>
              <w:suppressAutoHyphens/>
              <w:jc w:val="center"/>
              <w:rPr>
                <w:b/>
                <w:lang w:eastAsia="ar-SA"/>
              </w:rPr>
            </w:pPr>
          </w:p>
        </w:tc>
        <w:tc>
          <w:tcPr>
            <w:tcW w:w="1418" w:type="dxa"/>
            <w:shd w:val="clear" w:color="auto" w:fill="auto"/>
          </w:tcPr>
          <w:p w:rsidR="003D0BB8" w:rsidRPr="0094425F" w:rsidRDefault="003D0BB8" w:rsidP="003D0BB8">
            <w:pPr>
              <w:suppressAutoHyphens/>
              <w:jc w:val="center"/>
              <w:rPr>
                <w:b/>
                <w:lang w:eastAsia="ar-SA"/>
              </w:rPr>
            </w:pPr>
          </w:p>
        </w:tc>
        <w:tc>
          <w:tcPr>
            <w:tcW w:w="1842" w:type="dxa"/>
            <w:shd w:val="clear" w:color="auto" w:fill="auto"/>
          </w:tcPr>
          <w:p w:rsidR="003D0BB8" w:rsidRPr="0094425F" w:rsidRDefault="003D0BB8" w:rsidP="003D0BB8">
            <w:pPr>
              <w:suppressAutoHyphens/>
              <w:jc w:val="center"/>
              <w:rPr>
                <w:b/>
                <w:lang w:eastAsia="ar-SA"/>
              </w:rPr>
            </w:pPr>
          </w:p>
        </w:tc>
        <w:tc>
          <w:tcPr>
            <w:tcW w:w="1701" w:type="dxa"/>
            <w:shd w:val="clear" w:color="auto" w:fill="auto"/>
          </w:tcPr>
          <w:p w:rsidR="003D0BB8" w:rsidRPr="0094425F" w:rsidRDefault="003D0BB8" w:rsidP="003D0BB8">
            <w:pPr>
              <w:suppressAutoHyphens/>
              <w:jc w:val="center"/>
              <w:rPr>
                <w:b/>
                <w:lang w:eastAsia="ar-SA"/>
              </w:rPr>
            </w:pPr>
          </w:p>
        </w:tc>
        <w:tc>
          <w:tcPr>
            <w:tcW w:w="1276" w:type="dxa"/>
            <w:shd w:val="clear" w:color="auto" w:fill="auto"/>
          </w:tcPr>
          <w:p w:rsidR="003D0BB8" w:rsidRPr="0094425F" w:rsidRDefault="003D0BB8" w:rsidP="003D0BB8">
            <w:pPr>
              <w:suppressAutoHyphens/>
              <w:jc w:val="center"/>
              <w:rPr>
                <w:b/>
                <w:lang w:eastAsia="ar-SA"/>
              </w:rPr>
            </w:pPr>
          </w:p>
        </w:tc>
      </w:tr>
      <w:tr w:rsidR="003D0BB8" w:rsidRPr="0094425F" w:rsidTr="000129B9">
        <w:tc>
          <w:tcPr>
            <w:tcW w:w="3369" w:type="dxa"/>
            <w:shd w:val="clear" w:color="auto" w:fill="auto"/>
          </w:tcPr>
          <w:p w:rsidR="003D0BB8" w:rsidRPr="0094425F" w:rsidRDefault="003D0BB8" w:rsidP="003D0BB8">
            <w:pPr>
              <w:suppressAutoHyphens/>
              <w:rPr>
                <w:color w:val="000000"/>
                <w:sz w:val="22"/>
                <w:szCs w:val="22"/>
                <w:lang w:eastAsia="ar-SA"/>
              </w:rPr>
            </w:pPr>
            <w:r w:rsidRPr="00451693">
              <w:rPr>
                <w:b/>
                <w:color w:val="000000"/>
                <w:sz w:val="22"/>
                <w:szCs w:val="22"/>
                <w:lang w:eastAsia="ar-SA"/>
              </w:rPr>
              <w:t>РАЗДЕЛ 3</w:t>
            </w:r>
            <w:r w:rsidRPr="0094425F">
              <w:rPr>
                <w:color w:val="000000"/>
                <w:sz w:val="22"/>
                <w:szCs w:val="22"/>
                <w:lang w:eastAsia="ar-SA"/>
              </w:rPr>
              <w:t xml:space="preserve"> </w:t>
            </w:r>
            <w:r>
              <w:rPr>
                <w:sz w:val="22"/>
                <w:szCs w:val="22"/>
                <w:lang w:eastAsia="ar-SA"/>
              </w:rPr>
              <w:t>Оптика и физика ядра.</w:t>
            </w:r>
          </w:p>
        </w:tc>
        <w:tc>
          <w:tcPr>
            <w:tcW w:w="992" w:type="dxa"/>
            <w:shd w:val="clear" w:color="auto" w:fill="auto"/>
          </w:tcPr>
          <w:p w:rsidR="003D0BB8" w:rsidRPr="0094425F" w:rsidRDefault="003D0BB8" w:rsidP="003D0BB8">
            <w:pPr>
              <w:suppressAutoHyphens/>
              <w:jc w:val="center"/>
              <w:rPr>
                <w:b/>
                <w:lang w:eastAsia="ar-SA"/>
              </w:rPr>
            </w:pPr>
            <w:r w:rsidRPr="0094425F">
              <w:rPr>
                <w:b/>
                <w:lang w:eastAsia="ar-SA"/>
              </w:rPr>
              <w:t>14</w:t>
            </w:r>
            <w:r>
              <w:rPr>
                <w:b/>
                <w:lang w:eastAsia="ar-SA"/>
              </w:rPr>
              <w:t>4</w:t>
            </w:r>
          </w:p>
        </w:tc>
        <w:tc>
          <w:tcPr>
            <w:tcW w:w="1843" w:type="dxa"/>
            <w:shd w:val="clear" w:color="auto" w:fill="auto"/>
          </w:tcPr>
          <w:p w:rsidR="003D0BB8" w:rsidRPr="0094425F" w:rsidRDefault="003D0BB8" w:rsidP="003D0BB8">
            <w:pPr>
              <w:jc w:val="center"/>
              <w:rPr>
                <w:sz w:val="22"/>
              </w:rPr>
            </w:pPr>
          </w:p>
        </w:tc>
        <w:tc>
          <w:tcPr>
            <w:tcW w:w="1984" w:type="dxa"/>
            <w:shd w:val="clear" w:color="auto" w:fill="auto"/>
          </w:tcPr>
          <w:p w:rsidR="003D0BB8" w:rsidRPr="0094425F" w:rsidRDefault="003D0BB8" w:rsidP="00FE4965">
            <w:pPr>
              <w:suppressAutoHyphens/>
              <w:jc w:val="center"/>
              <w:rPr>
                <w:b/>
                <w:lang w:eastAsia="ar-SA"/>
              </w:rPr>
            </w:pPr>
            <w:r>
              <w:rPr>
                <w:b/>
                <w:lang w:eastAsia="ar-SA"/>
              </w:rPr>
              <w:t>7</w:t>
            </w:r>
            <w:r w:rsidR="00FE4965">
              <w:rPr>
                <w:b/>
                <w:lang w:eastAsia="ar-SA"/>
              </w:rPr>
              <w:t>2</w:t>
            </w:r>
          </w:p>
        </w:tc>
        <w:tc>
          <w:tcPr>
            <w:tcW w:w="1418" w:type="dxa"/>
            <w:shd w:val="clear" w:color="auto" w:fill="auto"/>
          </w:tcPr>
          <w:p w:rsidR="003D0BB8" w:rsidRPr="0094425F" w:rsidRDefault="003D0BB8" w:rsidP="003D0BB8">
            <w:pPr>
              <w:suppressAutoHyphens/>
              <w:jc w:val="center"/>
              <w:rPr>
                <w:b/>
                <w:lang w:eastAsia="ar-SA"/>
              </w:rPr>
            </w:pPr>
            <w:r>
              <w:rPr>
                <w:b/>
                <w:lang w:eastAsia="ar-SA"/>
              </w:rPr>
              <w:t>18</w:t>
            </w:r>
          </w:p>
        </w:tc>
        <w:tc>
          <w:tcPr>
            <w:tcW w:w="1842" w:type="dxa"/>
            <w:shd w:val="clear" w:color="auto" w:fill="auto"/>
          </w:tcPr>
          <w:p w:rsidR="003D0BB8" w:rsidRPr="00B3363A" w:rsidRDefault="003D0BB8" w:rsidP="003D0BB8">
            <w:pPr>
              <w:suppressAutoHyphens/>
              <w:jc w:val="center"/>
              <w:rPr>
                <w:b/>
                <w:lang w:eastAsia="ar-SA"/>
              </w:rPr>
            </w:pPr>
            <w:r>
              <w:rPr>
                <w:b/>
                <w:lang w:eastAsia="ar-SA"/>
              </w:rPr>
              <w:t>36</w:t>
            </w:r>
          </w:p>
        </w:tc>
        <w:tc>
          <w:tcPr>
            <w:tcW w:w="1701" w:type="dxa"/>
            <w:shd w:val="clear" w:color="auto" w:fill="auto"/>
          </w:tcPr>
          <w:p w:rsidR="003D0BB8" w:rsidRPr="00B3363A" w:rsidRDefault="00FE4965" w:rsidP="003D0BB8">
            <w:pPr>
              <w:suppressAutoHyphens/>
              <w:jc w:val="center"/>
              <w:rPr>
                <w:b/>
                <w:lang w:eastAsia="ar-SA"/>
              </w:rPr>
            </w:pPr>
            <w:r>
              <w:rPr>
                <w:b/>
                <w:lang w:eastAsia="ar-SA"/>
              </w:rPr>
              <w:t>16</w:t>
            </w:r>
          </w:p>
        </w:tc>
        <w:tc>
          <w:tcPr>
            <w:tcW w:w="1276" w:type="dxa"/>
            <w:shd w:val="clear" w:color="auto" w:fill="auto"/>
          </w:tcPr>
          <w:p w:rsidR="003D0BB8" w:rsidRPr="00B3363A" w:rsidRDefault="00FE4965" w:rsidP="003D0BB8">
            <w:pPr>
              <w:suppressAutoHyphens/>
              <w:jc w:val="center"/>
              <w:rPr>
                <w:b/>
                <w:lang w:eastAsia="ar-SA"/>
              </w:rPr>
            </w:pPr>
            <w:r>
              <w:rPr>
                <w:b/>
                <w:lang w:eastAsia="ar-SA"/>
              </w:rPr>
              <w:t>43</w:t>
            </w:r>
          </w:p>
        </w:tc>
      </w:tr>
      <w:tr w:rsidR="00DA3E17" w:rsidRPr="0094425F" w:rsidTr="000129B9">
        <w:tc>
          <w:tcPr>
            <w:tcW w:w="3369" w:type="dxa"/>
            <w:shd w:val="clear" w:color="auto" w:fill="auto"/>
          </w:tcPr>
          <w:p w:rsidR="00DA3E17" w:rsidRPr="0094425F" w:rsidRDefault="00DA3E17" w:rsidP="00DA3E17">
            <w:pPr>
              <w:suppressAutoHyphens/>
              <w:rPr>
                <w:sz w:val="22"/>
                <w:szCs w:val="22"/>
                <w:lang w:eastAsia="ar-SA"/>
              </w:rPr>
            </w:pPr>
            <w:r w:rsidRPr="0094425F">
              <w:rPr>
                <w:sz w:val="22"/>
                <w:szCs w:val="22"/>
                <w:lang w:eastAsia="ar-SA"/>
              </w:rPr>
              <w:t xml:space="preserve">Тема </w:t>
            </w:r>
            <w:r>
              <w:rPr>
                <w:sz w:val="22"/>
                <w:szCs w:val="22"/>
                <w:lang w:eastAsia="ar-SA"/>
              </w:rPr>
              <w:t>23-26</w:t>
            </w:r>
            <w:r w:rsidRPr="0094425F">
              <w:rPr>
                <w:sz w:val="22"/>
                <w:szCs w:val="22"/>
                <w:lang w:eastAsia="ar-SA"/>
              </w:rPr>
              <w:t>. Волновая оптика</w:t>
            </w:r>
          </w:p>
        </w:tc>
        <w:tc>
          <w:tcPr>
            <w:tcW w:w="992" w:type="dxa"/>
            <w:shd w:val="clear" w:color="auto" w:fill="auto"/>
          </w:tcPr>
          <w:p w:rsidR="00DA3E17" w:rsidRPr="0094425F" w:rsidRDefault="00DA3E17" w:rsidP="00DA3E17">
            <w:pPr>
              <w:suppressAutoHyphens/>
              <w:jc w:val="center"/>
              <w:rPr>
                <w:lang w:eastAsia="ar-SA"/>
              </w:rPr>
            </w:pPr>
          </w:p>
        </w:tc>
        <w:tc>
          <w:tcPr>
            <w:tcW w:w="1843" w:type="dxa"/>
            <w:shd w:val="clear" w:color="auto" w:fill="auto"/>
          </w:tcPr>
          <w:p w:rsidR="00DA3E17" w:rsidRDefault="00DA3E17" w:rsidP="00DA3E17">
            <w:pPr>
              <w:jc w:val="center"/>
            </w:pPr>
            <w:r w:rsidRPr="00FE3EDC">
              <w:rPr>
                <w:color w:val="000000"/>
                <w:sz w:val="22"/>
                <w:lang w:eastAsia="ar-SA"/>
              </w:rPr>
              <w:t>ОПК- 3</w:t>
            </w:r>
          </w:p>
        </w:tc>
        <w:tc>
          <w:tcPr>
            <w:tcW w:w="1984" w:type="dxa"/>
            <w:shd w:val="clear" w:color="auto" w:fill="auto"/>
          </w:tcPr>
          <w:p w:rsidR="00DA3E17" w:rsidRPr="0094425F" w:rsidRDefault="00DA3E17" w:rsidP="00DA3E17">
            <w:pPr>
              <w:suppressAutoHyphens/>
              <w:jc w:val="center"/>
              <w:rPr>
                <w:lang w:eastAsia="ar-SA"/>
              </w:rPr>
            </w:pPr>
            <w:r>
              <w:rPr>
                <w:lang w:eastAsia="ar-SA"/>
              </w:rPr>
              <w:t>19</w:t>
            </w:r>
          </w:p>
        </w:tc>
        <w:tc>
          <w:tcPr>
            <w:tcW w:w="1418" w:type="dxa"/>
            <w:shd w:val="clear" w:color="auto" w:fill="auto"/>
          </w:tcPr>
          <w:p w:rsidR="00DA3E17" w:rsidRPr="0094425F" w:rsidRDefault="00DA3E17" w:rsidP="00DA3E17">
            <w:pPr>
              <w:suppressAutoHyphens/>
              <w:jc w:val="center"/>
              <w:rPr>
                <w:lang w:eastAsia="ar-SA"/>
              </w:rPr>
            </w:pPr>
            <w:r>
              <w:rPr>
                <w:lang w:eastAsia="ar-SA"/>
              </w:rPr>
              <w:t>5</w:t>
            </w:r>
          </w:p>
        </w:tc>
        <w:tc>
          <w:tcPr>
            <w:tcW w:w="1842" w:type="dxa"/>
            <w:shd w:val="clear" w:color="auto" w:fill="auto"/>
          </w:tcPr>
          <w:p w:rsidR="00DA3E17" w:rsidRPr="0094425F" w:rsidRDefault="00DA3E17" w:rsidP="00DA3E17">
            <w:pPr>
              <w:suppressAutoHyphens/>
              <w:jc w:val="center"/>
              <w:rPr>
                <w:lang w:eastAsia="ar-SA"/>
              </w:rPr>
            </w:pPr>
            <w:r>
              <w:rPr>
                <w:lang w:eastAsia="ar-SA"/>
              </w:rPr>
              <w:t>10</w:t>
            </w:r>
          </w:p>
        </w:tc>
        <w:tc>
          <w:tcPr>
            <w:tcW w:w="1701" w:type="dxa"/>
            <w:shd w:val="clear" w:color="auto" w:fill="auto"/>
          </w:tcPr>
          <w:p w:rsidR="00DA3E17" w:rsidRPr="0094425F" w:rsidRDefault="00DA3E17" w:rsidP="00DA3E17">
            <w:pPr>
              <w:suppressAutoHyphens/>
              <w:jc w:val="center"/>
              <w:rPr>
                <w:lang w:eastAsia="ar-SA"/>
              </w:rPr>
            </w:pPr>
            <w:r>
              <w:rPr>
                <w:lang w:eastAsia="ar-SA"/>
              </w:rPr>
              <w:t>4</w:t>
            </w:r>
          </w:p>
        </w:tc>
        <w:tc>
          <w:tcPr>
            <w:tcW w:w="1276" w:type="dxa"/>
            <w:shd w:val="clear" w:color="auto" w:fill="auto"/>
          </w:tcPr>
          <w:p w:rsidR="00DA3E17" w:rsidRPr="0094425F" w:rsidRDefault="00DA3E17" w:rsidP="00DA3E17">
            <w:pPr>
              <w:suppressAutoHyphens/>
              <w:jc w:val="center"/>
              <w:rPr>
                <w:lang w:eastAsia="ar-SA"/>
              </w:rPr>
            </w:pPr>
            <w:r>
              <w:rPr>
                <w:lang w:eastAsia="ar-SA"/>
              </w:rPr>
              <w:t>8</w:t>
            </w:r>
          </w:p>
        </w:tc>
      </w:tr>
      <w:tr w:rsidR="00DA3E17" w:rsidRPr="0094425F" w:rsidTr="000129B9">
        <w:tc>
          <w:tcPr>
            <w:tcW w:w="3369" w:type="dxa"/>
            <w:shd w:val="clear" w:color="auto" w:fill="auto"/>
          </w:tcPr>
          <w:p w:rsidR="00DA3E17" w:rsidRPr="0094425F" w:rsidRDefault="00DA3E17" w:rsidP="00DA3E17">
            <w:pPr>
              <w:suppressAutoHyphens/>
              <w:rPr>
                <w:sz w:val="22"/>
                <w:szCs w:val="22"/>
                <w:lang w:eastAsia="ar-SA"/>
              </w:rPr>
            </w:pPr>
            <w:r w:rsidRPr="0094425F">
              <w:rPr>
                <w:sz w:val="22"/>
                <w:szCs w:val="22"/>
                <w:lang w:eastAsia="ar-SA"/>
              </w:rPr>
              <w:t xml:space="preserve">Тема </w:t>
            </w:r>
            <w:r>
              <w:rPr>
                <w:sz w:val="22"/>
                <w:szCs w:val="22"/>
                <w:lang w:eastAsia="ar-SA"/>
              </w:rPr>
              <w:t>27</w:t>
            </w:r>
            <w:r w:rsidRPr="0094425F">
              <w:rPr>
                <w:sz w:val="22"/>
                <w:szCs w:val="22"/>
                <w:lang w:eastAsia="ar-SA"/>
              </w:rPr>
              <w:t>. Квантовые свойства электромагнитного излучения</w:t>
            </w:r>
          </w:p>
        </w:tc>
        <w:tc>
          <w:tcPr>
            <w:tcW w:w="992" w:type="dxa"/>
            <w:shd w:val="clear" w:color="auto" w:fill="auto"/>
          </w:tcPr>
          <w:p w:rsidR="00DA3E17" w:rsidRPr="0094425F" w:rsidRDefault="00DA3E17" w:rsidP="00DA3E17">
            <w:pPr>
              <w:suppressAutoHyphens/>
              <w:jc w:val="center"/>
              <w:rPr>
                <w:lang w:eastAsia="ar-SA"/>
              </w:rPr>
            </w:pPr>
          </w:p>
        </w:tc>
        <w:tc>
          <w:tcPr>
            <w:tcW w:w="1843" w:type="dxa"/>
            <w:shd w:val="clear" w:color="auto" w:fill="auto"/>
          </w:tcPr>
          <w:p w:rsidR="00DA3E17" w:rsidRDefault="00DA3E17" w:rsidP="00DA3E17">
            <w:pPr>
              <w:jc w:val="center"/>
            </w:pPr>
            <w:r w:rsidRPr="00FE3EDC">
              <w:rPr>
                <w:color w:val="000000"/>
                <w:sz w:val="22"/>
                <w:lang w:eastAsia="ar-SA"/>
              </w:rPr>
              <w:t>ОПК- 3</w:t>
            </w:r>
          </w:p>
        </w:tc>
        <w:tc>
          <w:tcPr>
            <w:tcW w:w="1984" w:type="dxa"/>
            <w:shd w:val="clear" w:color="auto" w:fill="auto"/>
          </w:tcPr>
          <w:p w:rsidR="00DA3E17" w:rsidRPr="0094425F" w:rsidRDefault="00DA3E17" w:rsidP="00DA3E17">
            <w:pPr>
              <w:suppressAutoHyphens/>
              <w:jc w:val="center"/>
              <w:rPr>
                <w:lang w:eastAsia="ar-SA"/>
              </w:rPr>
            </w:pPr>
            <w:r>
              <w:rPr>
                <w:lang w:eastAsia="ar-SA"/>
              </w:rPr>
              <w:t>19</w:t>
            </w:r>
          </w:p>
        </w:tc>
        <w:tc>
          <w:tcPr>
            <w:tcW w:w="1418" w:type="dxa"/>
            <w:shd w:val="clear" w:color="auto" w:fill="auto"/>
          </w:tcPr>
          <w:p w:rsidR="00DA3E17" w:rsidRPr="0094425F" w:rsidRDefault="00DA3E17" w:rsidP="00DA3E17">
            <w:pPr>
              <w:suppressAutoHyphens/>
              <w:jc w:val="center"/>
              <w:rPr>
                <w:lang w:eastAsia="ar-SA"/>
              </w:rPr>
            </w:pPr>
            <w:r>
              <w:rPr>
                <w:lang w:eastAsia="ar-SA"/>
              </w:rPr>
              <w:t>5</w:t>
            </w:r>
          </w:p>
        </w:tc>
        <w:tc>
          <w:tcPr>
            <w:tcW w:w="1842" w:type="dxa"/>
            <w:shd w:val="clear" w:color="auto" w:fill="auto"/>
          </w:tcPr>
          <w:p w:rsidR="00DA3E17" w:rsidRPr="0094425F" w:rsidRDefault="00DA3E17" w:rsidP="00DA3E17">
            <w:pPr>
              <w:suppressAutoHyphens/>
              <w:jc w:val="center"/>
              <w:rPr>
                <w:lang w:eastAsia="ar-SA"/>
              </w:rPr>
            </w:pPr>
            <w:r>
              <w:rPr>
                <w:lang w:eastAsia="ar-SA"/>
              </w:rPr>
              <w:t>10</w:t>
            </w:r>
          </w:p>
        </w:tc>
        <w:tc>
          <w:tcPr>
            <w:tcW w:w="1701" w:type="dxa"/>
            <w:shd w:val="clear" w:color="auto" w:fill="auto"/>
          </w:tcPr>
          <w:p w:rsidR="00DA3E17" w:rsidRPr="0094425F" w:rsidRDefault="00DA3E17" w:rsidP="00DA3E17">
            <w:pPr>
              <w:suppressAutoHyphens/>
              <w:jc w:val="center"/>
              <w:rPr>
                <w:lang w:eastAsia="ar-SA"/>
              </w:rPr>
            </w:pPr>
            <w:r>
              <w:rPr>
                <w:lang w:eastAsia="ar-SA"/>
              </w:rPr>
              <w:t>4</w:t>
            </w:r>
          </w:p>
        </w:tc>
        <w:tc>
          <w:tcPr>
            <w:tcW w:w="1276" w:type="dxa"/>
            <w:shd w:val="clear" w:color="auto" w:fill="auto"/>
          </w:tcPr>
          <w:p w:rsidR="00DA3E17" w:rsidRPr="0094425F" w:rsidRDefault="00DA3E17" w:rsidP="00DA3E17">
            <w:pPr>
              <w:suppressAutoHyphens/>
              <w:jc w:val="center"/>
              <w:rPr>
                <w:lang w:eastAsia="ar-SA"/>
              </w:rPr>
            </w:pPr>
            <w:r>
              <w:rPr>
                <w:lang w:eastAsia="ar-SA"/>
              </w:rPr>
              <w:t>8</w:t>
            </w:r>
          </w:p>
        </w:tc>
      </w:tr>
      <w:tr w:rsidR="00DA3E17" w:rsidRPr="0094425F" w:rsidTr="000129B9">
        <w:tc>
          <w:tcPr>
            <w:tcW w:w="3369" w:type="dxa"/>
            <w:shd w:val="clear" w:color="auto" w:fill="auto"/>
          </w:tcPr>
          <w:p w:rsidR="00DA3E17" w:rsidRPr="0094425F" w:rsidRDefault="00DA3E17" w:rsidP="00DA3E17">
            <w:pPr>
              <w:suppressAutoHyphens/>
              <w:rPr>
                <w:sz w:val="22"/>
                <w:szCs w:val="22"/>
                <w:lang w:eastAsia="ar-SA"/>
              </w:rPr>
            </w:pPr>
            <w:r w:rsidRPr="0094425F">
              <w:rPr>
                <w:sz w:val="22"/>
                <w:szCs w:val="22"/>
                <w:lang w:eastAsia="ar-SA"/>
              </w:rPr>
              <w:t xml:space="preserve">Тема </w:t>
            </w:r>
            <w:r>
              <w:rPr>
                <w:sz w:val="22"/>
                <w:szCs w:val="22"/>
                <w:lang w:eastAsia="ar-SA"/>
              </w:rPr>
              <w:t>28-29</w:t>
            </w:r>
            <w:r w:rsidRPr="0094425F">
              <w:rPr>
                <w:sz w:val="22"/>
                <w:szCs w:val="22"/>
                <w:lang w:eastAsia="ar-SA"/>
              </w:rPr>
              <w:t>. Атомная физика. Квантовая механика</w:t>
            </w:r>
          </w:p>
        </w:tc>
        <w:tc>
          <w:tcPr>
            <w:tcW w:w="992" w:type="dxa"/>
            <w:shd w:val="clear" w:color="auto" w:fill="auto"/>
          </w:tcPr>
          <w:p w:rsidR="00DA3E17" w:rsidRPr="0094425F" w:rsidRDefault="00DA3E17" w:rsidP="00DA3E17">
            <w:pPr>
              <w:suppressAutoHyphens/>
              <w:jc w:val="center"/>
              <w:rPr>
                <w:lang w:eastAsia="ar-SA"/>
              </w:rPr>
            </w:pPr>
          </w:p>
        </w:tc>
        <w:tc>
          <w:tcPr>
            <w:tcW w:w="1843" w:type="dxa"/>
            <w:shd w:val="clear" w:color="auto" w:fill="auto"/>
          </w:tcPr>
          <w:p w:rsidR="00DA3E17" w:rsidRDefault="00DA3E17" w:rsidP="00DA3E17">
            <w:pPr>
              <w:jc w:val="center"/>
            </w:pPr>
            <w:r w:rsidRPr="00FE3EDC">
              <w:rPr>
                <w:color w:val="000000"/>
                <w:sz w:val="22"/>
                <w:lang w:eastAsia="ar-SA"/>
              </w:rPr>
              <w:t>ОПК- 3</w:t>
            </w:r>
          </w:p>
        </w:tc>
        <w:tc>
          <w:tcPr>
            <w:tcW w:w="1984" w:type="dxa"/>
            <w:shd w:val="clear" w:color="auto" w:fill="auto"/>
          </w:tcPr>
          <w:p w:rsidR="00DA3E17" w:rsidRPr="0094425F" w:rsidRDefault="00DA3E17" w:rsidP="00DA3E17">
            <w:pPr>
              <w:suppressAutoHyphens/>
              <w:jc w:val="center"/>
              <w:rPr>
                <w:lang w:eastAsia="ar-SA"/>
              </w:rPr>
            </w:pPr>
            <w:r>
              <w:rPr>
                <w:lang w:eastAsia="ar-SA"/>
              </w:rPr>
              <w:t>16</w:t>
            </w:r>
          </w:p>
        </w:tc>
        <w:tc>
          <w:tcPr>
            <w:tcW w:w="1418" w:type="dxa"/>
            <w:shd w:val="clear" w:color="auto" w:fill="auto"/>
          </w:tcPr>
          <w:p w:rsidR="00DA3E17" w:rsidRPr="0094425F" w:rsidRDefault="00DA3E17" w:rsidP="00DA3E17">
            <w:pPr>
              <w:suppressAutoHyphens/>
              <w:jc w:val="center"/>
              <w:rPr>
                <w:lang w:eastAsia="ar-SA"/>
              </w:rPr>
            </w:pPr>
            <w:r>
              <w:rPr>
                <w:lang w:eastAsia="ar-SA"/>
              </w:rPr>
              <w:t>4</w:t>
            </w:r>
          </w:p>
        </w:tc>
        <w:tc>
          <w:tcPr>
            <w:tcW w:w="1842" w:type="dxa"/>
            <w:shd w:val="clear" w:color="auto" w:fill="auto"/>
          </w:tcPr>
          <w:p w:rsidR="00DA3E17" w:rsidRPr="0094425F" w:rsidRDefault="00DA3E17" w:rsidP="00DA3E17">
            <w:pPr>
              <w:suppressAutoHyphens/>
              <w:jc w:val="center"/>
              <w:rPr>
                <w:lang w:eastAsia="ar-SA"/>
              </w:rPr>
            </w:pPr>
            <w:r>
              <w:rPr>
                <w:lang w:eastAsia="ar-SA"/>
              </w:rPr>
              <w:t>8</w:t>
            </w:r>
          </w:p>
        </w:tc>
        <w:tc>
          <w:tcPr>
            <w:tcW w:w="1701" w:type="dxa"/>
            <w:shd w:val="clear" w:color="auto" w:fill="auto"/>
          </w:tcPr>
          <w:p w:rsidR="00DA3E17" w:rsidRPr="0094425F" w:rsidRDefault="00DA3E17" w:rsidP="00DA3E17">
            <w:pPr>
              <w:suppressAutoHyphens/>
              <w:jc w:val="center"/>
              <w:rPr>
                <w:lang w:eastAsia="ar-SA"/>
              </w:rPr>
            </w:pPr>
            <w:r>
              <w:rPr>
                <w:lang w:eastAsia="ar-SA"/>
              </w:rPr>
              <w:t>4</w:t>
            </w:r>
          </w:p>
        </w:tc>
        <w:tc>
          <w:tcPr>
            <w:tcW w:w="1276" w:type="dxa"/>
            <w:shd w:val="clear" w:color="auto" w:fill="auto"/>
          </w:tcPr>
          <w:p w:rsidR="00DA3E17" w:rsidRPr="0094425F" w:rsidRDefault="00DA3E17" w:rsidP="00DA3E17">
            <w:pPr>
              <w:suppressAutoHyphens/>
              <w:jc w:val="center"/>
              <w:rPr>
                <w:lang w:eastAsia="ar-SA"/>
              </w:rPr>
            </w:pPr>
            <w:r>
              <w:rPr>
                <w:lang w:eastAsia="ar-SA"/>
              </w:rPr>
              <w:t>8</w:t>
            </w:r>
          </w:p>
        </w:tc>
      </w:tr>
      <w:tr w:rsidR="00DA3E17" w:rsidRPr="0094425F" w:rsidTr="000129B9">
        <w:tc>
          <w:tcPr>
            <w:tcW w:w="3369" w:type="dxa"/>
            <w:shd w:val="clear" w:color="auto" w:fill="auto"/>
          </w:tcPr>
          <w:p w:rsidR="00DA3E17" w:rsidRPr="0094425F" w:rsidRDefault="00DA3E17" w:rsidP="00DA3E17">
            <w:pPr>
              <w:suppressAutoHyphens/>
              <w:rPr>
                <w:sz w:val="22"/>
                <w:szCs w:val="22"/>
                <w:lang w:eastAsia="ar-SA"/>
              </w:rPr>
            </w:pPr>
            <w:r w:rsidRPr="0094425F">
              <w:rPr>
                <w:sz w:val="22"/>
                <w:szCs w:val="22"/>
                <w:lang w:eastAsia="ar-SA"/>
              </w:rPr>
              <w:t xml:space="preserve">Тема </w:t>
            </w:r>
            <w:r>
              <w:rPr>
                <w:sz w:val="22"/>
                <w:szCs w:val="22"/>
                <w:lang w:eastAsia="ar-SA"/>
              </w:rPr>
              <w:t>30</w:t>
            </w:r>
            <w:r w:rsidRPr="0094425F">
              <w:rPr>
                <w:sz w:val="22"/>
                <w:szCs w:val="22"/>
                <w:lang w:eastAsia="ar-SA"/>
              </w:rPr>
              <w:t>.  Элементы физики твердого тела</w:t>
            </w:r>
          </w:p>
        </w:tc>
        <w:tc>
          <w:tcPr>
            <w:tcW w:w="992" w:type="dxa"/>
            <w:shd w:val="clear" w:color="auto" w:fill="auto"/>
          </w:tcPr>
          <w:p w:rsidR="00DA3E17" w:rsidRPr="0094425F" w:rsidRDefault="00DA3E17" w:rsidP="00DA3E17">
            <w:pPr>
              <w:suppressAutoHyphens/>
              <w:jc w:val="center"/>
              <w:rPr>
                <w:lang w:eastAsia="ar-SA"/>
              </w:rPr>
            </w:pPr>
          </w:p>
        </w:tc>
        <w:tc>
          <w:tcPr>
            <w:tcW w:w="1843" w:type="dxa"/>
            <w:shd w:val="clear" w:color="auto" w:fill="auto"/>
          </w:tcPr>
          <w:p w:rsidR="00DA3E17" w:rsidRDefault="00DA3E17" w:rsidP="00DA3E17">
            <w:pPr>
              <w:jc w:val="center"/>
            </w:pPr>
            <w:r w:rsidRPr="00FE3EDC">
              <w:rPr>
                <w:color w:val="000000"/>
                <w:sz w:val="22"/>
                <w:lang w:eastAsia="ar-SA"/>
              </w:rPr>
              <w:t>ОПК- 3</w:t>
            </w:r>
          </w:p>
        </w:tc>
        <w:tc>
          <w:tcPr>
            <w:tcW w:w="1984" w:type="dxa"/>
            <w:shd w:val="clear" w:color="auto" w:fill="auto"/>
          </w:tcPr>
          <w:p w:rsidR="00DA3E17" w:rsidRPr="0094425F" w:rsidRDefault="00DA3E17" w:rsidP="00DA3E17">
            <w:pPr>
              <w:suppressAutoHyphens/>
              <w:jc w:val="center"/>
              <w:rPr>
                <w:lang w:eastAsia="ar-SA"/>
              </w:rPr>
            </w:pPr>
            <w:r>
              <w:rPr>
                <w:lang w:eastAsia="ar-SA"/>
              </w:rPr>
              <w:t>8</w:t>
            </w:r>
          </w:p>
        </w:tc>
        <w:tc>
          <w:tcPr>
            <w:tcW w:w="1418" w:type="dxa"/>
            <w:shd w:val="clear" w:color="auto" w:fill="auto"/>
          </w:tcPr>
          <w:p w:rsidR="00DA3E17" w:rsidRPr="0094425F" w:rsidRDefault="00DA3E17" w:rsidP="00DA3E17">
            <w:pPr>
              <w:suppressAutoHyphens/>
              <w:jc w:val="center"/>
              <w:rPr>
                <w:lang w:eastAsia="ar-SA"/>
              </w:rPr>
            </w:pPr>
            <w:r>
              <w:rPr>
                <w:lang w:eastAsia="ar-SA"/>
              </w:rPr>
              <w:t>2</w:t>
            </w:r>
          </w:p>
        </w:tc>
        <w:tc>
          <w:tcPr>
            <w:tcW w:w="1842" w:type="dxa"/>
            <w:shd w:val="clear" w:color="auto" w:fill="auto"/>
          </w:tcPr>
          <w:p w:rsidR="00DA3E17" w:rsidRPr="0094425F" w:rsidRDefault="00DA3E17" w:rsidP="00DA3E17">
            <w:pPr>
              <w:suppressAutoHyphens/>
              <w:jc w:val="center"/>
              <w:rPr>
                <w:lang w:eastAsia="ar-SA"/>
              </w:rPr>
            </w:pPr>
            <w:r>
              <w:rPr>
                <w:lang w:eastAsia="ar-SA"/>
              </w:rPr>
              <w:t>2</w:t>
            </w:r>
          </w:p>
        </w:tc>
        <w:tc>
          <w:tcPr>
            <w:tcW w:w="1701" w:type="dxa"/>
            <w:shd w:val="clear" w:color="auto" w:fill="auto"/>
          </w:tcPr>
          <w:p w:rsidR="00DA3E17" w:rsidRPr="0094425F" w:rsidRDefault="00DA3E17" w:rsidP="00DA3E17">
            <w:pPr>
              <w:suppressAutoHyphens/>
              <w:jc w:val="center"/>
              <w:rPr>
                <w:lang w:eastAsia="ar-SA"/>
              </w:rPr>
            </w:pPr>
            <w:r>
              <w:rPr>
                <w:lang w:eastAsia="ar-SA"/>
              </w:rPr>
              <w:t>4</w:t>
            </w:r>
          </w:p>
        </w:tc>
        <w:tc>
          <w:tcPr>
            <w:tcW w:w="1276" w:type="dxa"/>
            <w:shd w:val="clear" w:color="auto" w:fill="auto"/>
          </w:tcPr>
          <w:p w:rsidR="00DA3E17" w:rsidRPr="0094425F" w:rsidRDefault="00DA3E17" w:rsidP="00DA3E17">
            <w:pPr>
              <w:suppressAutoHyphens/>
              <w:jc w:val="center"/>
              <w:rPr>
                <w:lang w:eastAsia="ar-SA"/>
              </w:rPr>
            </w:pPr>
            <w:r>
              <w:rPr>
                <w:lang w:eastAsia="ar-SA"/>
              </w:rPr>
              <w:t>8</w:t>
            </w:r>
          </w:p>
        </w:tc>
      </w:tr>
      <w:tr w:rsidR="00DA3E17" w:rsidRPr="0094425F" w:rsidTr="000129B9">
        <w:trPr>
          <w:trHeight w:val="631"/>
        </w:trPr>
        <w:tc>
          <w:tcPr>
            <w:tcW w:w="3369" w:type="dxa"/>
            <w:shd w:val="clear" w:color="auto" w:fill="auto"/>
          </w:tcPr>
          <w:p w:rsidR="00DA3E17" w:rsidRPr="0094425F" w:rsidRDefault="00DA3E17" w:rsidP="00DA3E17">
            <w:pPr>
              <w:suppressAutoHyphens/>
              <w:rPr>
                <w:sz w:val="22"/>
                <w:szCs w:val="22"/>
                <w:lang w:eastAsia="ar-SA"/>
              </w:rPr>
            </w:pPr>
            <w:r w:rsidRPr="0094425F">
              <w:rPr>
                <w:sz w:val="22"/>
                <w:szCs w:val="22"/>
                <w:lang w:eastAsia="ar-SA"/>
              </w:rPr>
              <w:t xml:space="preserve">Тема </w:t>
            </w:r>
            <w:r>
              <w:rPr>
                <w:sz w:val="22"/>
                <w:szCs w:val="22"/>
                <w:lang w:eastAsia="ar-SA"/>
              </w:rPr>
              <w:t>31-35</w:t>
            </w:r>
            <w:r w:rsidRPr="0094425F">
              <w:rPr>
                <w:sz w:val="22"/>
                <w:szCs w:val="22"/>
                <w:lang w:eastAsia="ar-SA"/>
              </w:rPr>
              <w:t>. Физика атомного ядра и элементарных частиц</w:t>
            </w:r>
          </w:p>
        </w:tc>
        <w:tc>
          <w:tcPr>
            <w:tcW w:w="992" w:type="dxa"/>
            <w:shd w:val="clear" w:color="auto" w:fill="auto"/>
          </w:tcPr>
          <w:p w:rsidR="00DA3E17" w:rsidRPr="0094425F" w:rsidRDefault="00DA3E17" w:rsidP="00DA3E17">
            <w:pPr>
              <w:suppressAutoHyphens/>
              <w:jc w:val="center"/>
              <w:rPr>
                <w:lang w:eastAsia="ar-SA"/>
              </w:rPr>
            </w:pPr>
          </w:p>
        </w:tc>
        <w:tc>
          <w:tcPr>
            <w:tcW w:w="1843" w:type="dxa"/>
            <w:shd w:val="clear" w:color="auto" w:fill="auto"/>
          </w:tcPr>
          <w:p w:rsidR="00DA3E17" w:rsidRDefault="00DA3E17" w:rsidP="00DA3E17">
            <w:pPr>
              <w:jc w:val="center"/>
            </w:pPr>
            <w:r w:rsidRPr="00FE3EDC">
              <w:rPr>
                <w:color w:val="000000"/>
                <w:sz w:val="22"/>
                <w:lang w:eastAsia="ar-SA"/>
              </w:rPr>
              <w:t>ОПК- 3</w:t>
            </w:r>
          </w:p>
        </w:tc>
        <w:tc>
          <w:tcPr>
            <w:tcW w:w="1984" w:type="dxa"/>
            <w:shd w:val="clear" w:color="auto" w:fill="auto"/>
          </w:tcPr>
          <w:p w:rsidR="00DA3E17" w:rsidRPr="0094425F" w:rsidRDefault="00DA3E17" w:rsidP="00DA3E17">
            <w:pPr>
              <w:suppressAutoHyphens/>
              <w:jc w:val="center"/>
              <w:rPr>
                <w:lang w:eastAsia="ar-SA"/>
              </w:rPr>
            </w:pPr>
            <w:r>
              <w:rPr>
                <w:lang w:eastAsia="ar-SA"/>
              </w:rPr>
              <w:t>8</w:t>
            </w:r>
          </w:p>
        </w:tc>
        <w:tc>
          <w:tcPr>
            <w:tcW w:w="1418" w:type="dxa"/>
            <w:shd w:val="clear" w:color="auto" w:fill="auto"/>
          </w:tcPr>
          <w:p w:rsidR="00DA3E17" w:rsidRPr="0094425F" w:rsidRDefault="00DA3E17" w:rsidP="00DA3E17">
            <w:pPr>
              <w:suppressAutoHyphens/>
              <w:jc w:val="center"/>
              <w:rPr>
                <w:lang w:eastAsia="ar-SA"/>
              </w:rPr>
            </w:pPr>
            <w:r>
              <w:rPr>
                <w:lang w:eastAsia="ar-SA"/>
              </w:rPr>
              <w:t>2</w:t>
            </w:r>
          </w:p>
        </w:tc>
        <w:tc>
          <w:tcPr>
            <w:tcW w:w="1842" w:type="dxa"/>
            <w:shd w:val="clear" w:color="auto" w:fill="auto"/>
          </w:tcPr>
          <w:p w:rsidR="00DA3E17" w:rsidRPr="0094425F" w:rsidRDefault="00DA3E17" w:rsidP="00DA3E17">
            <w:pPr>
              <w:suppressAutoHyphens/>
              <w:jc w:val="center"/>
              <w:rPr>
                <w:lang w:eastAsia="ar-SA"/>
              </w:rPr>
            </w:pPr>
            <w:r>
              <w:rPr>
                <w:lang w:eastAsia="ar-SA"/>
              </w:rPr>
              <w:t>6</w:t>
            </w:r>
          </w:p>
        </w:tc>
        <w:tc>
          <w:tcPr>
            <w:tcW w:w="1701" w:type="dxa"/>
            <w:shd w:val="clear" w:color="auto" w:fill="auto"/>
          </w:tcPr>
          <w:p w:rsidR="00DA3E17" w:rsidRPr="0094425F" w:rsidRDefault="00DA3E17" w:rsidP="00DA3E17">
            <w:pPr>
              <w:suppressAutoHyphens/>
              <w:jc w:val="center"/>
              <w:rPr>
                <w:lang w:eastAsia="ar-SA"/>
              </w:rPr>
            </w:pPr>
            <w:r>
              <w:rPr>
                <w:lang w:eastAsia="ar-SA"/>
              </w:rPr>
              <w:t>-</w:t>
            </w:r>
          </w:p>
        </w:tc>
        <w:tc>
          <w:tcPr>
            <w:tcW w:w="1276" w:type="dxa"/>
            <w:shd w:val="clear" w:color="auto" w:fill="auto"/>
          </w:tcPr>
          <w:p w:rsidR="00DA3E17" w:rsidRPr="0094425F" w:rsidRDefault="00DA3E17" w:rsidP="00DA3E17">
            <w:pPr>
              <w:suppressAutoHyphens/>
              <w:jc w:val="center"/>
              <w:rPr>
                <w:lang w:eastAsia="ar-SA"/>
              </w:rPr>
            </w:pPr>
            <w:r>
              <w:rPr>
                <w:lang w:eastAsia="ar-SA"/>
              </w:rPr>
              <w:t>11</w:t>
            </w:r>
          </w:p>
        </w:tc>
      </w:tr>
      <w:tr w:rsidR="003D0BB8" w:rsidRPr="0094425F" w:rsidTr="000129B9">
        <w:trPr>
          <w:trHeight w:val="305"/>
        </w:trPr>
        <w:tc>
          <w:tcPr>
            <w:tcW w:w="3369" w:type="dxa"/>
            <w:shd w:val="clear" w:color="auto" w:fill="auto"/>
          </w:tcPr>
          <w:p w:rsidR="003D0BB8" w:rsidRPr="0094425F" w:rsidRDefault="003D0BB8" w:rsidP="003D0BB8">
            <w:pPr>
              <w:suppressAutoHyphens/>
              <w:rPr>
                <w:b/>
                <w:sz w:val="22"/>
                <w:szCs w:val="22"/>
                <w:lang w:eastAsia="ar-SA"/>
              </w:rPr>
            </w:pPr>
            <w:r w:rsidRPr="0094425F">
              <w:rPr>
                <w:b/>
                <w:sz w:val="22"/>
                <w:szCs w:val="22"/>
                <w:lang w:eastAsia="ar-SA"/>
              </w:rPr>
              <w:t>ИЗ</w:t>
            </w:r>
          </w:p>
        </w:tc>
        <w:tc>
          <w:tcPr>
            <w:tcW w:w="992" w:type="dxa"/>
            <w:shd w:val="clear" w:color="auto" w:fill="auto"/>
          </w:tcPr>
          <w:p w:rsidR="003D0BB8" w:rsidRPr="0094425F" w:rsidRDefault="003D0BB8" w:rsidP="003D0BB8">
            <w:pPr>
              <w:suppressAutoHyphens/>
              <w:jc w:val="center"/>
              <w:rPr>
                <w:b/>
                <w:lang w:eastAsia="ar-SA"/>
              </w:rPr>
            </w:pPr>
            <w:r w:rsidRPr="0094425F">
              <w:rPr>
                <w:b/>
                <w:lang w:eastAsia="ar-SA"/>
              </w:rPr>
              <w:t>2</w:t>
            </w:r>
          </w:p>
        </w:tc>
        <w:tc>
          <w:tcPr>
            <w:tcW w:w="1843" w:type="dxa"/>
            <w:shd w:val="clear" w:color="auto" w:fill="auto"/>
          </w:tcPr>
          <w:p w:rsidR="003D0BB8" w:rsidRPr="0094425F" w:rsidRDefault="003D0BB8" w:rsidP="003D0BB8">
            <w:pPr>
              <w:jc w:val="center"/>
              <w:rPr>
                <w:b/>
                <w:color w:val="000000"/>
                <w:lang w:eastAsia="ar-SA"/>
              </w:rPr>
            </w:pPr>
          </w:p>
        </w:tc>
        <w:tc>
          <w:tcPr>
            <w:tcW w:w="1984" w:type="dxa"/>
            <w:shd w:val="clear" w:color="auto" w:fill="auto"/>
          </w:tcPr>
          <w:p w:rsidR="003D0BB8" w:rsidRPr="0094425F" w:rsidRDefault="003D0BB8" w:rsidP="003D0BB8">
            <w:pPr>
              <w:suppressAutoHyphens/>
              <w:jc w:val="center"/>
              <w:rPr>
                <w:b/>
                <w:lang w:eastAsia="ar-SA"/>
              </w:rPr>
            </w:pPr>
          </w:p>
        </w:tc>
        <w:tc>
          <w:tcPr>
            <w:tcW w:w="1418" w:type="dxa"/>
            <w:shd w:val="clear" w:color="auto" w:fill="auto"/>
          </w:tcPr>
          <w:p w:rsidR="003D0BB8" w:rsidRPr="0094425F" w:rsidRDefault="003D0BB8" w:rsidP="003D0BB8">
            <w:pPr>
              <w:suppressAutoHyphens/>
              <w:jc w:val="center"/>
              <w:rPr>
                <w:lang w:eastAsia="ar-SA"/>
              </w:rPr>
            </w:pPr>
          </w:p>
        </w:tc>
        <w:tc>
          <w:tcPr>
            <w:tcW w:w="1842" w:type="dxa"/>
            <w:shd w:val="clear" w:color="auto" w:fill="auto"/>
          </w:tcPr>
          <w:p w:rsidR="003D0BB8" w:rsidRPr="0094425F" w:rsidRDefault="003D0BB8" w:rsidP="003D0BB8">
            <w:pPr>
              <w:suppressAutoHyphens/>
              <w:jc w:val="center"/>
              <w:rPr>
                <w:lang w:eastAsia="ar-SA"/>
              </w:rPr>
            </w:pPr>
          </w:p>
        </w:tc>
        <w:tc>
          <w:tcPr>
            <w:tcW w:w="1701" w:type="dxa"/>
            <w:shd w:val="clear" w:color="auto" w:fill="auto"/>
          </w:tcPr>
          <w:p w:rsidR="003D0BB8" w:rsidRPr="0094425F" w:rsidRDefault="003D0BB8" w:rsidP="003D0BB8">
            <w:pPr>
              <w:suppressAutoHyphens/>
              <w:jc w:val="center"/>
              <w:rPr>
                <w:lang w:eastAsia="ar-SA"/>
              </w:rPr>
            </w:pPr>
          </w:p>
        </w:tc>
        <w:tc>
          <w:tcPr>
            <w:tcW w:w="1276" w:type="dxa"/>
            <w:shd w:val="clear" w:color="auto" w:fill="auto"/>
          </w:tcPr>
          <w:p w:rsidR="003D0BB8" w:rsidRPr="0094425F" w:rsidRDefault="003D0BB8" w:rsidP="003D0BB8">
            <w:pPr>
              <w:suppressAutoHyphens/>
              <w:jc w:val="center"/>
              <w:rPr>
                <w:lang w:eastAsia="ar-SA"/>
              </w:rPr>
            </w:pPr>
          </w:p>
        </w:tc>
      </w:tr>
      <w:tr w:rsidR="003D0BB8" w:rsidRPr="0094425F" w:rsidTr="000129B9">
        <w:trPr>
          <w:trHeight w:val="305"/>
        </w:trPr>
        <w:tc>
          <w:tcPr>
            <w:tcW w:w="3369" w:type="dxa"/>
            <w:shd w:val="clear" w:color="auto" w:fill="auto"/>
          </w:tcPr>
          <w:p w:rsidR="003D0BB8" w:rsidRPr="0094425F" w:rsidRDefault="003D0BB8" w:rsidP="003D0BB8">
            <w:pPr>
              <w:suppressAutoHyphens/>
              <w:rPr>
                <w:b/>
                <w:sz w:val="22"/>
                <w:szCs w:val="22"/>
                <w:lang w:eastAsia="ar-SA"/>
              </w:rPr>
            </w:pPr>
            <w:r>
              <w:rPr>
                <w:b/>
                <w:sz w:val="22"/>
                <w:szCs w:val="22"/>
                <w:lang w:eastAsia="ar-SA"/>
              </w:rPr>
              <w:t>АК</w:t>
            </w:r>
          </w:p>
        </w:tc>
        <w:tc>
          <w:tcPr>
            <w:tcW w:w="992" w:type="dxa"/>
            <w:shd w:val="clear" w:color="auto" w:fill="auto"/>
          </w:tcPr>
          <w:p w:rsidR="003D0BB8" w:rsidRPr="0094425F" w:rsidRDefault="003D0BB8" w:rsidP="003D0BB8">
            <w:pPr>
              <w:suppressAutoHyphens/>
              <w:jc w:val="center"/>
              <w:rPr>
                <w:b/>
                <w:lang w:eastAsia="ar-SA"/>
              </w:rPr>
            </w:pPr>
            <w:r>
              <w:rPr>
                <w:b/>
                <w:lang w:eastAsia="ar-SA"/>
              </w:rPr>
              <w:t>2</w:t>
            </w:r>
          </w:p>
        </w:tc>
        <w:tc>
          <w:tcPr>
            <w:tcW w:w="1843" w:type="dxa"/>
            <w:shd w:val="clear" w:color="auto" w:fill="auto"/>
          </w:tcPr>
          <w:p w:rsidR="003D0BB8" w:rsidRPr="0094425F" w:rsidRDefault="003D0BB8" w:rsidP="003D0BB8">
            <w:pPr>
              <w:jc w:val="center"/>
              <w:rPr>
                <w:b/>
                <w:color w:val="000000"/>
                <w:lang w:eastAsia="ar-SA"/>
              </w:rPr>
            </w:pPr>
          </w:p>
        </w:tc>
        <w:tc>
          <w:tcPr>
            <w:tcW w:w="1984" w:type="dxa"/>
            <w:shd w:val="clear" w:color="auto" w:fill="auto"/>
          </w:tcPr>
          <w:p w:rsidR="003D0BB8" w:rsidRPr="0094425F" w:rsidRDefault="003D0BB8" w:rsidP="003D0BB8">
            <w:pPr>
              <w:suppressAutoHyphens/>
              <w:jc w:val="center"/>
              <w:rPr>
                <w:b/>
                <w:lang w:eastAsia="ar-SA"/>
              </w:rPr>
            </w:pPr>
          </w:p>
        </w:tc>
        <w:tc>
          <w:tcPr>
            <w:tcW w:w="1418" w:type="dxa"/>
            <w:shd w:val="clear" w:color="auto" w:fill="auto"/>
          </w:tcPr>
          <w:p w:rsidR="003D0BB8" w:rsidRPr="0094425F" w:rsidRDefault="003D0BB8" w:rsidP="003D0BB8">
            <w:pPr>
              <w:suppressAutoHyphens/>
              <w:jc w:val="center"/>
              <w:rPr>
                <w:lang w:eastAsia="ar-SA"/>
              </w:rPr>
            </w:pPr>
          </w:p>
        </w:tc>
        <w:tc>
          <w:tcPr>
            <w:tcW w:w="1842" w:type="dxa"/>
            <w:shd w:val="clear" w:color="auto" w:fill="auto"/>
          </w:tcPr>
          <w:p w:rsidR="003D0BB8" w:rsidRPr="0094425F" w:rsidRDefault="003D0BB8" w:rsidP="003D0BB8">
            <w:pPr>
              <w:suppressAutoHyphens/>
              <w:jc w:val="center"/>
              <w:rPr>
                <w:lang w:eastAsia="ar-SA"/>
              </w:rPr>
            </w:pPr>
          </w:p>
        </w:tc>
        <w:tc>
          <w:tcPr>
            <w:tcW w:w="1701" w:type="dxa"/>
            <w:shd w:val="clear" w:color="auto" w:fill="auto"/>
          </w:tcPr>
          <w:p w:rsidR="003D0BB8" w:rsidRPr="0094425F" w:rsidRDefault="003D0BB8" w:rsidP="003D0BB8">
            <w:pPr>
              <w:suppressAutoHyphens/>
              <w:jc w:val="center"/>
              <w:rPr>
                <w:lang w:eastAsia="ar-SA"/>
              </w:rPr>
            </w:pPr>
          </w:p>
        </w:tc>
        <w:tc>
          <w:tcPr>
            <w:tcW w:w="1276" w:type="dxa"/>
            <w:shd w:val="clear" w:color="auto" w:fill="auto"/>
          </w:tcPr>
          <w:p w:rsidR="003D0BB8" w:rsidRPr="0094425F" w:rsidRDefault="003D0BB8" w:rsidP="003D0BB8">
            <w:pPr>
              <w:suppressAutoHyphens/>
              <w:jc w:val="center"/>
              <w:rPr>
                <w:lang w:eastAsia="ar-SA"/>
              </w:rPr>
            </w:pPr>
          </w:p>
        </w:tc>
      </w:tr>
      <w:tr w:rsidR="003D0BB8" w:rsidRPr="0094425F" w:rsidTr="000129B9">
        <w:trPr>
          <w:trHeight w:val="305"/>
        </w:trPr>
        <w:tc>
          <w:tcPr>
            <w:tcW w:w="3369" w:type="dxa"/>
            <w:shd w:val="clear" w:color="auto" w:fill="auto"/>
          </w:tcPr>
          <w:p w:rsidR="003D0BB8" w:rsidRPr="0094425F" w:rsidRDefault="003D0BB8" w:rsidP="003D0BB8">
            <w:pPr>
              <w:suppressAutoHyphens/>
              <w:rPr>
                <w:b/>
                <w:sz w:val="22"/>
                <w:szCs w:val="22"/>
                <w:lang w:eastAsia="ar-SA"/>
              </w:rPr>
            </w:pPr>
            <w:r>
              <w:rPr>
                <w:rFonts w:cs="MS Serif"/>
                <w:b/>
                <w:szCs w:val="20"/>
                <w:lang w:eastAsia="ar-SA"/>
              </w:rPr>
              <w:t>Контроль</w:t>
            </w:r>
          </w:p>
        </w:tc>
        <w:tc>
          <w:tcPr>
            <w:tcW w:w="992" w:type="dxa"/>
            <w:shd w:val="clear" w:color="auto" w:fill="auto"/>
          </w:tcPr>
          <w:p w:rsidR="003D0BB8" w:rsidRPr="0094425F" w:rsidRDefault="003D0BB8" w:rsidP="003D0BB8">
            <w:pPr>
              <w:suppressAutoHyphens/>
              <w:jc w:val="center"/>
              <w:rPr>
                <w:b/>
                <w:lang w:eastAsia="ar-SA"/>
              </w:rPr>
            </w:pPr>
            <w:r>
              <w:rPr>
                <w:b/>
                <w:lang w:eastAsia="ar-SA"/>
              </w:rPr>
              <w:t>27</w:t>
            </w:r>
          </w:p>
        </w:tc>
        <w:tc>
          <w:tcPr>
            <w:tcW w:w="1843" w:type="dxa"/>
            <w:shd w:val="clear" w:color="auto" w:fill="auto"/>
          </w:tcPr>
          <w:p w:rsidR="003D0BB8" w:rsidRPr="0094425F" w:rsidRDefault="003D0BB8" w:rsidP="003D0BB8">
            <w:pPr>
              <w:jc w:val="center"/>
              <w:rPr>
                <w:b/>
                <w:color w:val="000000"/>
                <w:lang w:eastAsia="ar-SA"/>
              </w:rPr>
            </w:pPr>
          </w:p>
        </w:tc>
        <w:tc>
          <w:tcPr>
            <w:tcW w:w="1984" w:type="dxa"/>
            <w:shd w:val="clear" w:color="auto" w:fill="auto"/>
          </w:tcPr>
          <w:p w:rsidR="003D0BB8" w:rsidRPr="0094425F" w:rsidRDefault="003D0BB8" w:rsidP="003D0BB8">
            <w:pPr>
              <w:suppressAutoHyphens/>
              <w:jc w:val="center"/>
              <w:rPr>
                <w:b/>
                <w:lang w:eastAsia="ar-SA"/>
              </w:rPr>
            </w:pPr>
          </w:p>
        </w:tc>
        <w:tc>
          <w:tcPr>
            <w:tcW w:w="1418" w:type="dxa"/>
            <w:shd w:val="clear" w:color="auto" w:fill="auto"/>
          </w:tcPr>
          <w:p w:rsidR="003D0BB8" w:rsidRPr="0094425F" w:rsidRDefault="003D0BB8" w:rsidP="003D0BB8">
            <w:pPr>
              <w:suppressAutoHyphens/>
              <w:jc w:val="center"/>
              <w:rPr>
                <w:lang w:eastAsia="ar-SA"/>
              </w:rPr>
            </w:pPr>
          </w:p>
        </w:tc>
        <w:tc>
          <w:tcPr>
            <w:tcW w:w="1842" w:type="dxa"/>
            <w:shd w:val="clear" w:color="auto" w:fill="auto"/>
          </w:tcPr>
          <w:p w:rsidR="003D0BB8" w:rsidRPr="0094425F" w:rsidRDefault="003D0BB8" w:rsidP="003D0BB8">
            <w:pPr>
              <w:suppressAutoHyphens/>
              <w:jc w:val="center"/>
              <w:rPr>
                <w:lang w:eastAsia="ar-SA"/>
              </w:rPr>
            </w:pPr>
          </w:p>
        </w:tc>
        <w:tc>
          <w:tcPr>
            <w:tcW w:w="1701" w:type="dxa"/>
            <w:shd w:val="clear" w:color="auto" w:fill="auto"/>
          </w:tcPr>
          <w:p w:rsidR="003D0BB8" w:rsidRPr="0094425F" w:rsidRDefault="003D0BB8" w:rsidP="003D0BB8">
            <w:pPr>
              <w:suppressAutoHyphens/>
              <w:jc w:val="center"/>
              <w:rPr>
                <w:lang w:eastAsia="ar-SA"/>
              </w:rPr>
            </w:pPr>
          </w:p>
        </w:tc>
        <w:tc>
          <w:tcPr>
            <w:tcW w:w="1276" w:type="dxa"/>
            <w:shd w:val="clear" w:color="auto" w:fill="auto"/>
          </w:tcPr>
          <w:p w:rsidR="003D0BB8" w:rsidRPr="0094425F" w:rsidRDefault="003D0BB8" w:rsidP="003D0BB8">
            <w:pPr>
              <w:suppressAutoHyphens/>
              <w:jc w:val="center"/>
              <w:rPr>
                <w:lang w:eastAsia="ar-SA"/>
              </w:rPr>
            </w:pPr>
          </w:p>
        </w:tc>
      </w:tr>
      <w:tr w:rsidR="003D0BB8" w:rsidRPr="0094425F" w:rsidTr="000129B9">
        <w:tc>
          <w:tcPr>
            <w:tcW w:w="3369" w:type="dxa"/>
            <w:shd w:val="clear" w:color="auto" w:fill="auto"/>
          </w:tcPr>
          <w:p w:rsidR="003D0BB8" w:rsidRPr="0094425F" w:rsidRDefault="003D0BB8" w:rsidP="003D0BB8">
            <w:pPr>
              <w:suppressAutoHyphens/>
              <w:rPr>
                <w:rFonts w:ascii="Times Roman" w:hAnsi="Times Roman" w:cs="MS Serif"/>
                <w:b/>
                <w:szCs w:val="20"/>
                <w:lang w:val="en-US" w:eastAsia="ar-SA"/>
              </w:rPr>
            </w:pPr>
            <w:r w:rsidRPr="0094425F">
              <w:rPr>
                <w:rFonts w:ascii="Times Roman" w:hAnsi="Times Roman" w:cs="MS Serif"/>
                <w:b/>
                <w:szCs w:val="20"/>
                <w:lang w:val="en-US" w:eastAsia="ar-SA"/>
              </w:rPr>
              <w:t>Всего часов</w:t>
            </w:r>
          </w:p>
        </w:tc>
        <w:tc>
          <w:tcPr>
            <w:tcW w:w="992" w:type="dxa"/>
            <w:shd w:val="clear" w:color="auto" w:fill="auto"/>
          </w:tcPr>
          <w:p w:rsidR="003D0BB8" w:rsidRPr="0094425F" w:rsidRDefault="00FE4965" w:rsidP="003D0BB8">
            <w:pPr>
              <w:suppressAutoHyphens/>
              <w:jc w:val="center"/>
              <w:rPr>
                <w:b/>
                <w:lang w:eastAsia="ar-SA"/>
              </w:rPr>
            </w:pPr>
            <w:r>
              <w:rPr>
                <w:b/>
                <w:lang w:eastAsia="ar-SA"/>
              </w:rPr>
              <w:t>432</w:t>
            </w:r>
          </w:p>
        </w:tc>
        <w:tc>
          <w:tcPr>
            <w:tcW w:w="1843" w:type="dxa"/>
            <w:shd w:val="clear" w:color="auto" w:fill="auto"/>
          </w:tcPr>
          <w:p w:rsidR="003D0BB8" w:rsidRPr="00346C25" w:rsidRDefault="00346C25" w:rsidP="003D0BB8">
            <w:pPr>
              <w:suppressAutoHyphens/>
              <w:jc w:val="center"/>
              <w:rPr>
                <w:lang w:eastAsia="ar-SA"/>
              </w:rPr>
            </w:pPr>
            <w:r>
              <w:rPr>
                <w:lang w:eastAsia="ar-SA"/>
              </w:rPr>
              <w:t>10,3</w:t>
            </w:r>
          </w:p>
        </w:tc>
        <w:tc>
          <w:tcPr>
            <w:tcW w:w="1984" w:type="dxa"/>
            <w:shd w:val="clear" w:color="auto" w:fill="auto"/>
          </w:tcPr>
          <w:p w:rsidR="003D0BB8" w:rsidRPr="0094425F" w:rsidRDefault="00346C25" w:rsidP="00346C25">
            <w:pPr>
              <w:suppressAutoHyphens/>
              <w:jc w:val="center"/>
              <w:rPr>
                <w:b/>
                <w:lang w:eastAsia="ar-SA"/>
              </w:rPr>
            </w:pPr>
            <w:r>
              <w:rPr>
                <w:b/>
                <w:lang w:eastAsia="ar-SA"/>
              </w:rPr>
              <w:t>194</w:t>
            </w:r>
          </w:p>
        </w:tc>
        <w:tc>
          <w:tcPr>
            <w:tcW w:w="1418" w:type="dxa"/>
            <w:shd w:val="clear" w:color="auto" w:fill="auto"/>
          </w:tcPr>
          <w:p w:rsidR="003D0BB8" w:rsidRPr="0094425F" w:rsidRDefault="003D0BB8" w:rsidP="003D0BB8">
            <w:pPr>
              <w:suppressAutoHyphens/>
              <w:jc w:val="center"/>
              <w:rPr>
                <w:b/>
                <w:lang w:eastAsia="ar-SA"/>
              </w:rPr>
            </w:pPr>
            <w:r w:rsidRPr="0094425F">
              <w:rPr>
                <w:b/>
                <w:lang w:eastAsia="ar-SA"/>
              </w:rPr>
              <w:t>5</w:t>
            </w:r>
            <w:r>
              <w:rPr>
                <w:b/>
                <w:lang w:eastAsia="ar-SA"/>
              </w:rPr>
              <w:t>4</w:t>
            </w:r>
          </w:p>
        </w:tc>
        <w:tc>
          <w:tcPr>
            <w:tcW w:w="1842" w:type="dxa"/>
            <w:shd w:val="clear" w:color="auto" w:fill="auto"/>
          </w:tcPr>
          <w:p w:rsidR="003D0BB8" w:rsidRPr="00BA1451" w:rsidRDefault="003D0BB8" w:rsidP="003D0BB8">
            <w:pPr>
              <w:suppressAutoHyphens/>
              <w:jc w:val="center"/>
              <w:rPr>
                <w:b/>
                <w:lang w:eastAsia="ar-SA"/>
              </w:rPr>
            </w:pPr>
            <w:r>
              <w:rPr>
                <w:b/>
                <w:lang w:eastAsia="ar-SA"/>
              </w:rPr>
              <w:t>88</w:t>
            </w:r>
          </w:p>
        </w:tc>
        <w:tc>
          <w:tcPr>
            <w:tcW w:w="1701" w:type="dxa"/>
            <w:shd w:val="clear" w:color="auto" w:fill="auto"/>
          </w:tcPr>
          <w:p w:rsidR="003D0BB8" w:rsidRPr="00BA1451" w:rsidRDefault="003D0BB8" w:rsidP="003D0BB8">
            <w:pPr>
              <w:suppressAutoHyphens/>
              <w:jc w:val="center"/>
              <w:rPr>
                <w:b/>
                <w:lang w:eastAsia="ar-SA"/>
              </w:rPr>
            </w:pPr>
            <w:r>
              <w:rPr>
                <w:b/>
                <w:lang w:val="en-US" w:eastAsia="ar-SA"/>
              </w:rPr>
              <w:t>5</w:t>
            </w:r>
            <w:r>
              <w:rPr>
                <w:b/>
                <w:lang w:eastAsia="ar-SA"/>
              </w:rPr>
              <w:t>0</w:t>
            </w:r>
          </w:p>
        </w:tc>
        <w:tc>
          <w:tcPr>
            <w:tcW w:w="1276" w:type="dxa"/>
            <w:shd w:val="clear" w:color="auto" w:fill="auto"/>
          </w:tcPr>
          <w:p w:rsidR="003D0BB8" w:rsidRPr="000129B9" w:rsidRDefault="007C66E3" w:rsidP="003D0BB8">
            <w:pPr>
              <w:suppressAutoHyphens/>
              <w:jc w:val="center"/>
              <w:rPr>
                <w:b/>
                <w:lang w:eastAsia="ar-SA"/>
              </w:rPr>
            </w:pPr>
            <w:r>
              <w:rPr>
                <w:b/>
                <w:lang w:eastAsia="ar-SA"/>
              </w:rPr>
              <w:t>166</w:t>
            </w:r>
            <w:r w:rsidR="00FE4965">
              <w:rPr>
                <w:b/>
                <w:lang w:eastAsia="ar-SA"/>
              </w:rPr>
              <w:t>,7</w:t>
            </w:r>
          </w:p>
        </w:tc>
      </w:tr>
      <w:tr w:rsidR="003D0BB8" w:rsidRPr="0094425F" w:rsidTr="000129B9">
        <w:tc>
          <w:tcPr>
            <w:tcW w:w="3369" w:type="dxa"/>
            <w:shd w:val="clear" w:color="auto" w:fill="auto"/>
          </w:tcPr>
          <w:p w:rsidR="003D0BB8" w:rsidRPr="0094425F" w:rsidRDefault="003D0BB8" w:rsidP="003D0BB8">
            <w:pPr>
              <w:suppressAutoHyphens/>
              <w:rPr>
                <w:rFonts w:ascii="Times Roman" w:hAnsi="Times Roman" w:cs="MS Serif"/>
                <w:b/>
                <w:szCs w:val="20"/>
                <w:lang w:val="en-US" w:eastAsia="ar-SA"/>
              </w:rPr>
            </w:pPr>
            <w:r w:rsidRPr="0094425F">
              <w:rPr>
                <w:rFonts w:ascii="Times Roman" w:hAnsi="Times Roman" w:cs="MS Serif"/>
                <w:b/>
                <w:szCs w:val="20"/>
                <w:lang w:val="en-US" w:eastAsia="ar-SA"/>
              </w:rPr>
              <w:t>Зачетных единиц</w:t>
            </w:r>
          </w:p>
        </w:tc>
        <w:tc>
          <w:tcPr>
            <w:tcW w:w="992" w:type="dxa"/>
            <w:shd w:val="clear" w:color="auto" w:fill="auto"/>
          </w:tcPr>
          <w:p w:rsidR="003D0BB8" w:rsidRPr="0094425F" w:rsidRDefault="00FE4965" w:rsidP="003D0BB8">
            <w:pPr>
              <w:suppressAutoHyphens/>
              <w:jc w:val="center"/>
              <w:rPr>
                <w:lang w:eastAsia="ar-SA"/>
              </w:rPr>
            </w:pPr>
            <w:r>
              <w:rPr>
                <w:lang w:eastAsia="ar-SA"/>
              </w:rPr>
              <w:t>12</w:t>
            </w:r>
          </w:p>
        </w:tc>
        <w:tc>
          <w:tcPr>
            <w:tcW w:w="1843" w:type="dxa"/>
            <w:shd w:val="clear" w:color="auto" w:fill="auto"/>
          </w:tcPr>
          <w:p w:rsidR="003D0BB8" w:rsidRPr="0094425F" w:rsidRDefault="003D0BB8" w:rsidP="003D0BB8">
            <w:pPr>
              <w:suppressAutoHyphens/>
              <w:jc w:val="center"/>
              <w:rPr>
                <w:lang w:val="en-US" w:eastAsia="ar-SA"/>
              </w:rPr>
            </w:pPr>
          </w:p>
        </w:tc>
        <w:tc>
          <w:tcPr>
            <w:tcW w:w="1984" w:type="dxa"/>
            <w:shd w:val="clear" w:color="auto" w:fill="auto"/>
          </w:tcPr>
          <w:p w:rsidR="003D0BB8" w:rsidRPr="0094425F" w:rsidRDefault="003D0BB8" w:rsidP="003D0BB8">
            <w:pPr>
              <w:suppressAutoHyphens/>
              <w:jc w:val="center"/>
              <w:rPr>
                <w:lang w:val="en-US" w:eastAsia="ar-SA"/>
              </w:rPr>
            </w:pPr>
          </w:p>
        </w:tc>
        <w:tc>
          <w:tcPr>
            <w:tcW w:w="1418" w:type="dxa"/>
            <w:shd w:val="clear" w:color="auto" w:fill="auto"/>
          </w:tcPr>
          <w:p w:rsidR="003D0BB8" w:rsidRPr="0094425F" w:rsidRDefault="003D0BB8" w:rsidP="003D0BB8">
            <w:pPr>
              <w:suppressAutoHyphens/>
              <w:jc w:val="center"/>
              <w:rPr>
                <w:lang w:val="en-US" w:eastAsia="ar-SA"/>
              </w:rPr>
            </w:pPr>
          </w:p>
        </w:tc>
        <w:tc>
          <w:tcPr>
            <w:tcW w:w="1842" w:type="dxa"/>
            <w:shd w:val="clear" w:color="auto" w:fill="auto"/>
          </w:tcPr>
          <w:p w:rsidR="003D0BB8" w:rsidRPr="0094425F" w:rsidRDefault="003D0BB8" w:rsidP="003D0BB8">
            <w:pPr>
              <w:suppressAutoHyphens/>
              <w:jc w:val="center"/>
              <w:rPr>
                <w:lang w:val="en-US" w:eastAsia="ar-SA"/>
              </w:rPr>
            </w:pPr>
          </w:p>
        </w:tc>
        <w:tc>
          <w:tcPr>
            <w:tcW w:w="1701" w:type="dxa"/>
            <w:shd w:val="clear" w:color="auto" w:fill="auto"/>
          </w:tcPr>
          <w:p w:rsidR="003D0BB8" w:rsidRPr="0094425F" w:rsidRDefault="003D0BB8" w:rsidP="003D0BB8">
            <w:pPr>
              <w:suppressAutoHyphens/>
              <w:jc w:val="center"/>
              <w:rPr>
                <w:lang w:val="en-US" w:eastAsia="ar-SA"/>
              </w:rPr>
            </w:pPr>
          </w:p>
        </w:tc>
        <w:tc>
          <w:tcPr>
            <w:tcW w:w="1276" w:type="dxa"/>
            <w:shd w:val="clear" w:color="auto" w:fill="auto"/>
          </w:tcPr>
          <w:p w:rsidR="003D0BB8" w:rsidRPr="0094425F" w:rsidRDefault="003D0BB8" w:rsidP="003D0BB8">
            <w:pPr>
              <w:suppressAutoHyphens/>
              <w:jc w:val="center"/>
              <w:rPr>
                <w:lang w:val="en-US" w:eastAsia="ar-SA"/>
              </w:rPr>
            </w:pPr>
          </w:p>
        </w:tc>
      </w:tr>
    </w:tbl>
    <w:p w:rsidR="005C0B68" w:rsidRPr="0094425F" w:rsidRDefault="005C0B68" w:rsidP="005C0B68">
      <w:pPr>
        <w:widowControl w:val="0"/>
        <w:rPr>
          <w:rFonts w:cs="MS Serif"/>
          <w:b/>
          <w:caps/>
          <w:sz w:val="28"/>
          <w:szCs w:val="28"/>
          <w:lang w:eastAsia="ar-SA"/>
        </w:rPr>
        <w:sectPr w:rsidR="005C0B68" w:rsidRPr="0094425F" w:rsidSect="006B5540">
          <w:pgSz w:w="16838" w:h="11906" w:orient="landscape" w:code="9"/>
          <w:pgMar w:top="851" w:right="851" w:bottom="851" w:left="851" w:header="567" w:footer="510" w:gutter="0"/>
          <w:cols w:space="708"/>
          <w:titlePg/>
          <w:docGrid w:linePitch="360"/>
        </w:sectPr>
      </w:pPr>
    </w:p>
    <w:p w:rsidR="005C0B68" w:rsidRPr="0094425F" w:rsidRDefault="005C0B68" w:rsidP="005C0B68">
      <w:pPr>
        <w:suppressAutoHyphens/>
        <w:jc w:val="both"/>
        <w:rPr>
          <w:rFonts w:cs="MS Serif"/>
          <w:szCs w:val="20"/>
          <w:lang w:eastAsia="ar-SA"/>
        </w:rPr>
      </w:pPr>
    </w:p>
    <w:p w:rsidR="005C0B68" w:rsidRPr="00951968" w:rsidRDefault="005C0B68" w:rsidP="005C0B68">
      <w:pPr>
        <w:suppressAutoHyphens/>
        <w:jc w:val="both"/>
        <w:rPr>
          <w:rFonts w:ascii="Times Roman" w:hAnsi="Times Roman" w:cs="MS Serif"/>
          <w:b/>
          <w:szCs w:val="20"/>
          <w:lang w:eastAsia="ar-SA"/>
        </w:rPr>
      </w:pPr>
      <w:r w:rsidRPr="004E0269">
        <w:rPr>
          <w:rFonts w:cs="MS Serif"/>
          <w:b/>
          <w:szCs w:val="20"/>
          <w:lang w:eastAsia="ar-SA"/>
        </w:rPr>
        <w:t>3</w:t>
      </w:r>
      <w:r w:rsidRPr="004E0269">
        <w:rPr>
          <w:rFonts w:ascii="Times Roman" w:hAnsi="Times Roman" w:cs="MS Serif"/>
          <w:b/>
          <w:szCs w:val="20"/>
          <w:lang w:eastAsia="ar-SA"/>
        </w:rPr>
        <w:t>.1.2.</w:t>
      </w:r>
      <w:r w:rsidRPr="0094425F">
        <w:rPr>
          <w:rFonts w:ascii="Times Roman" w:hAnsi="Times Roman" w:cs="MS Serif"/>
          <w:szCs w:val="20"/>
          <w:lang w:eastAsia="ar-SA"/>
        </w:rPr>
        <w:t xml:space="preserve"> </w:t>
      </w:r>
      <w:r w:rsidRPr="00951968">
        <w:rPr>
          <w:rFonts w:ascii="Times Roman" w:hAnsi="Times Roman" w:cs="MS Serif"/>
          <w:b/>
          <w:szCs w:val="20"/>
          <w:lang w:eastAsia="ar-SA"/>
        </w:rPr>
        <w:t>Наименование тем, их содержание, объем в часах лекционных занятий (по семестрам)</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2410"/>
        <w:gridCol w:w="6379"/>
        <w:gridCol w:w="992"/>
      </w:tblGrid>
      <w:tr w:rsidR="005C0B68" w:rsidRPr="0094425F" w:rsidTr="00C46C15">
        <w:tc>
          <w:tcPr>
            <w:tcW w:w="675" w:type="dxa"/>
            <w:vAlign w:val="center"/>
          </w:tcPr>
          <w:p w:rsidR="005C0B68" w:rsidRPr="0094425F" w:rsidRDefault="005C0B68" w:rsidP="00C46C15">
            <w:pPr>
              <w:suppressAutoHyphens/>
              <w:ind w:left="-15" w:right="-108"/>
              <w:jc w:val="center"/>
              <w:rPr>
                <w:rFonts w:ascii="Times Roman" w:hAnsi="Times Roman" w:cs="MS Serif"/>
                <w:sz w:val="22"/>
                <w:szCs w:val="22"/>
                <w:lang w:val="en-US" w:eastAsia="ar-SA"/>
              </w:rPr>
            </w:pPr>
            <w:r>
              <w:rPr>
                <w:rFonts w:ascii="Times Roman" w:hAnsi="Times Roman" w:cs="MS Serif"/>
                <w:sz w:val="22"/>
                <w:szCs w:val="22"/>
                <w:lang w:eastAsia="ar-SA"/>
              </w:rPr>
              <w:t>№</w:t>
            </w:r>
            <w:r w:rsidRPr="0094425F">
              <w:rPr>
                <w:rFonts w:ascii="Times Roman" w:hAnsi="Times Roman" w:cs="MS Serif"/>
                <w:sz w:val="22"/>
                <w:szCs w:val="22"/>
                <w:lang w:val="en-US" w:eastAsia="ar-SA"/>
              </w:rPr>
              <w:t xml:space="preserve"> темы</w:t>
            </w:r>
          </w:p>
        </w:tc>
        <w:tc>
          <w:tcPr>
            <w:tcW w:w="2410" w:type="dxa"/>
            <w:vAlign w:val="center"/>
          </w:tcPr>
          <w:p w:rsidR="005C0B68" w:rsidRPr="0094425F" w:rsidRDefault="005C0B68" w:rsidP="00C46C15">
            <w:pPr>
              <w:suppressAutoHyphens/>
              <w:jc w:val="center"/>
              <w:rPr>
                <w:rFonts w:ascii="Times Roman" w:hAnsi="Times Roman" w:cs="MS Serif"/>
                <w:szCs w:val="20"/>
                <w:lang w:val="en-US" w:eastAsia="ar-SA"/>
              </w:rPr>
            </w:pPr>
            <w:r w:rsidRPr="0094425F">
              <w:rPr>
                <w:rFonts w:ascii="Times Roman" w:hAnsi="Times Roman" w:cs="MS Serif"/>
                <w:szCs w:val="20"/>
                <w:lang w:val="en-US" w:eastAsia="ar-SA"/>
              </w:rPr>
              <w:t>Наименование темы</w:t>
            </w:r>
          </w:p>
        </w:tc>
        <w:tc>
          <w:tcPr>
            <w:tcW w:w="6379" w:type="dxa"/>
            <w:vAlign w:val="center"/>
          </w:tcPr>
          <w:p w:rsidR="005C0B68" w:rsidRPr="0094425F" w:rsidRDefault="005C0B68" w:rsidP="00C46C15">
            <w:pPr>
              <w:suppressAutoHyphens/>
              <w:jc w:val="center"/>
              <w:rPr>
                <w:rFonts w:ascii="Times Roman" w:hAnsi="Times Roman" w:cs="MS Serif"/>
                <w:szCs w:val="20"/>
                <w:lang w:val="en-US" w:eastAsia="ar-SA"/>
              </w:rPr>
            </w:pPr>
            <w:r w:rsidRPr="0094425F">
              <w:rPr>
                <w:rFonts w:ascii="Times Roman" w:hAnsi="Times Roman" w:cs="MS Serif"/>
                <w:szCs w:val="20"/>
                <w:lang w:val="en-US" w:eastAsia="ar-SA"/>
              </w:rPr>
              <w:t>Основное содержание темы</w:t>
            </w:r>
          </w:p>
        </w:tc>
        <w:tc>
          <w:tcPr>
            <w:tcW w:w="992" w:type="dxa"/>
            <w:vAlign w:val="center"/>
          </w:tcPr>
          <w:p w:rsidR="005C0B68" w:rsidRPr="0094425F" w:rsidRDefault="005C0B68" w:rsidP="00C46C15">
            <w:pPr>
              <w:rPr>
                <w:rFonts w:ascii="Times Roman" w:hAnsi="Times Roman" w:cs="MS Serif"/>
                <w:szCs w:val="20"/>
                <w:lang w:val="en-US" w:eastAsia="ar-SA"/>
              </w:rPr>
            </w:pPr>
            <w:r w:rsidRPr="0094425F">
              <w:rPr>
                <w:rFonts w:ascii="Times Roman" w:hAnsi="Times Roman" w:cs="MS Serif"/>
                <w:szCs w:val="20"/>
                <w:lang w:val="en-US" w:eastAsia="ar-SA"/>
              </w:rPr>
              <w:t>Кол-во часов</w:t>
            </w:r>
          </w:p>
        </w:tc>
      </w:tr>
      <w:tr w:rsidR="005C0B68" w:rsidRPr="0094425F" w:rsidTr="00C46C15">
        <w:tc>
          <w:tcPr>
            <w:tcW w:w="675" w:type="dxa"/>
            <w:vAlign w:val="center"/>
          </w:tcPr>
          <w:p w:rsidR="005C0B68" w:rsidRPr="0094425F" w:rsidRDefault="005C0B68" w:rsidP="00C46C15">
            <w:pPr>
              <w:suppressAutoHyphens/>
              <w:jc w:val="center"/>
              <w:rPr>
                <w:rFonts w:ascii="Times Roman" w:hAnsi="Times Roman" w:cs="MS Serif"/>
                <w:szCs w:val="20"/>
                <w:lang w:val="en-US" w:eastAsia="ar-SA"/>
              </w:rPr>
            </w:pPr>
            <w:r w:rsidRPr="0094425F">
              <w:rPr>
                <w:rFonts w:ascii="Times Roman" w:hAnsi="Times Roman" w:cs="MS Serif"/>
                <w:szCs w:val="20"/>
                <w:lang w:val="en-US" w:eastAsia="ar-SA"/>
              </w:rPr>
              <w:t>1</w:t>
            </w:r>
          </w:p>
        </w:tc>
        <w:tc>
          <w:tcPr>
            <w:tcW w:w="2410" w:type="dxa"/>
            <w:vAlign w:val="center"/>
          </w:tcPr>
          <w:p w:rsidR="005C0B68" w:rsidRPr="0094425F" w:rsidRDefault="005C0B68" w:rsidP="00C46C15">
            <w:pPr>
              <w:suppressAutoHyphens/>
              <w:jc w:val="center"/>
              <w:rPr>
                <w:rFonts w:ascii="Times Roman" w:hAnsi="Times Roman" w:cs="MS Serif"/>
                <w:szCs w:val="20"/>
                <w:lang w:val="en-US" w:eastAsia="ar-SA"/>
              </w:rPr>
            </w:pPr>
            <w:r w:rsidRPr="0094425F">
              <w:rPr>
                <w:rFonts w:ascii="Times Roman" w:hAnsi="Times Roman" w:cs="MS Serif"/>
                <w:szCs w:val="20"/>
                <w:lang w:val="en-US" w:eastAsia="ar-SA"/>
              </w:rPr>
              <w:t>2</w:t>
            </w:r>
          </w:p>
        </w:tc>
        <w:tc>
          <w:tcPr>
            <w:tcW w:w="6379" w:type="dxa"/>
            <w:vAlign w:val="center"/>
          </w:tcPr>
          <w:p w:rsidR="005C0B68" w:rsidRPr="0094425F" w:rsidRDefault="005C0B68" w:rsidP="00C46C15">
            <w:pPr>
              <w:suppressAutoHyphens/>
              <w:jc w:val="center"/>
              <w:rPr>
                <w:rFonts w:ascii="Times Roman" w:hAnsi="Times Roman" w:cs="MS Serif"/>
                <w:szCs w:val="20"/>
                <w:lang w:val="en-US" w:eastAsia="ar-SA"/>
              </w:rPr>
            </w:pPr>
            <w:r w:rsidRPr="0094425F">
              <w:rPr>
                <w:rFonts w:ascii="Times Roman" w:hAnsi="Times Roman" w:cs="MS Serif"/>
                <w:szCs w:val="20"/>
                <w:lang w:val="en-US" w:eastAsia="ar-SA"/>
              </w:rPr>
              <w:t>3</w:t>
            </w:r>
          </w:p>
        </w:tc>
        <w:tc>
          <w:tcPr>
            <w:tcW w:w="992" w:type="dxa"/>
            <w:vAlign w:val="center"/>
          </w:tcPr>
          <w:p w:rsidR="005C0B68" w:rsidRPr="00BA1451" w:rsidRDefault="005C0B68" w:rsidP="00C46C15">
            <w:pPr>
              <w:suppressAutoHyphens/>
              <w:jc w:val="center"/>
              <w:rPr>
                <w:rFonts w:ascii="Times Roman" w:hAnsi="Times Roman" w:cs="MS Serif"/>
                <w:sz w:val="22"/>
                <w:szCs w:val="20"/>
                <w:lang w:val="en-US" w:eastAsia="ar-SA"/>
              </w:rPr>
            </w:pPr>
            <w:r w:rsidRPr="00BA1451">
              <w:rPr>
                <w:rFonts w:ascii="Times Roman" w:hAnsi="Times Roman" w:cs="MS Serif"/>
                <w:sz w:val="22"/>
                <w:szCs w:val="20"/>
                <w:lang w:val="en-US" w:eastAsia="ar-SA"/>
              </w:rPr>
              <w:t>4</w:t>
            </w:r>
          </w:p>
        </w:tc>
      </w:tr>
      <w:tr w:rsidR="005C0B68" w:rsidRPr="0094425F" w:rsidTr="00C46C15">
        <w:tc>
          <w:tcPr>
            <w:tcW w:w="9464" w:type="dxa"/>
            <w:gridSpan w:val="3"/>
          </w:tcPr>
          <w:p w:rsidR="005C0B68" w:rsidRPr="007976D6" w:rsidRDefault="005C0B68" w:rsidP="00C46C15">
            <w:pPr>
              <w:suppressAutoHyphens/>
              <w:jc w:val="center"/>
              <w:rPr>
                <w:rFonts w:ascii="Calibri" w:hAnsi="Calibri" w:cs="MS Serif"/>
                <w:lang w:eastAsia="ar-SA"/>
              </w:rPr>
            </w:pPr>
            <w:r w:rsidRPr="0094425F">
              <w:rPr>
                <w:rFonts w:ascii="Times Roman" w:hAnsi="Times Roman" w:cs="MS Serif"/>
                <w:lang w:val="en-US" w:eastAsia="ar-SA"/>
              </w:rPr>
              <w:t>II семестр</w:t>
            </w:r>
            <w:r w:rsidRPr="007976D6">
              <w:rPr>
                <w:rFonts w:ascii="Calibri" w:hAnsi="Calibri" w:cs="MS Serif"/>
                <w:lang w:eastAsia="ar-SA"/>
              </w:rPr>
              <w:t xml:space="preserve"> </w:t>
            </w:r>
          </w:p>
        </w:tc>
        <w:tc>
          <w:tcPr>
            <w:tcW w:w="992" w:type="dxa"/>
          </w:tcPr>
          <w:p w:rsidR="005C0B68" w:rsidRPr="0094425F" w:rsidRDefault="005C0B68" w:rsidP="00C46C15">
            <w:pPr>
              <w:suppressAutoHyphens/>
              <w:jc w:val="center"/>
              <w:rPr>
                <w:rFonts w:ascii="Times Roman" w:hAnsi="Times Roman" w:cs="MS Serif"/>
                <w:b/>
                <w:lang w:val="en-US" w:eastAsia="ar-SA"/>
              </w:rPr>
            </w:pPr>
          </w:p>
        </w:tc>
      </w:tr>
      <w:tr w:rsidR="005C0B68" w:rsidRPr="00E4255B" w:rsidTr="00C46C15">
        <w:tc>
          <w:tcPr>
            <w:tcW w:w="10456" w:type="dxa"/>
            <w:gridSpan w:val="4"/>
          </w:tcPr>
          <w:p w:rsidR="005C0B68" w:rsidRPr="00E4255B" w:rsidRDefault="005C0B68" w:rsidP="00C46C15">
            <w:pPr>
              <w:suppressAutoHyphens/>
              <w:jc w:val="center"/>
              <w:rPr>
                <w:rFonts w:ascii="Times Roman" w:hAnsi="Times Roman" w:cs="MS Serif"/>
                <w:b/>
                <w:lang w:eastAsia="ar-SA"/>
              </w:rPr>
            </w:pPr>
            <w:r w:rsidRPr="00451693">
              <w:rPr>
                <w:rFonts w:ascii="Times Roman" w:hAnsi="Times Roman" w:cs="MS Serif"/>
                <w:b/>
                <w:bCs/>
                <w:szCs w:val="20"/>
                <w:lang w:eastAsia="ar-SA"/>
              </w:rPr>
              <w:t>РАЗДЕЛ 1</w:t>
            </w:r>
            <w:r w:rsidRPr="0094425F">
              <w:rPr>
                <w:rFonts w:ascii="Times Roman" w:hAnsi="Times Roman" w:cs="MS Serif"/>
                <w:bCs/>
                <w:szCs w:val="20"/>
                <w:lang w:eastAsia="ar-SA"/>
              </w:rPr>
              <w:t>.</w:t>
            </w:r>
            <w:r w:rsidRPr="0094425F">
              <w:rPr>
                <w:sz w:val="22"/>
                <w:szCs w:val="22"/>
                <w:lang w:eastAsia="ar-SA"/>
              </w:rPr>
              <w:t xml:space="preserve"> Основы механики и молекулярной физики</w:t>
            </w:r>
          </w:p>
        </w:tc>
      </w:tr>
      <w:tr w:rsidR="005C0B68" w:rsidRPr="0094425F" w:rsidTr="00C46C15">
        <w:tc>
          <w:tcPr>
            <w:tcW w:w="10456" w:type="dxa"/>
            <w:gridSpan w:val="4"/>
          </w:tcPr>
          <w:p w:rsidR="005C0B68" w:rsidRDefault="005C0B68" w:rsidP="00C46C15">
            <w:pPr>
              <w:suppressAutoHyphens/>
              <w:jc w:val="center"/>
              <w:rPr>
                <w:rFonts w:ascii="Times Roman" w:hAnsi="Times Roman" w:cs="MS Serif"/>
                <w:lang w:eastAsia="ar-SA"/>
              </w:rPr>
            </w:pPr>
            <w:r>
              <w:rPr>
                <w:rFonts w:ascii="Times Roman" w:hAnsi="Times Roman" w:cs="MS Serif"/>
                <w:lang w:eastAsia="ar-SA"/>
              </w:rPr>
              <w:t>КИНЕМАТИКА</w:t>
            </w:r>
          </w:p>
        </w:tc>
      </w:tr>
      <w:tr w:rsidR="005C0B68" w:rsidRPr="0094425F" w:rsidTr="00C46C15">
        <w:tc>
          <w:tcPr>
            <w:tcW w:w="675" w:type="dxa"/>
          </w:tcPr>
          <w:p w:rsidR="005C0B68" w:rsidRPr="0094425F" w:rsidRDefault="005C0B68" w:rsidP="00C46C15">
            <w:pPr>
              <w:suppressAutoHyphens/>
              <w:jc w:val="center"/>
              <w:rPr>
                <w:rFonts w:ascii="Times Roman" w:hAnsi="Times Roman" w:cs="MS Serif"/>
                <w:sz w:val="22"/>
                <w:szCs w:val="22"/>
                <w:lang w:val="en-US" w:eastAsia="ar-SA"/>
              </w:rPr>
            </w:pPr>
            <w:r w:rsidRPr="0094425F">
              <w:rPr>
                <w:rFonts w:ascii="Times Roman" w:hAnsi="Times Roman" w:cs="MS Serif"/>
                <w:sz w:val="22"/>
                <w:szCs w:val="22"/>
                <w:lang w:val="en-US" w:eastAsia="ar-SA"/>
              </w:rPr>
              <w:t>1.</w:t>
            </w:r>
          </w:p>
        </w:tc>
        <w:tc>
          <w:tcPr>
            <w:tcW w:w="2410" w:type="dxa"/>
          </w:tcPr>
          <w:p w:rsidR="005C0B68" w:rsidRPr="0094425F" w:rsidRDefault="005C0B68" w:rsidP="00C46C15">
            <w:pPr>
              <w:suppressAutoHyphens/>
              <w:jc w:val="both"/>
              <w:rPr>
                <w:rFonts w:ascii="Times Roman" w:hAnsi="Times Roman" w:cs="MS Serif"/>
                <w:sz w:val="22"/>
                <w:szCs w:val="22"/>
                <w:lang w:eastAsia="ar-SA"/>
              </w:rPr>
            </w:pPr>
            <w:r w:rsidRPr="0094425F">
              <w:rPr>
                <w:rFonts w:ascii="Times Roman" w:hAnsi="Times Roman" w:cs="MS Serif"/>
                <w:sz w:val="22"/>
                <w:szCs w:val="22"/>
                <w:lang w:eastAsia="ar-SA"/>
              </w:rPr>
              <w:t>Понятия в классической механике. Кинематика твердого тела.</w:t>
            </w:r>
          </w:p>
        </w:tc>
        <w:tc>
          <w:tcPr>
            <w:tcW w:w="6379" w:type="dxa"/>
          </w:tcPr>
          <w:p w:rsidR="005C0B68" w:rsidRPr="0094425F" w:rsidRDefault="005C0B68" w:rsidP="00C46C15">
            <w:pPr>
              <w:suppressAutoHyphens/>
              <w:jc w:val="both"/>
              <w:rPr>
                <w:rFonts w:cs="MS Serif"/>
                <w:color w:val="000000"/>
                <w:sz w:val="22"/>
                <w:szCs w:val="22"/>
                <w:lang w:eastAsia="ar-SA"/>
              </w:rPr>
            </w:pPr>
            <w:r w:rsidRPr="0094425F">
              <w:rPr>
                <w:rFonts w:ascii="Times Roman" w:hAnsi="Times Roman" w:cs="MS Serif"/>
                <w:color w:val="000000"/>
                <w:sz w:val="22"/>
                <w:szCs w:val="22"/>
                <w:lang w:val="en-US" w:eastAsia="ar-SA"/>
              </w:rPr>
              <w:fldChar w:fldCharType="begin"/>
            </w:r>
            <w:r w:rsidR="009E6C27">
              <w:rPr>
                <w:rFonts w:ascii="Times Roman" w:hAnsi="Times Roman" w:cs="MS Serif"/>
                <w:color w:val="000000"/>
                <w:sz w:val="22"/>
                <w:szCs w:val="22"/>
                <w:lang w:val="en-US" w:eastAsia="ar-SA"/>
              </w:rPr>
              <w:instrText>HYPERLINK "C:\\Users\\stashireva\\Application Data\\Microsoft\\ФИЗИКА\\Лекции часть 1\\Введение.doc" \l "Введение"</w:instrText>
            </w:r>
            <w:r w:rsidR="009E6C27" w:rsidRPr="0094425F">
              <w:rPr>
                <w:rFonts w:ascii="Times Roman" w:hAnsi="Times Roman" w:cs="MS Serif"/>
                <w:color w:val="000000"/>
                <w:sz w:val="22"/>
                <w:szCs w:val="22"/>
                <w:lang w:val="en-US" w:eastAsia="ar-SA"/>
              </w:rPr>
            </w:r>
            <w:r w:rsidRPr="0094425F">
              <w:rPr>
                <w:rFonts w:ascii="Times Roman" w:hAnsi="Times Roman" w:cs="MS Serif"/>
                <w:color w:val="000000"/>
                <w:sz w:val="22"/>
                <w:szCs w:val="22"/>
                <w:lang w:val="en-US" w:eastAsia="ar-SA"/>
              </w:rPr>
              <w:fldChar w:fldCharType="separate"/>
            </w:r>
            <w:r w:rsidRPr="0094425F">
              <w:rPr>
                <w:rFonts w:ascii="Times Roman" w:hAnsi="Times Roman" w:cs="MS Serif"/>
                <w:color w:val="000000"/>
                <w:sz w:val="22"/>
                <w:szCs w:val="22"/>
                <w:lang w:eastAsia="ar-SA"/>
              </w:rPr>
              <w:t>Вве</w:t>
            </w:r>
            <w:r w:rsidRPr="0094425F">
              <w:rPr>
                <w:rFonts w:ascii="Times Roman" w:hAnsi="Times Roman" w:cs="MS Serif"/>
                <w:color w:val="000000"/>
                <w:sz w:val="22"/>
                <w:szCs w:val="22"/>
                <w:lang w:eastAsia="ar-SA"/>
              </w:rPr>
              <w:t>д</w:t>
            </w:r>
            <w:r w:rsidRPr="0094425F">
              <w:rPr>
                <w:rFonts w:ascii="Times Roman" w:hAnsi="Times Roman" w:cs="MS Serif"/>
                <w:color w:val="000000"/>
                <w:sz w:val="22"/>
                <w:szCs w:val="22"/>
                <w:lang w:eastAsia="ar-SA"/>
              </w:rPr>
              <w:t>е</w:t>
            </w:r>
            <w:r w:rsidRPr="0094425F">
              <w:rPr>
                <w:rFonts w:ascii="Times Roman" w:hAnsi="Times Roman" w:cs="MS Serif"/>
                <w:color w:val="000000"/>
                <w:sz w:val="22"/>
                <w:szCs w:val="22"/>
                <w:lang w:eastAsia="ar-SA"/>
              </w:rPr>
              <w:t>н</w:t>
            </w:r>
            <w:r w:rsidRPr="0094425F">
              <w:rPr>
                <w:rFonts w:ascii="Times Roman" w:hAnsi="Times Roman" w:cs="MS Serif"/>
                <w:color w:val="000000"/>
                <w:sz w:val="22"/>
                <w:szCs w:val="22"/>
                <w:lang w:eastAsia="ar-SA"/>
              </w:rPr>
              <w:t>и</w:t>
            </w:r>
            <w:r w:rsidRPr="0094425F">
              <w:rPr>
                <w:rFonts w:ascii="Times Roman" w:hAnsi="Times Roman" w:cs="MS Serif"/>
                <w:color w:val="000000"/>
                <w:sz w:val="22"/>
                <w:szCs w:val="22"/>
                <w:lang w:eastAsia="ar-SA"/>
              </w:rPr>
              <w:t>е</w:t>
            </w:r>
            <w:r w:rsidRPr="0094425F">
              <w:rPr>
                <w:rFonts w:ascii="Times Roman" w:hAnsi="Times Roman" w:cs="MS Serif"/>
                <w:color w:val="000000"/>
                <w:sz w:val="22"/>
                <w:szCs w:val="22"/>
                <w:lang w:val="en-US" w:eastAsia="ar-SA"/>
              </w:rPr>
              <w:fldChar w:fldCharType="end"/>
            </w:r>
            <w:r w:rsidRPr="0094425F">
              <w:rPr>
                <w:rFonts w:ascii="Times Roman" w:hAnsi="Times Roman" w:cs="MS Serif"/>
                <w:color w:val="000000"/>
                <w:sz w:val="22"/>
                <w:szCs w:val="22"/>
                <w:lang w:eastAsia="ar-SA"/>
              </w:rPr>
              <w:t xml:space="preserve">. </w:t>
            </w:r>
            <w:bookmarkStart w:id="1" w:name="_Hlt473531783"/>
            <w:r w:rsidRPr="0094425F">
              <w:rPr>
                <w:rFonts w:ascii="Times Roman" w:hAnsi="Times Roman" w:cs="MS Serif"/>
                <w:color w:val="000000"/>
                <w:sz w:val="22"/>
                <w:szCs w:val="22"/>
                <w:lang w:val="en-US" w:eastAsia="ar-SA"/>
              </w:rPr>
              <w:fldChar w:fldCharType="begin"/>
            </w:r>
            <w:r w:rsidR="009E6C27">
              <w:rPr>
                <w:rFonts w:ascii="Times Roman" w:hAnsi="Times Roman" w:cs="MS Serif"/>
                <w:color w:val="000000"/>
                <w:sz w:val="22"/>
                <w:szCs w:val="22"/>
                <w:lang w:val="en-US" w:eastAsia="ar-SA"/>
              </w:rPr>
              <w:instrText>HYPERLINK "C:\\Users\\stashireva\\Application Data\\Microsoft\\ФИЗИКА\\Лекции часть 1\\glava1.doc" \l "§ 1"</w:instrText>
            </w:r>
            <w:r w:rsidR="009E6C27" w:rsidRPr="0094425F">
              <w:rPr>
                <w:rFonts w:ascii="Times Roman" w:hAnsi="Times Roman" w:cs="MS Serif"/>
                <w:color w:val="000000"/>
                <w:sz w:val="22"/>
                <w:szCs w:val="22"/>
                <w:lang w:val="en-US" w:eastAsia="ar-SA"/>
              </w:rPr>
            </w:r>
            <w:r w:rsidRPr="0094425F">
              <w:rPr>
                <w:rFonts w:ascii="Times Roman" w:hAnsi="Times Roman" w:cs="MS Serif"/>
                <w:color w:val="000000"/>
                <w:sz w:val="22"/>
                <w:szCs w:val="22"/>
                <w:lang w:val="en-US" w:eastAsia="ar-SA"/>
              </w:rPr>
              <w:fldChar w:fldCharType="separate"/>
            </w:r>
            <w:r w:rsidRPr="0094425F">
              <w:rPr>
                <w:rFonts w:ascii="Times Roman" w:hAnsi="Times Roman" w:cs="MS Serif"/>
                <w:color w:val="000000"/>
                <w:sz w:val="22"/>
                <w:szCs w:val="22"/>
                <w:lang w:eastAsia="ar-SA"/>
              </w:rPr>
              <w:t>Модели</w:t>
            </w:r>
            <w:bookmarkEnd w:id="1"/>
            <w:r w:rsidRPr="0094425F">
              <w:rPr>
                <w:rFonts w:ascii="Times Roman" w:hAnsi="Times Roman" w:cs="MS Serif"/>
                <w:color w:val="000000"/>
                <w:sz w:val="22"/>
                <w:szCs w:val="22"/>
                <w:lang w:eastAsia="ar-SA"/>
              </w:rPr>
              <w:t xml:space="preserve"> в механике. Систем</w:t>
            </w:r>
            <w:r w:rsidRPr="0094425F">
              <w:rPr>
                <w:rFonts w:ascii="Times Roman" w:hAnsi="Times Roman" w:cs="MS Serif"/>
                <w:color w:val="000000"/>
                <w:sz w:val="22"/>
                <w:szCs w:val="22"/>
                <w:lang w:eastAsia="ar-SA"/>
              </w:rPr>
              <w:t>а</w:t>
            </w:r>
            <w:r w:rsidRPr="0094425F">
              <w:rPr>
                <w:rFonts w:ascii="Times Roman" w:hAnsi="Times Roman" w:cs="MS Serif"/>
                <w:color w:val="000000"/>
                <w:sz w:val="22"/>
                <w:szCs w:val="22"/>
                <w:lang w:eastAsia="ar-SA"/>
              </w:rPr>
              <w:t xml:space="preserve"> отсче</w:t>
            </w:r>
            <w:r w:rsidRPr="0094425F">
              <w:rPr>
                <w:rFonts w:ascii="Times Roman" w:hAnsi="Times Roman" w:cs="MS Serif"/>
                <w:color w:val="000000"/>
                <w:sz w:val="22"/>
                <w:szCs w:val="22"/>
                <w:lang w:eastAsia="ar-SA"/>
              </w:rPr>
              <w:t>т</w:t>
            </w:r>
            <w:r w:rsidRPr="0094425F">
              <w:rPr>
                <w:rFonts w:ascii="Times Roman" w:hAnsi="Times Roman" w:cs="MS Serif"/>
                <w:color w:val="000000"/>
                <w:sz w:val="22"/>
                <w:szCs w:val="22"/>
                <w:lang w:eastAsia="ar-SA"/>
              </w:rPr>
              <w:t>а. Тр</w:t>
            </w:r>
            <w:r w:rsidRPr="0094425F">
              <w:rPr>
                <w:rFonts w:ascii="Times Roman" w:hAnsi="Times Roman" w:cs="MS Serif"/>
                <w:color w:val="000000"/>
                <w:sz w:val="22"/>
                <w:szCs w:val="22"/>
                <w:lang w:eastAsia="ar-SA"/>
              </w:rPr>
              <w:t>а</w:t>
            </w:r>
            <w:r w:rsidRPr="0094425F">
              <w:rPr>
                <w:rFonts w:ascii="Times Roman" w:hAnsi="Times Roman" w:cs="MS Serif"/>
                <w:color w:val="000000"/>
                <w:sz w:val="22"/>
                <w:szCs w:val="22"/>
                <w:lang w:eastAsia="ar-SA"/>
              </w:rPr>
              <w:t>ект</w:t>
            </w:r>
            <w:r w:rsidRPr="0094425F">
              <w:rPr>
                <w:rFonts w:ascii="Times Roman" w:hAnsi="Times Roman" w:cs="MS Serif"/>
                <w:color w:val="000000"/>
                <w:sz w:val="22"/>
                <w:szCs w:val="22"/>
                <w:lang w:eastAsia="ar-SA"/>
              </w:rPr>
              <w:t>о</w:t>
            </w:r>
            <w:r w:rsidRPr="0094425F">
              <w:rPr>
                <w:rFonts w:ascii="Times Roman" w:hAnsi="Times Roman" w:cs="MS Serif"/>
                <w:color w:val="000000"/>
                <w:sz w:val="22"/>
                <w:szCs w:val="22"/>
                <w:lang w:eastAsia="ar-SA"/>
              </w:rPr>
              <w:t>рия, длина пути, вектор перемещения</w:t>
            </w:r>
            <w:r w:rsidRPr="0094425F">
              <w:rPr>
                <w:rFonts w:ascii="Times Roman" w:hAnsi="Times Roman" w:cs="MS Serif"/>
                <w:color w:val="000000"/>
                <w:sz w:val="22"/>
                <w:szCs w:val="22"/>
                <w:lang w:val="en-US" w:eastAsia="ar-SA"/>
              </w:rPr>
              <w:fldChar w:fldCharType="end"/>
            </w:r>
            <w:r w:rsidRPr="0094425F">
              <w:rPr>
                <w:rFonts w:ascii="Times Roman" w:hAnsi="Times Roman" w:cs="MS Serif"/>
                <w:color w:val="000000"/>
                <w:sz w:val="22"/>
                <w:szCs w:val="22"/>
                <w:lang w:eastAsia="ar-SA"/>
              </w:rPr>
              <w:t xml:space="preserve">. </w:t>
            </w:r>
            <w:bookmarkStart w:id="2" w:name="_Hlt473532308"/>
            <w:r w:rsidRPr="0094425F">
              <w:rPr>
                <w:rFonts w:ascii="Times Roman" w:hAnsi="Times Roman" w:cs="MS Serif"/>
                <w:color w:val="000000"/>
                <w:sz w:val="22"/>
                <w:szCs w:val="22"/>
                <w:lang w:val="en-US" w:eastAsia="ar-SA"/>
              </w:rPr>
              <w:fldChar w:fldCharType="begin"/>
            </w:r>
            <w:r w:rsidR="009E6C27">
              <w:rPr>
                <w:rFonts w:ascii="Times Roman" w:hAnsi="Times Roman" w:cs="MS Serif"/>
                <w:color w:val="000000"/>
                <w:sz w:val="22"/>
                <w:szCs w:val="22"/>
                <w:lang w:val="en-US" w:eastAsia="ar-SA"/>
              </w:rPr>
              <w:instrText>HYPERLINK "C:\\Users\\stashireva\\Application Data\\Microsoft\\ФИЗИКА\\Лекции часть 1\\glava1.doc" \l "§ 2"</w:instrText>
            </w:r>
            <w:r w:rsidR="009E6C27" w:rsidRPr="0094425F">
              <w:rPr>
                <w:rFonts w:ascii="Times Roman" w:hAnsi="Times Roman" w:cs="MS Serif"/>
                <w:color w:val="000000"/>
                <w:sz w:val="22"/>
                <w:szCs w:val="22"/>
                <w:lang w:val="en-US" w:eastAsia="ar-SA"/>
              </w:rPr>
            </w:r>
            <w:r w:rsidRPr="0094425F">
              <w:rPr>
                <w:rFonts w:ascii="Times Roman" w:hAnsi="Times Roman" w:cs="MS Serif"/>
                <w:color w:val="000000"/>
                <w:sz w:val="22"/>
                <w:szCs w:val="22"/>
                <w:lang w:val="en-US" w:eastAsia="ar-SA"/>
              </w:rPr>
              <w:fldChar w:fldCharType="separate"/>
            </w:r>
            <w:r w:rsidRPr="0094425F">
              <w:rPr>
                <w:rFonts w:ascii="Times Roman" w:hAnsi="Times Roman" w:cs="MS Serif"/>
                <w:color w:val="000000"/>
                <w:sz w:val="22"/>
                <w:szCs w:val="22"/>
                <w:lang w:eastAsia="ar-SA"/>
              </w:rPr>
              <w:t>Скоро</w:t>
            </w:r>
            <w:r w:rsidRPr="0094425F">
              <w:rPr>
                <w:rFonts w:ascii="Times Roman" w:hAnsi="Times Roman" w:cs="MS Serif"/>
                <w:color w:val="000000"/>
                <w:sz w:val="22"/>
                <w:szCs w:val="22"/>
                <w:lang w:eastAsia="ar-SA"/>
              </w:rPr>
              <w:t>с</w:t>
            </w:r>
            <w:r w:rsidRPr="0094425F">
              <w:rPr>
                <w:rFonts w:ascii="Times Roman" w:hAnsi="Times Roman" w:cs="MS Serif"/>
                <w:color w:val="000000"/>
                <w:sz w:val="22"/>
                <w:szCs w:val="22"/>
                <w:lang w:eastAsia="ar-SA"/>
              </w:rPr>
              <w:t>ть</w:t>
            </w:r>
            <w:bookmarkEnd w:id="2"/>
            <w:r w:rsidRPr="0094425F">
              <w:rPr>
                <w:rFonts w:ascii="Times Roman" w:hAnsi="Times Roman" w:cs="MS Serif"/>
                <w:color w:val="000000"/>
                <w:sz w:val="22"/>
                <w:szCs w:val="22"/>
                <w:lang w:val="en-US" w:eastAsia="ar-SA"/>
              </w:rPr>
              <w:fldChar w:fldCharType="end"/>
            </w:r>
            <w:r w:rsidRPr="0094425F">
              <w:rPr>
                <w:rFonts w:ascii="Times Roman" w:hAnsi="Times Roman" w:cs="MS Serif"/>
                <w:color w:val="000000"/>
                <w:sz w:val="22"/>
                <w:szCs w:val="22"/>
                <w:lang w:eastAsia="ar-SA"/>
              </w:rPr>
              <w:t>.</w:t>
            </w:r>
            <w:bookmarkStart w:id="3" w:name="_Hlt473531366"/>
            <w:r w:rsidRPr="0094425F">
              <w:rPr>
                <w:rFonts w:ascii="Times Roman" w:hAnsi="Times Roman" w:cs="MS Serif"/>
                <w:color w:val="000000"/>
                <w:sz w:val="22"/>
                <w:szCs w:val="22"/>
                <w:lang w:eastAsia="ar-SA"/>
              </w:rPr>
              <w:t xml:space="preserve"> </w:t>
            </w:r>
            <w:hyperlink r:id="rId12" w:anchor="§ 3" w:history="1">
              <w:r w:rsidRPr="0094425F">
                <w:rPr>
                  <w:rFonts w:ascii="Times Roman" w:hAnsi="Times Roman" w:cs="MS Serif"/>
                  <w:color w:val="000000"/>
                  <w:sz w:val="22"/>
                  <w:szCs w:val="22"/>
                  <w:lang w:eastAsia="ar-SA"/>
                </w:rPr>
                <w:t>Ускорение и его сост</w:t>
              </w:r>
              <w:r w:rsidRPr="0094425F">
                <w:rPr>
                  <w:rFonts w:ascii="Times Roman" w:hAnsi="Times Roman" w:cs="MS Serif"/>
                  <w:color w:val="000000"/>
                  <w:sz w:val="22"/>
                  <w:szCs w:val="22"/>
                  <w:lang w:eastAsia="ar-SA"/>
                </w:rPr>
                <w:t>а</w:t>
              </w:r>
              <w:r w:rsidRPr="0094425F">
                <w:rPr>
                  <w:rFonts w:ascii="Times Roman" w:hAnsi="Times Roman" w:cs="MS Serif"/>
                  <w:color w:val="000000"/>
                  <w:sz w:val="22"/>
                  <w:szCs w:val="22"/>
                  <w:lang w:eastAsia="ar-SA"/>
                </w:rPr>
                <w:t>вляющие</w:t>
              </w:r>
              <w:bookmarkEnd w:id="3"/>
            </w:hyperlink>
            <w:r w:rsidRPr="0094425F">
              <w:rPr>
                <w:rFonts w:ascii="Times Roman" w:hAnsi="Times Roman" w:cs="MS Serif"/>
                <w:color w:val="000000"/>
                <w:sz w:val="22"/>
                <w:szCs w:val="22"/>
                <w:lang w:eastAsia="ar-SA"/>
              </w:rPr>
              <w:t xml:space="preserve">. </w:t>
            </w:r>
            <w:hyperlink r:id="rId13" w:anchor="Угловая скорость и угловое ускорение" w:history="1">
              <w:r w:rsidRPr="0094425F">
                <w:rPr>
                  <w:rFonts w:ascii="Times Roman" w:hAnsi="Times Roman" w:cs="MS Serif"/>
                  <w:color w:val="000000"/>
                  <w:sz w:val="22"/>
                  <w:szCs w:val="22"/>
                  <w:lang w:eastAsia="ar-SA"/>
                </w:rPr>
                <w:t>Угловая скор</w:t>
              </w:r>
              <w:r w:rsidRPr="0094425F">
                <w:rPr>
                  <w:rFonts w:ascii="Times Roman" w:hAnsi="Times Roman" w:cs="MS Serif"/>
                  <w:color w:val="000000"/>
                  <w:sz w:val="22"/>
                  <w:szCs w:val="22"/>
                  <w:lang w:eastAsia="ar-SA"/>
                </w:rPr>
                <w:t>о</w:t>
              </w:r>
              <w:r w:rsidRPr="0094425F">
                <w:rPr>
                  <w:rFonts w:ascii="Times Roman" w:hAnsi="Times Roman" w:cs="MS Serif"/>
                  <w:color w:val="000000"/>
                  <w:sz w:val="22"/>
                  <w:szCs w:val="22"/>
                  <w:lang w:eastAsia="ar-SA"/>
                </w:rPr>
                <w:t>сть и у</w:t>
              </w:r>
              <w:r w:rsidRPr="0094425F">
                <w:rPr>
                  <w:rFonts w:ascii="Times Roman" w:hAnsi="Times Roman" w:cs="MS Serif"/>
                  <w:color w:val="000000"/>
                  <w:sz w:val="22"/>
                  <w:szCs w:val="22"/>
                  <w:lang w:eastAsia="ar-SA"/>
                </w:rPr>
                <w:t>г</w:t>
              </w:r>
              <w:r w:rsidRPr="0094425F">
                <w:rPr>
                  <w:rFonts w:ascii="Times Roman" w:hAnsi="Times Roman" w:cs="MS Serif"/>
                  <w:color w:val="000000"/>
                  <w:sz w:val="22"/>
                  <w:szCs w:val="22"/>
                  <w:lang w:eastAsia="ar-SA"/>
                </w:rPr>
                <w:t>л</w:t>
              </w:r>
              <w:r w:rsidRPr="0094425F">
                <w:rPr>
                  <w:rFonts w:ascii="Times Roman" w:hAnsi="Times Roman" w:cs="MS Serif"/>
                  <w:color w:val="000000"/>
                  <w:sz w:val="22"/>
                  <w:szCs w:val="22"/>
                  <w:lang w:eastAsia="ar-SA"/>
                </w:rPr>
                <w:t>ово</w:t>
              </w:r>
              <w:r w:rsidRPr="0094425F">
                <w:rPr>
                  <w:rFonts w:ascii="Times Roman" w:hAnsi="Times Roman" w:cs="MS Serif"/>
                  <w:color w:val="000000"/>
                  <w:sz w:val="22"/>
                  <w:szCs w:val="22"/>
                  <w:lang w:eastAsia="ar-SA"/>
                </w:rPr>
                <w:t>е</w:t>
              </w:r>
              <w:r w:rsidRPr="0094425F">
                <w:rPr>
                  <w:rFonts w:ascii="Times Roman" w:hAnsi="Times Roman" w:cs="MS Serif"/>
                  <w:color w:val="000000"/>
                  <w:sz w:val="22"/>
                  <w:szCs w:val="22"/>
                  <w:lang w:eastAsia="ar-SA"/>
                </w:rPr>
                <w:t xml:space="preserve"> ускорение</w:t>
              </w:r>
            </w:hyperlink>
            <w:r w:rsidRPr="0094425F">
              <w:rPr>
                <w:rFonts w:ascii="Times Roman" w:hAnsi="Times Roman" w:cs="MS Serif"/>
                <w:color w:val="000000"/>
                <w:sz w:val="22"/>
                <w:szCs w:val="22"/>
                <w:lang w:eastAsia="ar-SA"/>
              </w:rPr>
              <w:t>.</w:t>
            </w:r>
          </w:p>
        </w:tc>
        <w:tc>
          <w:tcPr>
            <w:tcW w:w="992" w:type="dxa"/>
          </w:tcPr>
          <w:p w:rsidR="005C0B68" w:rsidRPr="0094425F" w:rsidRDefault="005C0B68" w:rsidP="00C46C15">
            <w:pPr>
              <w:suppressAutoHyphens/>
              <w:jc w:val="center"/>
              <w:rPr>
                <w:rFonts w:cs="MS Serif"/>
                <w:sz w:val="22"/>
                <w:szCs w:val="22"/>
                <w:lang w:eastAsia="ar-SA"/>
              </w:rPr>
            </w:pPr>
            <w:r w:rsidRPr="0094425F">
              <w:rPr>
                <w:rFonts w:cs="MS Serif"/>
                <w:sz w:val="22"/>
                <w:szCs w:val="22"/>
                <w:lang w:eastAsia="ar-SA"/>
              </w:rPr>
              <w:t>4</w:t>
            </w:r>
          </w:p>
        </w:tc>
      </w:tr>
      <w:tr w:rsidR="005C0B68" w:rsidRPr="0094425F" w:rsidTr="00C46C15">
        <w:tc>
          <w:tcPr>
            <w:tcW w:w="10456" w:type="dxa"/>
            <w:gridSpan w:val="4"/>
          </w:tcPr>
          <w:p w:rsidR="005C0B68" w:rsidRPr="0094425F" w:rsidRDefault="005C0B68" w:rsidP="00C46C15">
            <w:pPr>
              <w:suppressAutoHyphens/>
              <w:jc w:val="center"/>
              <w:rPr>
                <w:rFonts w:cs="MS Serif"/>
                <w:sz w:val="22"/>
                <w:szCs w:val="22"/>
                <w:lang w:eastAsia="ar-SA"/>
              </w:rPr>
            </w:pPr>
            <w:r>
              <w:rPr>
                <w:rFonts w:cs="MS Serif"/>
                <w:sz w:val="22"/>
                <w:szCs w:val="22"/>
                <w:lang w:eastAsia="ar-SA"/>
              </w:rPr>
              <w:t>ДИНАМИКА</w:t>
            </w:r>
          </w:p>
        </w:tc>
      </w:tr>
      <w:tr w:rsidR="005C0B68" w:rsidRPr="0094425F" w:rsidTr="00C46C15">
        <w:tc>
          <w:tcPr>
            <w:tcW w:w="675" w:type="dxa"/>
          </w:tcPr>
          <w:p w:rsidR="005C0B68" w:rsidRPr="0094425F" w:rsidRDefault="005C0B68" w:rsidP="00C46C15">
            <w:pPr>
              <w:suppressAutoHyphens/>
              <w:jc w:val="center"/>
              <w:rPr>
                <w:rFonts w:ascii="Times Roman" w:hAnsi="Times Roman" w:cs="MS Serif"/>
                <w:sz w:val="22"/>
                <w:szCs w:val="22"/>
                <w:lang w:val="en-US" w:eastAsia="ar-SA"/>
              </w:rPr>
            </w:pPr>
            <w:r w:rsidRPr="0094425F">
              <w:rPr>
                <w:rFonts w:ascii="Times Roman" w:hAnsi="Times Roman" w:cs="MS Serif"/>
                <w:sz w:val="22"/>
                <w:szCs w:val="22"/>
                <w:lang w:val="en-US" w:eastAsia="ar-SA"/>
              </w:rPr>
              <w:t>2.</w:t>
            </w:r>
          </w:p>
        </w:tc>
        <w:tc>
          <w:tcPr>
            <w:tcW w:w="2410" w:type="dxa"/>
          </w:tcPr>
          <w:p w:rsidR="005C0B68" w:rsidRPr="0094425F" w:rsidRDefault="005C0B68" w:rsidP="00C46C15">
            <w:pPr>
              <w:suppressAutoHyphens/>
              <w:rPr>
                <w:rFonts w:ascii="Times Roman" w:hAnsi="Times Roman" w:cs="MS Serif"/>
                <w:sz w:val="22"/>
                <w:szCs w:val="22"/>
                <w:lang w:eastAsia="ar-SA"/>
              </w:rPr>
            </w:pPr>
            <w:r w:rsidRPr="0094425F">
              <w:rPr>
                <w:rFonts w:ascii="Times Roman" w:hAnsi="Times Roman" w:cs="MS Serif"/>
                <w:sz w:val="22"/>
                <w:szCs w:val="22"/>
                <w:lang w:eastAsia="ar-SA"/>
              </w:rPr>
              <w:t>Уравнения движения. Закон сохранения импульса.</w:t>
            </w:r>
          </w:p>
        </w:tc>
        <w:tc>
          <w:tcPr>
            <w:tcW w:w="6379" w:type="dxa"/>
          </w:tcPr>
          <w:p w:rsidR="005C0B68" w:rsidRPr="0094425F" w:rsidRDefault="005C0B68" w:rsidP="00C46C15">
            <w:pPr>
              <w:suppressAutoHyphens/>
              <w:jc w:val="both"/>
              <w:rPr>
                <w:rFonts w:cs="MS Serif"/>
                <w:color w:val="000000"/>
                <w:sz w:val="22"/>
                <w:szCs w:val="22"/>
                <w:lang w:eastAsia="ar-SA"/>
              </w:rPr>
            </w:pPr>
            <w:hyperlink r:id="rId14" w:anchor="Законы Ньютона. Масса. Сила" w:history="1">
              <w:r w:rsidRPr="0094425F">
                <w:rPr>
                  <w:rFonts w:ascii="Times Roman" w:hAnsi="Times Roman" w:cs="MS Serif"/>
                  <w:color w:val="000000"/>
                  <w:sz w:val="22"/>
                  <w:szCs w:val="22"/>
                  <w:lang w:eastAsia="ar-SA"/>
                </w:rPr>
                <w:t>Законы Нью</w:t>
              </w:r>
              <w:r w:rsidRPr="0094425F">
                <w:rPr>
                  <w:rFonts w:ascii="Times Roman" w:hAnsi="Times Roman" w:cs="MS Serif"/>
                  <w:color w:val="000000"/>
                  <w:sz w:val="22"/>
                  <w:szCs w:val="22"/>
                  <w:lang w:eastAsia="ar-SA"/>
                </w:rPr>
                <w:t>т</w:t>
              </w:r>
              <w:r w:rsidRPr="0094425F">
                <w:rPr>
                  <w:rFonts w:ascii="Times Roman" w:hAnsi="Times Roman" w:cs="MS Serif"/>
                  <w:color w:val="000000"/>
                  <w:sz w:val="22"/>
                  <w:szCs w:val="22"/>
                  <w:lang w:eastAsia="ar-SA"/>
                </w:rPr>
                <w:t>он</w:t>
              </w:r>
              <w:r w:rsidRPr="0094425F">
                <w:rPr>
                  <w:rFonts w:ascii="Times Roman" w:hAnsi="Times Roman" w:cs="MS Serif"/>
                  <w:color w:val="000000"/>
                  <w:sz w:val="22"/>
                  <w:szCs w:val="22"/>
                  <w:lang w:eastAsia="ar-SA"/>
                </w:rPr>
                <w:t>а</w:t>
              </w:r>
              <w:r w:rsidRPr="0094425F">
                <w:rPr>
                  <w:rFonts w:ascii="Times Roman" w:hAnsi="Times Roman" w:cs="MS Serif"/>
                  <w:color w:val="000000"/>
                  <w:sz w:val="22"/>
                  <w:szCs w:val="22"/>
                  <w:lang w:eastAsia="ar-SA"/>
                </w:rPr>
                <w:t xml:space="preserve">. </w:t>
              </w:r>
              <w:r w:rsidRPr="0094425F">
                <w:rPr>
                  <w:rFonts w:ascii="Times Roman" w:hAnsi="Times Roman" w:cs="MS Serif"/>
                  <w:color w:val="000000"/>
                  <w:sz w:val="22"/>
                  <w:szCs w:val="22"/>
                  <w:lang w:eastAsia="ar-SA"/>
                </w:rPr>
                <w:t>М</w:t>
              </w:r>
              <w:r w:rsidRPr="0094425F">
                <w:rPr>
                  <w:rFonts w:ascii="Times Roman" w:hAnsi="Times Roman" w:cs="MS Serif"/>
                  <w:color w:val="000000"/>
                  <w:sz w:val="22"/>
                  <w:szCs w:val="22"/>
                  <w:lang w:eastAsia="ar-SA"/>
                </w:rPr>
                <w:t>асса. Сила</w:t>
              </w:r>
            </w:hyperlink>
            <w:r w:rsidRPr="0094425F">
              <w:rPr>
                <w:rFonts w:ascii="Times Roman" w:hAnsi="Times Roman" w:cs="MS Serif"/>
                <w:color w:val="000000"/>
                <w:sz w:val="22"/>
                <w:szCs w:val="22"/>
                <w:lang w:eastAsia="ar-SA"/>
              </w:rPr>
              <w:t xml:space="preserve">. </w:t>
            </w:r>
            <w:hyperlink r:id="rId15" w:anchor="Сила трения" w:history="1">
              <w:r w:rsidRPr="0094425F">
                <w:rPr>
                  <w:rFonts w:ascii="Times Roman" w:hAnsi="Times Roman" w:cs="MS Serif"/>
                  <w:color w:val="000000"/>
                  <w:sz w:val="22"/>
                  <w:szCs w:val="22"/>
                  <w:lang w:eastAsia="ar-SA"/>
                </w:rPr>
                <w:t>Сила тре</w:t>
              </w:r>
              <w:r w:rsidRPr="0094425F">
                <w:rPr>
                  <w:rFonts w:ascii="Times Roman" w:hAnsi="Times Roman" w:cs="MS Serif"/>
                  <w:color w:val="000000"/>
                  <w:sz w:val="22"/>
                  <w:szCs w:val="22"/>
                  <w:lang w:eastAsia="ar-SA"/>
                </w:rPr>
                <w:t>н</w:t>
              </w:r>
              <w:r w:rsidRPr="0094425F">
                <w:rPr>
                  <w:rFonts w:ascii="Times Roman" w:hAnsi="Times Roman" w:cs="MS Serif"/>
                  <w:color w:val="000000"/>
                  <w:sz w:val="22"/>
                  <w:szCs w:val="22"/>
                  <w:lang w:eastAsia="ar-SA"/>
                </w:rPr>
                <w:t>ия</w:t>
              </w:r>
            </w:hyperlink>
            <w:r w:rsidRPr="0094425F">
              <w:rPr>
                <w:rFonts w:ascii="Times Roman" w:hAnsi="Times Roman" w:cs="MS Serif"/>
                <w:color w:val="000000"/>
                <w:sz w:val="22"/>
                <w:szCs w:val="22"/>
                <w:lang w:eastAsia="ar-SA"/>
              </w:rPr>
              <w:t xml:space="preserve">. </w:t>
            </w:r>
            <w:hyperlink r:id="rId16" w:anchor="Закон сохранения импульса. Центр масс" w:history="1">
              <w:r w:rsidRPr="0094425F">
                <w:rPr>
                  <w:rFonts w:ascii="Times Roman" w:hAnsi="Times Roman" w:cs="MS Serif"/>
                  <w:color w:val="000000"/>
                  <w:sz w:val="22"/>
                  <w:szCs w:val="22"/>
                  <w:lang w:eastAsia="ar-SA"/>
                </w:rPr>
                <w:t>Закон сохранения импульса. Центр масс</w:t>
              </w:r>
            </w:hyperlink>
            <w:r w:rsidRPr="0094425F">
              <w:rPr>
                <w:rFonts w:ascii="Times Roman" w:hAnsi="Times Roman" w:cs="MS Serif"/>
                <w:color w:val="000000"/>
                <w:sz w:val="22"/>
                <w:szCs w:val="22"/>
                <w:lang w:eastAsia="ar-SA"/>
              </w:rPr>
              <w:t xml:space="preserve">. </w:t>
            </w:r>
            <w:hyperlink r:id="rId17" w:anchor="Уравнение движения тела переменной массы" w:history="1">
              <w:r w:rsidRPr="0094425F">
                <w:rPr>
                  <w:rFonts w:ascii="Times Roman" w:hAnsi="Times Roman" w:cs="MS Serif"/>
                  <w:color w:val="000000"/>
                  <w:sz w:val="22"/>
                  <w:szCs w:val="22"/>
                  <w:lang w:eastAsia="ar-SA"/>
                </w:rPr>
                <w:t>Уравнение движения тела переменной массы</w:t>
              </w:r>
            </w:hyperlink>
            <w:r w:rsidRPr="0094425F">
              <w:rPr>
                <w:rFonts w:ascii="Times Roman" w:hAnsi="Times Roman" w:cs="MS Serif"/>
                <w:color w:val="000000"/>
                <w:sz w:val="22"/>
                <w:szCs w:val="22"/>
                <w:lang w:eastAsia="ar-SA"/>
              </w:rPr>
              <w:t>.</w:t>
            </w:r>
          </w:p>
        </w:tc>
        <w:tc>
          <w:tcPr>
            <w:tcW w:w="992" w:type="dxa"/>
          </w:tcPr>
          <w:p w:rsidR="005C0B68" w:rsidRPr="0094425F" w:rsidRDefault="005C0B68" w:rsidP="00C46C15">
            <w:pPr>
              <w:suppressAutoHyphens/>
              <w:jc w:val="center"/>
              <w:rPr>
                <w:rFonts w:cs="MS Serif"/>
                <w:sz w:val="22"/>
                <w:szCs w:val="22"/>
                <w:lang w:eastAsia="ar-SA"/>
              </w:rPr>
            </w:pPr>
            <w:r w:rsidRPr="0094425F">
              <w:rPr>
                <w:rFonts w:cs="MS Serif"/>
                <w:sz w:val="22"/>
                <w:szCs w:val="22"/>
                <w:lang w:eastAsia="ar-SA"/>
              </w:rPr>
              <w:t>1</w:t>
            </w:r>
          </w:p>
        </w:tc>
      </w:tr>
      <w:tr w:rsidR="005C0B68" w:rsidRPr="0094425F" w:rsidTr="00C46C15">
        <w:tc>
          <w:tcPr>
            <w:tcW w:w="675" w:type="dxa"/>
          </w:tcPr>
          <w:p w:rsidR="005C0B68" w:rsidRPr="0094425F" w:rsidRDefault="005C0B68" w:rsidP="00C46C15">
            <w:pPr>
              <w:suppressAutoHyphens/>
              <w:jc w:val="center"/>
              <w:rPr>
                <w:rFonts w:ascii="Times Roman" w:hAnsi="Times Roman" w:cs="MS Serif"/>
                <w:sz w:val="22"/>
                <w:szCs w:val="22"/>
                <w:lang w:val="en-US" w:eastAsia="ar-SA"/>
              </w:rPr>
            </w:pPr>
            <w:r w:rsidRPr="0094425F">
              <w:rPr>
                <w:rFonts w:ascii="Times Roman" w:hAnsi="Times Roman" w:cs="MS Serif"/>
                <w:sz w:val="22"/>
                <w:szCs w:val="22"/>
                <w:lang w:val="en-US" w:eastAsia="ar-SA"/>
              </w:rPr>
              <w:t>3.</w:t>
            </w:r>
          </w:p>
        </w:tc>
        <w:tc>
          <w:tcPr>
            <w:tcW w:w="2410" w:type="dxa"/>
          </w:tcPr>
          <w:p w:rsidR="005C0B68" w:rsidRPr="0094425F" w:rsidRDefault="005C0B68" w:rsidP="00C46C15">
            <w:pPr>
              <w:suppressAutoHyphens/>
              <w:rPr>
                <w:rFonts w:ascii="Times Roman" w:hAnsi="Times Roman" w:cs="MS Serif"/>
                <w:sz w:val="22"/>
                <w:szCs w:val="22"/>
                <w:lang w:val="en-US" w:eastAsia="ar-SA"/>
              </w:rPr>
            </w:pPr>
            <w:r w:rsidRPr="0094425F">
              <w:rPr>
                <w:rFonts w:ascii="Times Roman" w:hAnsi="Times Roman" w:cs="MS Serif"/>
                <w:sz w:val="22"/>
                <w:szCs w:val="22"/>
                <w:lang w:val="en-US" w:eastAsia="ar-SA"/>
              </w:rPr>
              <w:t>Законы сохранения энергии.</w:t>
            </w:r>
          </w:p>
        </w:tc>
        <w:tc>
          <w:tcPr>
            <w:tcW w:w="6379" w:type="dxa"/>
          </w:tcPr>
          <w:p w:rsidR="005C0B68" w:rsidRPr="0094425F" w:rsidRDefault="005C0B68" w:rsidP="00C46C15">
            <w:pPr>
              <w:suppressAutoHyphens/>
              <w:jc w:val="both"/>
              <w:rPr>
                <w:rFonts w:cs="MS Serif"/>
                <w:color w:val="000000"/>
                <w:sz w:val="22"/>
                <w:szCs w:val="22"/>
                <w:lang w:eastAsia="ar-SA"/>
              </w:rPr>
            </w:pPr>
            <w:hyperlink r:id="rId18" w:anchor="Энергия, работа, мощность" w:history="1">
              <w:r w:rsidRPr="0094425F">
                <w:rPr>
                  <w:rFonts w:ascii="Times Roman" w:hAnsi="Times Roman" w:cs="MS Serif"/>
                  <w:color w:val="000000"/>
                  <w:sz w:val="22"/>
                  <w:szCs w:val="22"/>
                  <w:lang w:eastAsia="ar-SA"/>
                </w:rPr>
                <w:t>Энергия, работа, м</w:t>
              </w:r>
              <w:r w:rsidRPr="0094425F">
                <w:rPr>
                  <w:rFonts w:ascii="Times Roman" w:hAnsi="Times Roman" w:cs="MS Serif"/>
                  <w:color w:val="000000"/>
                  <w:sz w:val="22"/>
                  <w:szCs w:val="22"/>
                  <w:lang w:eastAsia="ar-SA"/>
                </w:rPr>
                <w:t>о</w:t>
              </w:r>
              <w:r w:rsidRPr="0094425F">
                <w:rPr>
                  <w:rFonts w:ascii="Times Roman" w:hAnsi="Times Roman" w:cs="MS Serif"/>
                  <w:color w:val="000000"/>
                  <w:sz w:val="22"/>
                  <w:szCs w:val="22"/>
                  <w:lang w:eastAsia="ar-SA"/>
                </w:rPr>
                <w:t>щность</w:t>
              </w:r>
            </w:hyperlink>
            <w:r w:rsidRPr="0094425F">
              <w:rPr>
                <w:rFonts w:ascii="Times Roman" w:hAnsi="Times Roman" w:cs="MS Serif"/>
                <w:color w:val="000000"/>
                <w:sz w:val="22"/>
                <w:szCs w:val="22"/>
                <w:lang w:eastAsia="ar-SA"/>
              </w:rPr>
              <w:t xml:space="preserve">. </w:t>
            </w:r>
            <w:hyperlink r:id="rId19" w:anchor="Кинетическая и потенциальная энергии" w:history="1">
              <w:r w:rsidRPr="0094425F">
                <w:rPr>
                  <w:rFonts w:ascii="Times Roman" w:hAnsi="Times Roman" w:cs="MS Serif"/>
                  <w:color w:val="000000"/>
                  <w:sz w:val="22"/>
                  <w:szCs w:val="22"/>
                  <w:lang w:eastAsia="ar-SA"/>
                </w:rPr>
                <w:t>Кинетическая и потенциальна</w:t>
              </w:r>
              <w:r w:rsidRPr="0094425F">
                <w:rPr>
                  <w:rFonts w:ascii="Times Roman" w:hAnsi="Times Roman" w:cs="MS Serif"/>
                  <w:color w:val="000000"/>
                  <w:sz w:val="22"/>
                  <w:szCs w:val="22"/>
                  <w:lang w:eastAsia="ar-SA"/>
                </w:rPr>
                <w:t>я</w:t>
              </w:r>
              <w:r w:rsidRPr="0094425F">
                <w:rPr>
                  <w:rFonts w:ascii="Times Roman" w:hAnsi="Times Roman" w:cs="MS Serif"/>
                  <w:color w:val="000000"/>
                  <w:sz w:val="22"/>
                  <w:szCs w:val="22"/>
                  <w:lang w:eastAsia="ar-SA"/>
                </w:rPr>
                <w:t xml:space="preserve"> энергии</w:t>
              </w:r>
            </w:hyperlink>
            <w:r w:rsidRPr="0094425F">
              <w:rPr>
                <w:rFonts w:ascii="Times Roman" w:hAnsi="Times Roman" w:cs="MS Serif"/>
                <w:color w:val="000000"/>
                <w:sz w:val="22"/>
                <w:szCs w:val="22"/>
                <w:lang w:eastAsia="ar-SA"/>
              </w:rPr>
              <w:t xml:space="preserve">. </w:t>
            </w:r>
            <w:hyperlink r:id="rId20" w:anchor="Закон сохранения энергии" w:history="1">
              <w:r w:rsidRPr="0094425F">
                <w:rPr>
                  <w:rFonts w:ascii="Times Roman" w:hAnsi="Times Roman" w:cs="MS Serif"/>
                  <w:color w:val="000000"/>
                  <w:sz w:val="22"/>
                  <w:szCs w:val="22"/>
                  <w:lang w:eastAsia="ar-SA"/>
                </w:rPr>
                <w:t>Закон сохранения энергии</w:t>
              </w:r>
            </w:hyperlink>
            <w:r w:rsidRPr="0094425F">
              <w:rPr>
                <w:rFonts w:ascii="Times Roman" w:hAnsi="Times Roman" w:cs="MS Serif"/>
                <w:color w:val="000000"/>
                <w:sz w:val="22"/>
                <w:szCs w:val="22"/>
                <w:lang w:eastAsia="ar-SA"/>
              </w:rPr>
              <w:t xml:space="preserve">. </w:t>
            </w:r>
            <w:hyperlink r:id="rId21" w:anchor="Графическое представление энергии" w:history="1">
              <w:r w:rsidRPr="0094425F">
                <w:rPr>
                  <w:rFonts w:ascii="Times Roman" w:hAnsi="Times Roman" w:cs="MS Serif"/>
                  <w:color w:val="000000"/>
                  <w:sz w:val="22"/>
                  <w:szCs w:val="22"/>
                  <w:lang w:eastAsia="ar-SA"/>
                </w:rPr>
                <w:t>Графическое представление энергии</w:t>
              </w:r>
            </w:hyperlink>
            <w:r w:rsidRPr="0094425F">
              <w:rPr>
                <w:rFonts w:ascii="Times Roman" w:hAnsi="Times Roman" w:cs="MS Serif"/>
                <w:color w:val="000000"/>
                <w:sz w:val="22"/>
                <w:szCs w:val="22"/>
                <w:lang w:eastAsia="ar-SA"/>
              </w:rPr>
              <w:t xml:space="preserve">. </w:t>
            </w:r>
            <w:hyperlink r:id="rId22" w:anchor="Удар абсолютно упругих и неупругих тел" w:history="1">
              <w:r w:rsidRPr="0094425F">
                <w:rPr>
                  <w:rFonts w:ascii="Times Roman" w:hAnsi="Times Roman" w:cs="MS Serif"/>
                  <w:color w:val="000000"/>
                  <w:sz w:val="22"/>
                  <w:szCs w:val="22"/>
                  <w:lang w:eastAsia="ar-SA"/>
                </w:rPr>
                <w:t>Удар абсолютно упругих и неупругих тел</w:t>
              </w:r>
            </w:hyperlink>
            <w:r w:rsidRPr="0094425F">
              <w:rPr>
                <w:rFonts w:ascii="Times Roman" w:hAnsi="Times Roman" w:cs="MS Serif"/>
                <w:color w:val="000000"/>
                <w:sz w:val="22"/>
                <w:szCs w:val="22"/>
                <w:lang w:eastAsia="ar-SA"/>
              </w:rPr>
              <w:t>.</w:t>
            </w:r>
          </w:p>
        </w:tc>
        <w:tc>
          <w:tcPr>
            <w:tcW w:w="992" w:type="dxa"/>
          </w:tcPr>
          <w:p w:rsidR="005C0B68" w:rsidRPr="0094425F" w:rsidRDefault="005C0B68" w:rsidP="00C46C15">
            <w:pPr>
              <w:suppressAutoHyphens/>
              <w:jc w:val="center"/>
              <w:rPr>
                <w:rFonts w:cs="MS Serif"/>
                <w:sz w:val="22"/>
                <w:szCs w:val="22"/>
                <w:lang w:eastAsia="ar-SA"/>
              </w:rPr>
            </w:pPr>
            <w:r w:rsidRPr="0094425F">
              <w:rPr>
                <w:rFonts w:cs="MS Serif"/>
                <w:sz w:val="22"/>
                <w:szCs w:val="22"/>
                <w:lang w:eastAsia="ar-SA"/>
              </w:rPr>
              <w:t>1</w:t>
            </w:r>
          </w:p>
        </w:tc>
      </w:tr>
      <w:tr w:rsidR="005C0B68" w:rsidRPr="0094425F" w:rsidTr="00C46C15">
        <w:tc>
          <w:tcPr>
            <w:tcW w:w="675" w:type="dxa"/>
          </w:tcPr>
          <w:p w:rsidR="005C0B68" w:rsidRPr="0094425F" w:rsidRDefault="005C0B68" w:rsidP="00C46C15">
            <w:pPr>
              <w:suppressAutoHyphens/>
              <w:jc w:val="center"/>
              <w:rPr>
                <w:rFonts w:ascii="Times Roman" w:hAnsi="Times Roman" w:cs="MS Serif"/>
                <w:sz w:val="22"/>
                <w:szCs w:val="22"/>
                <w:lang w:val="en-US" w:eastAsia="ar-SA"/>
              </w:rPr>
            </w:pPr>
            <w:r w:rsidRPr="0094425F">
              <w:rPr>
                <w:rFonts w:ascii="Times Roman" w:hAnsi="Times Roman" w:cs="MS Serif"/>
                <w:sz w:val="22"/>
                <w:szCs w:val="22"/>
                <w:lang w:val="en-US" w:eastAsia="ar-SA"/>
              </w:rPr>
              <w:t>4.</w:t>
            </w:r>
          </w:p>
        </w:tc>
        <w:tc>
          <w:tcPr>
            <w:tcW w:w="2410" w:type="dxa"/>
          </w:tcPr>
          <w:p w:rsidR="005C0B68" w:rsidRPr="0094425F" w:rsidRDefault="005C0B68" w:rsidP="00C46C15">
            <w:pPr>
              <w:suppressAutoHyphens/>
              <w:rPr>
                <w:rFonts w:ascii="Times Roman" w:hAnsi="Times Roman" w:cs="MS Serif"/>
                <w:sz w:val="22"/>
                <w:szCs w:val="22"/>
                <w:lang w:val="en-US" w:eastAsia="ar-SA"/>
              </w:rPr>
            </w:pPr>
            <w:r w:rsidRPr="0094425F">
              <w:rPr>
                <w:rFonts w:ascii="Times Roman" w:hAnsi="Times Roman" w:cs="MS Serif"/>
                <w:sz w:val="22"/>
                <w:szCs w:val="22"/>
                <w:lang w:val="en-US" w:eastAsia="ar-SA"/>
              </w:rPr>
              <w:t>Динамика твердого тела.</w:t>
            </w:r>
          </w:p>
        </w:tc>
        <w:tc>
          <w:tcPr>
            <w:tcW w:w="6379" w:type="dxa"/>
          </w:tcPr>
          <w:p w:rsidR="005C0B68" w:rsidRPr="0094425F" w:rsidRDefault="005C0B68" w:rsidP="00C46C15">
            <w:pPr>
              <w:suppressAutoHyphens/>
              <w:jc w:val="both"/>
              <w:rPr>
                <w:rFonts w:cs="MS Serif"/>
                <w:color w:val="000000"/>
                <w:sz w:val="22"/>
                <w:szCs w:val="22"/>
                <w:lang w:eastAsia="ar-SA"/>
              </w:rPr>
            </w:pPr>
            <w:hyperlink r:id="rId23" w:anchor="Момент инерции" w:history="1">
              <w:r w:rsidRPr="0094425F">
                <w:rPr>
                  <w:rFonts w:ascii="Times Roman" w:hAnsi="Times Roman" w:cs="MS Serif"/>
                  <w:color w:val="000000"/>
                  <w:sz w:val="22"/>
                  <w:szCs w:val="22"/>
                  <w:lang w:eastAsia="ar-SA"/>
                </w:rPr>
                <w:t>Момент инерции</w:t>
              </w:r>
            </w:hyperlink>
            <w:r w:rsidRPr="0094425F">
              <w:rPr>
                <w:rFonts w:ascii="Times Roman" w:hAnsi="Times Roman" w:cs="MS Serif"/>
                <w:color w:val="000000"/>
                <w:sz w:val="22"/>
                <w:szCs w:val="22"/>
                <w:lang w:eastAsia="ar-SA"/>
              </w:rPr>
              <w:t xml:space="preserve">. </w:t>
            </w:r>
            <w:hyperlink r:id="rId24" w:anchor="Кинетическая энергия вращения" w:history="1">
              <w:r w:rsidRPr="0094425F">
                <w:rPr>
                  <w:rFonts w:ascii="Times Roman" w:hAnsi="Times Roman" w:cs="MS Serif"/>
                  <w:color w:val="000000"/>
                  <w:sz w:val="22"/>
                  <w:szCs w:val="22"/>
                  <w:lang w:eastAsia="ar-SA"/>
                </w:rPr>
                <w:t>Кинетическа</w:t>
              </w:r>
              <w:r w:rsidRPr="0094425F">
                <w:rPr>
                  <w:rFonts w:ascii="Times Roman" w:hAnsi="Times Roman" w:cs="MS Serif"/>
                  <w:color w:val="000000"/>
                  <w:sz w:val="22"/>
                  <w:szCs w:val="22"/>
                  <w:lang w:eastAsia="ar-SA"/>
                </w:rPr>
                <w:t>я</w:t>
              </w:r>
              <w:r w:rsidRPr="0094425F">
                <w:rPr>
                  <w:rFonts w:ascii="Times Roman" w:hAnsi="Times Roman" w:cs="MS Serif"/>
                  <w:color w:val="000000"/>
                  <w:sz w:val="22"/>
                  <w:szCs w:val="22"/>
                  <w:lang w:eastAsia="ar-SA"/>
                </w:rPr>
                <w:t xml:space="preserve"> энергия вращения</w:t>
              </w:r>
            </w:hyperlink>
            <w:r w:rsidRPr="0094425F">
              <w:rPr>
                <w:rFonts w:ascii="Times Roman" w:hAnsi="Times Roman" w:cs="MS Serif"/>
                <w:color w:val="000000"/>
                <w:sz w:val="22"/>
                <w:szCs w:val="22"/>
                <w:lang w:eastAsia="ar-SA"/>
              </w:rPr>
              <w:t>.</w:t>
            </w:r>
            <w:bookmarkStart w:id="4" w:name="_Hlt475589450"/>
            <w:r w:rsidRPr="0094425F">
              <w:rPr>
                <w:rFonts w:ascii="Times Roman" w:hAnsi="Times Roman" w:cs="MS Serif"/>
                <w:color w:val="000000"/>
                <w:sz w:val="22"/>
                <w:szCs w:val="22"/>
                <w:lang w:eastAsia="ar-SA"/>
              </w:rPr>
              <w:t xml:space="preserve"> </w:t>
            </w:r>
            <w:hyperlink r:id="rId25" w:anchor="Момент силы. Уравнение динамики" w:history="1">
              <w:r w:rsidRPr="0094425F">
                <w:rPr>
                  <w:rFonts w:ascii="Times Roman" w:hAnsi="Times Roman" w:cs="MS Serif"/>
                  <w:color w:val="000000"/>
                  <w:sz w:val="22"/>
                  <w:szCs w:val="22"/>
                  <w:lang w:eastAsia="ar-SA"/>
                </w:rPr>
                <w:t>Момент</w:t>
              </w:r>
              <w:bookmarkEnd w:id="4"/>
              <w:r w:rsidRPr="0094425F">
                <w:rPr>
                  <w:rFonts w:ascii="Times Roman" w:hAnsi="Times Roman" w:cs="MS Serif"/>
                  <w:color w:val="000000"/>
                  <w:sz w:val="22"/>
                  <w:szCs w:val="22"/>
                  <w:lang w:eastAsia="ar-SA"/>
                </w:rPr>
                <w:t xml:space="preserve"> силы. Уравнение динамики вращательного движения твердого тела</w:t>
              </w:r>
            </w:hyperlink>
            <w:r w:rsidRPr="0094425F">
              <w:rPr>
                <w:rFonts w:ascii="Times Roman" w:hAnsi="Times Roman" w:cs="MS Serif"/>
                <w:color w:val="000000"/>
                <w:sz w:val="22"/>
                <w:szCs w:val="22"/>
                <w:lang w:eastAsia="ar-SA"/>
              </w:rPr>
              <w:t xml:space="preserve">. </w:t>
            </w:r>
            <w:hyperlink r:id="rId26" w:anchor="Момент импульса и закон его сохранения" w:history="1">
              <w:r w:rsidRPr="0094425F">
                <w:rPr>
                  <w:rFonts w:ascii="Times Roman" w:hAnsi="Times Roman" w:cs="MS Serif"/>
                  <w:color w:val="000000"/>
                  <w:sz w:val="22"/>
                  <w:szCs w:val="22"/>
                  <w:lang w:eastAsia="ar-SA"/>
                </w:rPr>
                <w:t>Момент импульса и закон е</w:t>
              </w:r>
              <w:r w:rsidRPr="0094425F">
                <w:rPr>
                  <w:rFonts w:ascii="Times Roman" w:hAnsi="Times Roman" w:cs="MS Serif"/>
                  <w:color w:val="000000"/>
                  <w:sz w:val="22"/>
                  <w:szCs w:val="22"/>
                  <w:lang w:eastAsia="ar-SA"/>
                </w:rPr>
                <w:t>г</w:t>
              </w:r>
              <w:r w:rsidRPr="0094425F">
                <w:rPr>
                  <w:rFonts w:ascii="Times Roman" w:hAnsi="Times Roman" w:cs="MS Serif"/>
                  <w:color w:val="000000"/>
                  <w:sz w:val="22"/>
                  <w:szCs w:val="22"/>
                  <w:lang w:eastAsia="ar-SA"/>
                </w:rPr>
                <w:t>о сохранения</w:t>
              </w:r>
            </w:hyperlink>
            <w:r w:rsidRPr="0094425F">
              <w:rPr>
                <w:rFonts w:ascii="Times Roman" w:hAnsi="Times Roman" w:cs="MS Serif"/>
                <w:color w:val="000000"/>
                <w:sz w:val="22"/>
                <w:szCs w:val="22"/>
                <w:lang w:eastAsia="ar-SA"/>
              </w:rPr>
              <w:t xml:space="preserve">. </w:t>
            </w:r>
            <w:hyperlink r:id="rId27" w:anchor="Свободные оси. Гироскоп" w:history="1">
              <w:r w:rsidRPr="0094425F">
                <w:rPr>
                  <w:rFonts w:ascii="Times Roman" w:hAnsi="Times Roman" w:cs="MS Serif"/>
                  <w:color w:val="000000"/>
                  <w:sz w:val="22"/>
                  <w:szCs w:val="22"/>
                  <w:lang w:val="en-US" w:eastAsia="ar-SA"/>
                </w:rPr>
                <w:t>Свободные оси. Гироскоп</w:t>
              </w:r>
            </w:hyperlink>
            <w:r w:rsidRPr="0094425F">
              <w:rPr>
                <w:rFonts w:ascii="Times Roman" w:hAnsi="Times Roman" w:cs="MS Serif"/>
                <w:color w:val="000000"/>
                <w:sz w:val="22"/>
                <w:szCs w:val="22"/>
                <w:lang w:val="en-US" w:eastAsia="ar-SA"/>
              </w:rPr>
              <w:t xml:space="preserve">. </w:t>
            </w:r>
            <w:hyperlink r:id="rId28" w:anchor="Деформация твердого тела" w:history="1">
              <w:r w:rsidRPr="0094425F">
                <w:rPr>
                  <w:rFonts w:ascii="Times Roman" w:hAnsi="Times Roman" w:cs="MS Serif"/>
                  <w:color w:val="000000"/>
                  <w:sz w:val="22"/>
                  <w:szCs w:val="22"/>
                  <w:lang w:val="en-US" w:eastAsia="ar-SA"/>
                </w:rPr>
                <w:t>Деформация твердого тела</w:t>
              </w:r>
            </w:hyperlink>
            <w:r w:rsidRPr="0094425F">
              <w:rPr>
                <w:rFonts w:ascii="Times Roman" w:hAnsi="Times Roman" w:cs="MS Serif"/>
                <w:color w:val="000000"/>
                <w:sz w:val="22"/>
                <w:szCs w:val="22"/>
                <w:lang w:val="en-US" w:eastAsia="ar-SA"/>
              </w:rPr>
              <w:t>.</w:t>
            </w:r>
          </w:p>
        </w:tc>
        <w:tc>
          <w:tcPr>
            <w:tcW w:w="992" w:type="dxa"/>
          </w:tcPr>
          <w:p w:rsidR="005C0B68" w:rsidRPr="0094425F" w:rsidRDefault="005C0B68" w:rsidP="00C46C15">
            <w:pPr>
              <w:suppressAutoHyphens/>
              <w:jc w:val="center"/>
              <w:rPr>
                <w:rFonts w:cs="MS Serif"/>
                <w:sz w:val="22"/>
                <w:szCs w:val="22"/>
                <w:lang w:eastAsia="ar-SA"/>
              </w:rPr>
            </w:pPr>
            <w:r w:rsidRPr="0094425F">
              <w:rPr>
                <w:rFonts w:cs="MS Serif"/>
                <w:sz w:val="22"/>
                <w:szCs w:val="22"/>
                <w:lang w:eastAsia="ar-SA"/>
              </w:rPr>
              <w:t>2</w:t>
            </w:r>
          </w:p>
        </w:tc>
      </w:tr>
      <w:tr w:rsidR="005C0B68" w:rsidRPr="0094425F" w:rsidTr="00C46C15">
        <w:tc>
          <w:tcPr>
            <w:tcW w:w="10456" w:type="dxa"/>
            <w:gridSpan w:val="4"/>
          </w:tcPr>
          <w:p w:rsidR="005C0B68" w:rsidRPr="0094425F" w:rsidRDefault="005C0B68" w:rsidP="00C46C15">
            <w:pPr>
              <w:suppressAutoHyphens/>
              <w:jc w:val="center"/>
              <w:rPr>
                <w:rFonts w:cs="MS Serif"/>
                <w:sz w:val="22"/>
                <w:szCs w:val="22"/>
                <w:lang w:eastAsia="ar-SA"/>
              </w:rPr>
            </w:pPr>
            <w:r w:rsidRPr="00E4255B">
              <w:rPr>
                <w:rFonts w:cs="MS Serif"/>
                <w:sz w:val="22"/>
                <w:szCs w:val="22"/>
                <w:lang w:eastAsia="ar-SA"/>
              </w:rPr>
              <w:t>РЕЛЯТИВИСТСКАЯ МЕХАНИКА</w:t>
            </w:r>
          </w:p>
        </w:tc>
      </w:tr>
      <w:tr w:rsidR="005C0B68" w:rsidRPr="0094425F" w:rsidTr="00C46C15">
        <w:tc>
          <w:tcPr>
            <w:tcW w:w="675" w:type="dxa"/>
          </w:tcPr>
          <w:p w:rsidR="005C0B68" w:rsidRPr="0094425F" w:rsidRDefault="005C0B68" w:rsidP="00C46C15">
            <w:pPr>
              <w:suppressAutoHyphens/>
              <w:jc w:val="center"/>
              <w:rPr>
                <w:rFonts w:ascii="Times Roman" w:hAnsi="Times Roman" w:cs="MS Serif"/>
                <w:sz w:val="22"/>
                <w:szCs w:val="22"/>
                <w:lang w:val="en-US" w:eastAsia="ar-SA"/>
              </w:rPr>
            </w:pPr>
            <w:r w:rsidRPr="0094425F">
              <w:rPr>
                <w:rFonts w:cs="MS Serif"/>
                <w:sz w:val="22"/>
                <w:szCs w:val="22"/>
                <w:lang w:eastAsia="ar-SA"/>
              </w:rPr>
              <w:t>5</w:t>
            </w:r>
            <w:r w:rsidRPr="0094425F">
              <w:rPr>
                <w:rFonts w:ascii="Times Roman" w:hAnsi="Times Roman" w:cs="MS Serif"/>
                <w:sz w:val="22"/>
                <w:szCs w:val="22"/>
                <w:lang w:val="en-US" w:eastAsia="ar-SA"/>
              </w:rPr>
              <w:t>.</w:t>
            </w:r>
          </w:p>
        </w:tc>
        <w:tc>
          <w:tcPr>
            <w:tcW w:w="2410" w:type="dxa"/>
          </w:tcPr>
          <w:p w:rsidR="005C0B68" w:rsidRPr="0094425F" w:rsidRDefault="005C0B68" w:rsidP="00C46C15">
            <w:pPr>
              <w:suppressAutoHyphens/>
              <w:rPr>
                <w:rFonts w:ascii="Times Roman" w:hAnsi="Times Roman" w:cs="MS Serif"/>
                <w:sz w:val="22"/>
                <w:szCs w:val="22"/>
                <w:lang w:eastAsia="ar-SA"/>
              </w:rPr>
            </w:pPr>
            <w:r w:rsidRPr="0094425F">
              <w:rPr>
                <w:rFonts w:ascii="Times Roman" w:hAnsi="Times Roman" w:cs="MS Serif"/>
                <w:sz w:val="22"/>
                <w:szCs w:val="22"/>
                <w:lang w:eastAsia="ar-SA"/>
              </w:rPr>
              <w:t>Принцип относительности в механике. Основы релятивистской механики.</w:t>
            </w:r>
          </w:p>
        </w:tc>
        <w:tc>
          <w:tcPr>
            <w:tcW w:w="6379" w:type="dxa"/>
          </w:tcPr>
          <w:p w:rsidR="005C0B68" w:rsidRPr="0094425F" w:rsidRDefault="005C0B68" w:rsidP="00C46C15">
            <w:pPr>
              <w:suppressAutoHyphens/>
              <w:jc w:val="both"/>
              <w:rPr>
                <w:rFonts w:cs="MS Serif"/>
                <w:color w:val="000000"/>
                <w:sz w:val="22"/>
                <w:szCs w:val="22"/>
                <w:lang w:eastAsia="ar-SA"/>
              </w:rPr>
            </w:pPr>
            <w:hyperlink r:id="rId29" w:anchor="Преобразования Галилея. Механический принцип относительности" w:history="1">
              <w:r w:rsidRPr="0094425F">
                <w:rPr>
                  <w:rFonts w:ascii="Times Roman" w:hAnsi="Times Roman" w:cs="MS Serif"/>
                  <w:color w:val="000000"/>
                  <w:sz w:val="22"/>
                  <w:szCs w:val="22"/>
                  <w:lang w:eastAsia="ar-SA"/>
                </w:rPr>
                <w:t>Преобразования Галилея. Механический принцип отно</w:t>
              </w:r>
              <w:r w:rsidRPr="0094425F">
                <w:rPr>
                  <w:rFonts w:ascii="Times Roman" w:hAnsi="Times Roman" w:cs="MS Serif"/>
                  <w:color w:val="000000"/>
                  <w:sz w:val="22"/>
                  <w:szCs w:val="22"/>
                  <w:lang w:eastAsia="ar-SA"/>
                </w:rPr>
                <w:t>с</w:t>
              </w:r>
              <w:r w:rsidRPr="0094425F">
                <w:rPr>
                  <w:rFonts w:ascii="Times Roman" w:hAnsi="Times Roman" w:cs="MS Serif"/>
                  <w:color w:val="000000"/>
                  <w:sz w:val="22"/>
                  <w:szCs w:val="22"/>
                  <w:lang w:eastAsia="ar-SA"/>
                </w:rPr>
                <w:t>ительности</w:t>
              </w:r>
            </w:hyperlink>
            <w:r w:rsidRPr="0094425F">
              <w:rPr>
                <w:rFonts w:ascii="Times Roman" w:hAnsi="Times Roman" w:cs="MS Serif"/>
                <w:color w:val="000000"/>
                <w:sz w:val="22"/>
                <w:szCs w:val="22"/>
                <w:lang w:eastAsia="ar-SA"/>
              </w:rPr>
              <w:t xml:space="preserve">. </w:t>
            </w:r>
            <w:hyperlink r:id="rId30" w:anchor="Постулаты специальной теории относительности" w:history="1">
              <w:r w:rsidRPr="0094425F">
                <w:rPr>
                  <w:rFonts w:ascii="Times Roman" w:hAnsi="Times Roman" w:cs="MS Serif"/>
                  <w:color w:val="000000"/>
                  <w:sz w:val="22"/>
                  <w:szCs w:val="22"/>
                  <w:lang w:eastAsia="ar-SA"/>
                </w:rPr>
                <w:t>Постулаты специальной теории относитель</w:t>
              </w:r>
              <w:r w:rsidRPr="0094425F">
                <w:rPr>
                  <w:rFonts w:ascii="Times Roman" w:hAnsi="Times Roman" w:cs="MS Serif"/>
                  <w:color w:val="000000"/>
                  <w:sz w:val="22"/>
                  <w:szCs w:val="22"/>
                  <w:lang w:eastAsia="ar-SA"/>
                </w:rPr>
                <w:t>н</w:t>
              </w:r>
              <w:r w:rsidRPr="0094425F">
                <w:rPr>
                  <w:rFonts w:ascii="Times Roman" w:hAnsi="Times Roman" w:cs="MS Serif"/>
                  <w:color w:val="000000"/>
                  <w:sz w:val="22"/>
                  <w:szCs w:val="22"/>
                  <w:lang w:eastAsia="ar-SA"/>
                </w:rPr>
                <w:t>ости</w:t>
              </w:r>
            </w:hyperlink>
            <w:r w:rsidRPr="0094425F">
              <w:rPr>
                <w:rFonts w:ascii="Times Roman" w:hAnsi="Times Roman" w:cs="MS Serif"/>
                <w:color w:val="000000"/>
                <w:sz w:val="22"/>
                <w:szCs w:val="22"/>
                <w:lang w:eastAsia="ar-SA"/>
              </w:rPr>
              <w:t xml:space="preserve">. </w:t>
            </w:r>
            <w:hyperlink r:id="rId31" w:anchor="Преобразования Лоренца" w:history="1">
              <w:r w:rsidRPr="0094425F">
                <w:rPr>
                  <w:rFonts w:ascii="Times Roman" w:hAnsi="Times Roman" w:cs="MS Serif"/>
                  <w:color w:val="000000"/>
                  <w:sz w:val="22"/>
                  <w:szCs w:val="22"/>
                  <w:lang w:eastAsia="ar-SA"/>
                </w:rPr>
                <w:t>Преобразования Лоре</w:t>
              </w:r>
              <w:r w:rsidRPr="0094425F">
                <w:rPr>
                  <w:rFonts w:ascii="Times Roman" w:hAnsi="Times Roman" w:cs="MS Serif"/>
                  <w:color w:val="000000"/>
                  <w:sz w:val="22"/>
                  <w:szCs w:val="22"/>
                  <w:lang w:eastAsia="ar-SA"/>
                </w:rPr>
                <w:t>н</w:t>
              </w:r>
              <w:r w:rsidRPr="0094425F">
                <w:rPr>
                  <w:rFonts w:ascii="Times Roman" w:hAnsi="Times Roman" w:cs="MS Serif"/>
                  <w:color w:val="000000"/>
                  <w:sz w:val="22"/>
                  <w:szCs w:val="22"/>
                  <w:lang w:eastAsia="ar-SA"/>
                </w:rPr>
                <w:t>ца</w:t>
              </w:r>
            </w:hyperlink>
            <w:r w:rsidRPr="0094425F">
              <w:rPr>
                <w:rFonts w:ascii="Times Roman" w:hAnsi="Times Roman" w:cs="MS Serif"/>
                <w:color w:val="000000"/>
                <w:sz w:val="22"/>
                <w:szCs w:val="22"/>
                <w:lang w:eastAsia="ar-SA"/>
              </w:rPr>
              <w:t xml:space="preserve">. </w:t>
            </w:r>
            <w:hyperlink r:id="rId32" w:anchor="Следствия из преобразований Лоренца" w:history="1">
              <w:r w:rsidRPr="0094425F">
                <w:rPr>
                  <w:rFonts w:ascii="Times Roman" w:hAnsi="Times Roman" w:cs="MS Serif"/>
                  <w:color w:val="000000"/>
                  <w:sz w:val="22"/>
                  <w:szCs w:val="22"/>
                  <w:lang w:eastAsia="ar-SA"/>
                </w:rPr>
                <w:t>Следствия из преобразований Ло</w:t>
              </w:r>
              <w:r w:rsidRPr="0094425F">
                <w:rPr>
                  <w:rFonts w:ascii="Times Roman" w:hAnsi="Times Roman" w:cs="MS Serif"/>
                  <w:color w:val="000000"/>
                  <w:sz w:val="22"/>
                  <w:szCs w:val="22"/>
                  <w:lang w:eastAsia="ar-SA"/>
                </w:rPr>
                <w:t>р</w:t>
              </w:r>
              <w:r w:rsidRPr="0094425F">
                <w:rPr>
                  <w:rFonts w:ascii="Times Roman" w:hAnsi="Times Roman" w:cs="MS Serif"/>
                  <w:color w:val="000000"/>
                  <w:sz w:val="22"/>
                  <w:szCs w:val="22"/>
                  <w:lang w:eastAsia="ar-SA"/>
                </w:rPr>
                <w:t>енца</w:t>
              </w:r>
            </w:hyperlink>
            <w:r w:rsidRPr="0094425F">
              <w:rPr>
                <w:rFonts w:ascii="Times Roman" w:hAnsi="Times Roman" w:cs="MS Serif"/>
                <w:color w:val="000000"/>
                <w:sz w:val="22"/>
                <w:szCs w:val="22"/>
                <w:lang w:eastAsia="ar-SA"/>
              </w:rPr>
              <w:t xml:space="preserve">. </w:t>
            </w:r>
            <w:hyperlink r:id="rId33" w:anchor="Интервал между событиями" w:history="1">
              <w:r w:rsidRPr="0094425F">
                <w:rPr>
                  <w:rFonts w:ascii="Times Roman" w:hAnsi="Times Roman" w:cs="MS Serif"/>
                  <w:color w:val="000000"/>
                  <w:sz w:val="22"/>
                  <w:szCs w:val="22"/>
                  <w:lang w:eastAsia="ar-SA"/>
                </w:rPr>
                <w:t>Интервал между событ</w:t>
              </w:r>
              <w:r w:rsidRPr="0094425F">
                <w:rPr>
                  <w:rFonts w:ascii="Times Roman" w:hAnsi="Times Roman" w:cs="MS Serif"/>
                  <w:color w:val="000000"/>
                  <w:sz w:val="22"/>
                  <w:szCs w:val="22"/>
                  <w:lang w:eastAsia="ar-SA"/>
                </w:rPr>
                <w:t>и</w:t>
              </w:r>
              <w:r w:rsidRPr="0094425F">
                <w:rPr>
                  <w:rFonts w:ascii="Times Roman" w:hAnsi="Times Roman" w:cs="MS Serif"/>
                  <w:color w:val="000000"/>
                  <w:sz w:val="22"/>
                  <w:szCs w:val="22"/>
                  <w:lang w:eastAsia="ar-SA"/>
                </w:rPr>
                <w:t>ями</w:t>
              </w:r>
            </w:hyperlink>
            <w:r w:rsidRPr="0094425F">
              <w:rPr>
                <w:rFonts w:ascii="Times Roman" w:hAnsi="Times Roman" w:cs="MS Serif"/>
                <w:color w:val="000000"/>
                <w:sz w:val="22"/>
                <w:szCs w:val="22"/>
                <w:lang w:eastAsia="ar-SA"/>
              </w:rPr>
              <w:t xml:space="preserve">. </w:t>
            </w:r>
            <w:hyperlink r:id="rId34" w:anchor="Основной закон релятивистской динамики материальной точки" w:history="1">
              <w:r w:rsidRPr="0094425F">
                <w:rPr>
                  <w:rFonts w:ascii="Times Roman" w:hAnsi="Times Roman" w:cs="MS Serif"/>
                  <w:color w:val="000000"/>
                  <w:sz w:val="22"/>
                  <w:szCs w:val="22"/>
                  <w:lang w:eastAsia="ar-SA"/>
                </w:rPr>
                <w:t>Основной закон релятивистской д</w:t>
              </w:r>
              <w:r w:rsidRPr="0094425F">
                <w:rPr>
                  <w:rFonts w:ascii="Times Roman" w:hAnsi="Times Roman" w:cs="MS Serif"/>
                  <w:color w:val="000000"/>
                  <w:sz w:val="22"/>
                  <w:szCs w:val="22"/>
                  <w:lang w:eastAsia="ar-SA"/>
                </w:rPr>
                <w:t>и</w:t>
              </w:r>
              <w:r w:rsidRPr="0094425F">
                <w:rPr>
                  <w:rFonts w:ascii="Times Roman" w:hAnsi="Times Roman" w:cs="MS Serif"/>
                  <w:color w:val="000000"/>
                  <w:sz w:val="22"/>
                  <w:szCs w:val="22"/>
                  <w:lang w:eastAsia="ar-SA"/>
                </w:rPr>
                <w:t>намики материальной точки</w:t>
              </w:r>
            </w:hyperlink>
            <w:r w:rsidRPr="0094425F">
              <w:rPr>
                <w:rFonts w:ascii="Times Roman" w:hAnsi="Times Roman" w:cs="MS Serif"/>
                <w:color w:val="000000"/>
                <w:sz w:val="22"/>
                <w:szCs w:val="22"/>
                <w:lang w:eastAsia="ar-SA"/>
              </w:rPr>
              <w:t xml:space="preserve">. </w:t>
            </w:r>
            <w:hyperlink r:id="rId35" w:anchor="Закон взаимосвязи массы и энергии" w:history="1">
              <w:r w:rsidRPr="0094425F">
                <w:rPr>
                  <w:rFonts w:ascii="Times Roman" w:hAnsi="Times Roman" w:cs="MS Serif"/>
                  <w:color w:val="000000"/>
                  <w:sz w:val="22"/>
                  <w:szCs w:val="22"/>
                  <w:lang w:eastAsia="ar-SA"/>
                </w:rPr>
                <w:t>Закон взаимосвязи массы и э</w:t>
              </w:r>
              <w:r w:rsidRPr="0094425F">
                <w:rPr>
                  <w:rFonts w:ascii="Times Roman" w:hAnsi="Times Roman" w:cs="MS Serif"/>
                  <w:color w:val="000000"/>
                  <w:sz w:val="22"/>
                  <w:szCs w:val="22"/>
                  <w:lang w:eastAsia="ar-SA"/>
                </w:rPr>
                <w:t>н</w:t>
              </w:r>
              <w:r w:rsidRPr="0094425F">
                <w:rPr>
                  <w:rFonts w:ascii="Times Roman" w:hAnsi="Times Roman" w:cs="MS Serif"/>
                  <w:color w:val="000000"/>
                  <w:sz w:val="22"/>
                  <w:szCs w:val="22"/>
                  <w:lang w:eastAsia="ar-SA"/>
                </w:rPr>
                <w:t>ергии</w:t>
              </w:r>
            </w:hyperlink>
            <w:r w:rsidRPr="0094425F">
              <w:rPr>
                <w:rFonts w:ascii="Times Roman" w:hAnsi="Times Roman" w:cs="MS Serif"/>
                <w:color w:val="000000"/>
                <w:sz w:val="22"/>
                <w:szCs w:val="22"/>
                <w:lang w:eastAsia="ar-SA"/>
              </w:rPr>
              <w:t>.</w:t>
            </w:r>
          </w:p>
        </w:tc>
        <w:tc>
          <w:tcPr>
            <w:tcW w:w="992" w:type="dxa"/>
          </w:tcPr>
          <w:p w:rsidR="005C0B68" w:rsidRPr="007976D6" w:rsidRDefault="005C0B68" w:rsidP="00C46C15">
            <w:pPr>
              <w:suppressAutoHyphens/>
              <w:jc w:val="center"/>
              <w:rPr>
                <w:rFonts w:ascii="Calibri" w:hAnsi="Calibri" w:cs="MS Serif"/>
                <w:sz w:val="22"/>
                <w:szCs w:val="22"/>
                <w:lang w:eastAsia="ar-SA"/>
              </w:rPr>
            </w:pPr>
            <w:r w:rsidRPr="007976D6">
              <w:rPr>
                <w:rFonts w:ascii="Calibri" w:hAnsi="Calibri" w:cs="MS Serif"/>
                <w:sz w:val="22"/>
                <w:szCs w:val="22"/>
                <w:lang w:eastAsia="ar-SA"/>
              </w:rPr>
              <w:t>2</w:t>
            </w:r>
          </w:p>
        </w:tc>
      </w:tr>
      <w:tr w:rsidR="005C0B68" w:rsidRPr="0094425F" w:rsidTr="00C46C15">
        <w:tc>
          <w:tcPr>
            <w:tcW w:w="675" w:type="dxa"/>
          </w:tcPr>
          <w:p w:rsidR="005C0B68" w:rsidRPr="0094425F" w:rsidRDefault="005C0B68" w:rsidP="00C46C15">
            <w:pPr>
              <w:suppressAutoHyphens/>
              <w:jc w:val="center"/>
              <w:rPr>
                <w:rFonts w:cs="MS Serif"/>
                <w:sz w:val="22"/>
                <w:szCs w:val="22"/>
                <w:lang w:eastAsia="ar-SA"/>
              </w:rPr>
            </w:pPr>
          </w:p>
        </w:tc>
        <w:tc>
          <w:tcPr>
            <w:tcW w:w="8789" w:type="dxa"/>
            <w:gridSpan w:val="2"/>
          </w:tcPr>
          <w:p w:rsidR="005C0B68" w:rsidRPr="00E4255B" w:rsidRDefault="005C0B68" w:rsidP="00C46C15">
            <w:pPr>
              <w:jc w:val="center"/>
              <w:rPr>
                <w:bCs/>
                <w:iCs/>
              </w:rPr>
            </w:pPr>
            <w:r w:rsidRPr="0094425F">
              <w:rPr>
                <w:bCs/>
                <w:iCs/>
              </w:rPr>
              <w:t>МЕХАНИЧЕСКИЕ КОЛЕБАНИЯ</w:t>
            </w:r>
            <w:r>
              <w:rPr>
                <w:bCs/>
                <w:iCs/>
              </w:rPr>
              <w:t xml:space="preserve"> И </w:t>
            </w:r>
            <w:r w:rsidRPr="0094425F">
              <w:rPr>
                <w:bCs/>
                <w:iCs/>
              </w:rPr>
              <w:t xml:space="preserve"> ВО</w:t>
            </w:r>
            <w:r w:rsidRPr="0094425F">
              <w:rPr>
                <w:bCs/>
                <w:iCs/>
              </w:rPr>
              <w:t>Л</w:t>
            </w:r>
            <w:r w:rsidRPr="0094425F">
              <w:rPr>
                <w:bCs/>
                <w:iCs/>
              </w:rPr>
              <w:t>НЫ.</w:t>
            </w:r>
          </w:p>
        </w:tc>
        <w:tc>
          <w:tcPr>
            <w:tcW w:w="992" w:type="dxa"/>
          </w:tcPr>
          <w:p w:rsidR="005C0B68" w:rsidRPr="007976D6" w:rsidRDefault="005C0B68" w:rsidP="00C46C15">
            <w:pPr>
              <w:suppressAutoHyphens/>
              <w:jc w:val="center"/>
              <w:rPr>
                <w:rFonts w:ascii="Calibri" w:hAnsi="Calibri" w:cs="MS Serif"/>
                <w:sz w:val="22"/>
                <w:szCs w:val="22"/>
                <w:lang w:eastAsia="ar-SA"/>
              </w:rPr>
            </w:pPr>
          </w:p>
        </w:tc>
      </w:tr>
      <w:tr w:rsidR="005C0B68" w:rsidRPr="0094425F" w:rsidTr="00C46C15">
        <w:tc>
          <w:tcPr>
            <w:tcW w:w="675" w:type="dxa"/>
          </w:tcPr>
          <w:p w:rsidR="005C0B68" w:rsidRPr="0094425F" w:rsidRDefault="005C0B68" w:rsidP="00C46C15">
            <w:pPr>
              <w:suppressAutoHyphens/>
              <w:jc w:val="center"/>
              <w:rPr>
                <w:rFonts w:cs="MS Serif"/>
                <w:sz w:val="22"/>
                <w:szCs w:val="22"/>
                <w:lang w:eastAsia="ar-SA"/>
              </w:rPr>
            </w:pPr>
            <w:r w:rsidRPr="0094425F">
              <w:rPr>
                <w:rFonts w:cs="MS Serif"/>
                <w:sz w:val="22"/>
                <w:szCs w:val="22"/>
                <w:lang w:eastAsia="ar-SA"/>
              </w:rPr>
              <w:t>6</w:t>
            </w:r>
          </w:p>
        </w:tc>
        <w:tc>
          <w:tcPr>
            <w:tcW w:w="2410" w:type="dxa"/>
          </w:tcPr>
          <w:p w:rsidR="005C0B68" w:rsidRPr="0094425F" w:rsidRDefault="005C0B68" w:rsidP="00C46C15">
            <w:pPr>
              <w:rPr>
                <w:bCs/>
                <w:iCs/>
              </w:rPr>
            </w:pPr>
            <w:r w:rsidRPr="0094425F">
              <w:rPr>
                <w:bCs/>
                <w:iCs/>
              </w:rPr>
              <w:t>Механические кол</w:t>
            </w:r>
            <w:r w:rsidRPr="0094425F">
              <w:rPr>
                <w:bCs/>
                <w:iCs/>
              </w:rPr>
              <w:t>е</w:t>
            </w:r>
            <w:r w:rsidRPr="0094425F">
              <w:rPr>
                <w:bCs/>
                <w:iCs/>
              </w:rPr>
              <w:t>бания. Упругие во</w:t>
            </w:r>
            <w:r w:rsidRPr="0094425F">
              <w:rPr>
                <w:bCs/>
                <w:iCs/>
              </w:rPr>
              <w:t>л</w:t>
            </w:r>
            <w:r w:rsidRPr="0094425F">
              <w:rPr>
                <w:bCs/>
                <w:iCs/>
              </w:rPr>
              <w:t>ны.</w:t>
            </w:r>
          </w:p>
          <w:p w:rsidR="005C0B68" w:rsidRPr="0094425F" w:rsidRDefault="005C0B68" w:rsidP="00C46C15">
            <w:pPr>
              <w:suppressAutoHyphens/>
              <w:rPr>
                <w:rFonts w:ascii="Times Roman" w:hAnsi="Times Roman" w:cs="MS Serif"/>
                <w:sz w:val="22"/>
                <w:szCs w:val="22"/>
                <w:lang w:eastAsia="ar-SA"/>
              </w:rPr>
            </w:pPr>
          </w:p>
        </w:tc>
        <w:tc>
          <w:tcPr>
            <w:tcW w:w="6379" w:type="dxa"/>
          </w:tcPr>
          <w:p w:rsidR="005C0B68" w:rsidRPr="0094425F" w:rsidRDefault="005C0B68" w:rsidP="00C46C15">
            <w:pPr>
              <w:rPr>
                <w:rFonts w:ascii="Times Roman" w:hAnsi="Times Roman" w:cs="MS Serif"/>
                <w:color w:val="000000"/>
                <w:sz w:val="22"/>
                <w:szCs w:val="22"/>
                <w:lang w:eastAsia="ar-SA"/>
              </w:rPr>
            </w:pPr>
            <w:r w:rsidRPr="0094425F">
              <w:rPr>
                <w:sz w:val="22"/>
                <w:szCs w:val="22"/>
                <w:lang w:eastAsia="ar-SA"/>
              </w:rPr>
              <w:t>Амплитуда, частота, период колебаний. Сложение гармонич</w:t>
            </w:r>
            <w:r w:rsidRPr="0094425F">
              <w:rPr>
                <w:sz w:val="22"/>
                <w:szCs w:val="22"/>
                <w:lang w:eastAsia="ar-SA"/>
              </w:rPr>
              <w:t>е</w:t>
            </w:r>
            <w:r w:rsidRPr="0094425F">
              <w:rPr>
                <w:sz w:val="22"/>
                <w:szCs w:val="22"/>
                <w:lang w:eastAsia="ar-SA"/>
              </w:rPr>
              <w:t>ских колебаний. Затухающие и вынужденные колебания. Ск</w:t>
            </w:r>
            <w:r w:rsidRPr="0094425F">
              <w:rPr>
                <w:sz w:val="22"/>
                <w:szCs w:val="22"/>
                <w:lang w:eastAsia="ar-SA"/>
              </w:rPr>
              <w:t>о</w:t>
            </w:r>
            <w:r w:rsidRPr="0094425F">
              <w:rPr>
                <w:sz w:val="22"/>
                <w:szCs w:val="22"/>
                <w:lang w:eastAsia="ar-SA"/>
              </w:rPr>
              <w:t>рость распространения волны, частота, п</w:t>
            </w:r>
            <w:r w:rsidRPr="0094425F">
              <w:rPr>
                <w:sz w:val="22"/>
                <w:szCs w:val="22"/>
                <w:lang w:eastAsia="ar-SA"/>
              </w:rPr>
              <w:t>е</w:t>
            </w:r>
            <w:r w:rsidRPr="0094425F">
              <w:rPr>
                <w:sz w:val="22"/>
                <w:szCs w:val="22"/>
                <w:lang w:eastAsia="ar-SA"/>
              </w:rPr>
              <w:t>риод и длина волны. Интерференция волн.</w:t>
            </w:r>
          </w:p>
        </w:tc>
        <w:tc>
          <w:tcPr>
            <w:tcW w:w="992" w:type="dxa"/>
          </w:tcPr>
          <w:p w:rsidR="005C0B68" w:rsidRPr="007976D6" w:rsidRDefault="005C0B68" w:rsidP="00C46C15">
            <w:pPr>
              <w:suppressAutoHyphens/>
              <w:jc w:val="center"/>
              <w:rPr>
                <w:rFonts w:ascii="Calibri" w:hAnsi="Calibri" w:cs="MS Serif"/>
                <w:sz w:val="22"/>
                <w:szCs w:val="22"/>
                <w:lang w:eastAsia="ar-SA"/>
              </w:rPr>
            </w:pPr>
            <w:r w:rsidRPr="007976D6">
              <w:rPr>
                <w:rFonts w:ascii="Calibri" w:hAnsi="Calibri" w:cs="MS Serif"/>
                <w:sz w:val="22"/>
                <w:szCs w:val="22"/>
                <w:lang w:eastAsia="ar-SA"/>
              </w:rPr>
              <w:t>2</w:t>
            </w:r>
          </w:p>
        </w:tc>
      </w:tr>
      <w:tr w:rsidR="005C0B68" w:rsidRPr="0094425F" w:rsidTr="00C46C15">
        <w:tc>
          <w:tcPr>
            <w:tcW w:w="10456" w:type="dxa"/>
            <w:gridSpan w:val="4"/>
          </w:tcPr>
          <w:p w:rsidR="005C0B68" w:rsidRPr="00E4255B" w:rsidRDefault="005C0B68" w:rsidP="00C46C15">
            <w:pPr>
              <w:suppressAutoHyphens/>
              <w:jc w:val="center"/>
              <w:rPr>
                <w:bCs/>
                <w:iCs/>
              </w:rPr>
            </w:pPr>
            <w:r w:rsidRPr="00E4255B">
              <w:rPr>
                <w:bCs/>
                <w:iCs/>
              </w:rPr>
              <w:t>МОЛЕКУЛЯРНО-КИНЕТИЧЕСКАЯ ТЕОРИЯ, ФИЗИЧЕСКАЯ КИНЕТИКА</w:t>
            </w:r>
          </w:p>
        </w:tc>
      </w:tr>
      <w:tr w:rsidR="005C0B68" w:rsidRPr="0094425F" w:rsidTr="00C46C15">
        <w:tc>
          <w:tcPr>
            <w:tcW w:w="675" w:type="dxa"/>
          </w:tcPr>
          <w:p w:rsidR="005C0B68" w:rsidRPr="0094425F" w:rsidRDefault="005C0B68" w:rsidP="00C46C15">
            <w:pPr>
              <w:suppressAutoHyphens/>
              <w:jc w:val="center"/>
              <w:rPr>
                <w:rFonts w:ascii="Times Roman" w:hAnsi="Times Roman" w:cs="MS Serif"/>
                <w:sz w:val="22"/>
                <w:szCs w:val="22"/>
                <w:lang w:val="en-US" w:eastAsia="ar-SA"/>
              </w:rPr>
            </w:pPr>
            <w:r w:rsidRPr="0094425F">
              <w:rPr>
                <w:rFonts w:cs="MS Serif"/>
                <w:sz w:val="22"/>
                <w:szCs w:val="22"/>
                <w:lang w:eastAsia="ar-SA"/>
              </w:rPr>
              <w:t>7</w:t>
            </w:r>
            <w:r w:rsidRPr="0094425F">
              <w:rPr>
                <w:rFonts w:ascii="Times Roman" w:hAnsi="Times Roman" w:cs="MS Serif"/>
                <w:sz w:val="22"/>
                <w:szCs w:val="22"/>
                <w:lang w:val="en-US" w:eastAsia="ar-SA"/>
              </w:rPr>
              <w:t>.</w:t>
            </w:r>
          </w:p>
        </w:tc>
        <w:tc>
          <w:tcPr>
            <w:tcW w:w="2410" w:type="dxa"/>
          </w:tcPr>
          <w:p w:rsidR="005C0B68" w:rsidRPr="0094425F" w:rsidRDefault="005C0B68" w:rsidP="00C46C15">
            <w:pPr>
              <w:suppressAutoHyphens/>
              <w:rPr>
                <w:rFonts w:ascii="Times Roman" w:hAnsi="Times Roman" w:cs="MS Serif"/>
                <w:sz w:val="22"/>
                <w:szCs w:val="22"/>
                <w:lang w:eastAsia="ar-SA"/>
              </w:rPr>
            </w:pPr>
            <w:r w:rsidRPr="0094425F">
              <w:rPr>
                <w:rFonts w:ascii="Times Roman" w:hAnsi="Times Roman" w:cs="MS Serif"/>
                <w:sz w:val="22"/>
                <w:szCs w:val="22"/>
                <w:lang w:eastAsia="ar-SA"/>
              </w:rPr>
              <w:t>Классическая статистика. Молекулярно-кинетическая теория.</w:t>
            </w:r>
          </w:p>
        </w:tc>
        <w:tc>
          <w:tcPr>
            <w:tcW w:w="6379" w:type="dxa"/>
          </w:tcPr>
          <w:p w:rsidR="005C0B68" w:rsidRPr="0094425F" w:rsidRDefault="005C0B68" w:rsidP="00C46C15">
            <w:pPr>
              <w:suppressAutoHyphens/>
              <w:jc w:val="both"/>
              <w:rPr>
                <w:rFonts w:cs="MS Serif"/>
                <w:color w:val="000000"/>
                <w:sz w:val="22"/>
                <w:szCs w:val="22"/>
                <w:lang w:eastAsia="ar-SA"/>
              </w:rPr>
            </w:pPr>
            <w:hyperlink r:id="rId36" w:anchor="Опытные законы идеального газа" w:history="1">
              <w:r w:rsidRPr="0094425F">
                <w:rPr>
                  <w:rFonts w:ascii="Times Roman" w:hAnsi="Times Roman" w:cs="MS Serif"/>
                  <w:color w:val="000000"/>
                  <w:sz w:val="22"/>
                  <w:szCs w:val="22"/>
                  <w:lang w:eastAsia="ar-SA"/>
                </w:rPr>
                <w:t>Опытные зак</w:t>
              </w:r>
              <w:r w:rsidRPr="0094425F">
                <w:rPr>
                  <w:rFonts w:ascii="Times Roman" w:hAnsi="Times Roman" w:cs="MS Serif"/>
                  <w:color w:val="000000"/>
                  <w:sz w:val="22"/>
                  <w:szCs w:val="22"/>
                  <w:lang w:eastAsia="ar-SA"/>
                </w:rPr>
                <w:t>о</w:t>
              </w:r>
              <w:r w:rsidRPr="0094425F">
                <w:rPr>
                  <w:rFonts w:ascii="Times Roman" w:hAnsi="Times Roman" w:cs="MS Serif"/>
                  <w:color w:val="000000"/>
                  <w:sz w:val="22"/>
                  <w:szCs w:val="22"/>
                  <w:lang w:eastAsia="ar-SA"/>
                </w:rPr>
                <w:t>ны идеального газа</w:t>
              </w:r>
            </w:hyperlink>
            <w:r w:rsidRPr="0094425F">
              <w:rPr>
                <w:rFonts w:ascii="Times Roman" w:hAnsi="Times Roman" w:cs="MS Serif"/>
                <w:color w:val="000000"/>
                <w:sz w:val="22"/>
                <w:szCs w:val="22"/>
                <w:lang w:eastAsia="ar-SA"/>
              </w:rPr>
              <w:t xml:space="preserve">. </w:t>
            </w:r>
            <w:hyperlink r:id="rId37" w:anchor="Уравнение Клапейрона–Менделеева" w:history="1">
              <w:r w:rsidRPr="0094425F">
                <w:rPr>
                  <w:rFonts w:ascii="Times Roman" w:hAnsi="Times Roman" w:cs="MS Serif"/>
                  <w:color w:val="000000"/>
                  <w:sz w:val="22"/>
                  <w:szCs w:val="22"/>
                  <w:lang w:eastAsia="ar-SA"/>
                </w:rPr>
                <w:t>Уравнение Клапейро</w:t>
              </w:r>
              <w:r w:rsidRPr="0094425F">
                <w:rPr>
                  <w:rFonts w:ascii="Times Roman" w:hAnsi="Times Roman" w:cs="MS Serif"/>
                  <w:color w:val="000000"/>
                  <w:sz w:val="22"/>
                  <w:szCs w:val="22"/>
                  <w:lang w:eastAsia="ar-SA"/>
                </w:rPr>
                <w:t>н</w:t>
              </w:r>
              <w:r w:rsidRPr="0094425F">
                <w:rPr>
                  <w:rFonts w:ascii="Times Roman" w:hAnsi="Times Roman" w:cs="MS Serif"/>
                  <w:color w:val="000000"/>
                  <w:sz w:val="22"/>
                  <w:szCs w:val="22"/>
                  <w:lang w:eastAsia="ar-SA"/>
                </w:rPr>
                <w:t>а–Менделеева</w:t>
              </w:r>
            </w:hyperlink>
            <w:r w:rsidRPr="0094425F">
              <w:rPr>
                <w:rFonts w:ascii="Times Roman" w:hAnsi="Times Roman" w:cs="MS Serif"/>
                <w:color w:val="000000"/>
                <w:sz w:val="22"/>
                <w:szCs w:val="22"/>
                <w:lang w:eastAsia="ar-SA"/>
              </w:rPr>
              <w:t xml:space="preserve">. </w:t>
            </w:r>
            <w:hyperlink r:id="rId38" w:anchor="Основное уравнение молекулярно-кинетической теории идеальных газов" w:history="1">
              <w:r w:rsidRPr="0094425F">
                <w:rPr>
                  <w:rFonts w:ascii="Times Roman" w:hAnsi="Times Roman" w:cs="MS Serif"/>
                  <w:color w:val="000000"/>
                  <w:sz w:val="22"/>
                  <w:szCs w:val="22"/>
                  <w:lang w:eastAsia="ar-SA"/>
                </w:rPr>
                <w:t>Основное уравнение молекулярно-кинетической теории идеальных газов</w:t>
              </w:r>
            </w:hyperlink>
            <w:r w:rsidRPr="0094425F">
              <w:rPr>
                <w:rFonts w:ascii="Times Roman" w:hAnsi="Times Roman" w:cs="MS Serif"/>
                <w:color w:val="000000"/>
                <w:sz w:val="22"/>
                <w:szCs w:val="22"/>
                <w:lang w:eastAsia="ar-SA"/>
              </w:rPr>
              <w:t xml:space="preserve">. </w:t>
            </w:r>
            <w:hyperlink r:id="rId39" w:anchor="Закон Максвелла для распределения молекул идеального газа по скоростям и энергиям теплового движения" w:history="1">
              <w:r w:rsidRPr="0094425F">
                <w:rPr>
                  <w:rFonts w:ascii="Times Roman" w:hAnsi="Times Roman" w:cs="MS Serif"/>
                  <w:color w:val="000000"/>
                  <w:sz w:val="22"/>
                  <w:szCs w:val="22"/>
                  <w:lang w:eastAsia="ar-SA"/>
                </w:rPr>
                <w:t xml:space="preserve">Закон Максвелла для распределения </w:t>
              </w:r>
              <w:r w:rsidRPr="0094425F">
                <w:rPr>
                  <w:rFonts w:ascii="Times Roman" w:hAnsi="Times Roman" w:cs="MS Serif"/>
                  <w:color w:val="000000"/>
                  <w:sz w:val="22"/>
                  <w:szCs w:val="22"/>
                  <w:lang w:eastAsia="ar-SA"/>
                </w:rPr>
                <w:t>м</w:t>
              </w:r>
              <w:r w:rsidRPr="0094425F">
                <w:rPr>
                  <w:rFonts w:ascii="Times Roman" w:hAnsi="Times Roman" w:cs="MS Serif"/>
                  <w:color w:val="000000"/>
                  <w:sz w:val="22"/>
                  <w:szCs w:val="22"/>
                  <w:lang w:eastAsia="ar-SA"/>
                </w:rPr>
                <w:t>олекул идеального газа по скоростям и энергиям теплового движения</w:t>
              </w:r>
            </w:hyperlink>
            <w:r w:rsidRPr="0094425F">
              <w:rPr>
                <w:rFonts w:ascii="Times Roman" w:hAnsi="Times Roman" w:cs="MS Serif"/>
                <w:color w:val="000000"/>
                <w:sz w:val="22"/>
                <w:szCs w:val="22"/>
                <w:lang w:eastAsia="ar-SA"/>
              </w:rPr>
              <w:t xml:space="preserve">. </w:t>
            </w:r>
            <w:hyperlink r:id="rId40" w:anchor="Барометрическая формула. Распределение Больцмана" w:history="1">
              <w:r w:rsidRPr="0094425F">
                <w:rPr>
                  <w:rFonts w:ascii="Times Roman" w:hAnsi="Times Roman" w:cs="MS Serif"/>
                  <w:color w:val="000000"/>
                  <w:sz w:val="22"/>
                  <w:szCs w:val="22"/>
                  <w:lang w:eastAsia="ar-SA"/>
                </w:rPr>
                <w:t>Барометрическая формула. Распределение</w:t>
              </w:r>
              <w:r w:rsidRPr="0094425F">
                <w:rPr>
                  <w:rFonts w:ascii="Times Roman" w:hAnsi="Times Roman" w:cs="MS Serif"/>
                  <w:color w:val="000000"/>
                  <w:sz w:val="22"/>
                  <w:szCs w:val="22"/>
                  <w:lang w:eastAsia="ar-SA"/>
                </w:rPr>
                <w:t xml:space="preserve"> </w:t>
              </w:r>
              <w:r w:rsidRPr="0094425F">
                <w:rPr>
                  <w:rFonts w:ascii="Times Roman" w:hAnsi="Times Roman" w:cs="MS Serif"/>
                  <w:color w:val="000000"/>
                  <w:sz w:val="22"/>
                  <w:szCs w:val="22"/>
                  <w:lang w:eastAsia="ar-SA"/>
                </w:rPr>
                <w:t>Больцмана</w:t>
              </w:r>
            </w:hyperlink>
            <w:r w:rsidRPr="0094425F">
              <w:rPr>
                <w:rFonts w:ascii="Times Roman" w:hAnsi="Times Roman" w:cs="MS Serif"/>
                <w:color w:val="000000"/>
                <w:sz w:val="22"/>
                <w:szCs w:val="22"/>
                <w:lang w:eastAsia="ar-SA"/>
              </w:rPr>
              <w:t xml:space="preserve">. Опытное обоснование молекулярно-кинетической теории. </w:t>
            </w:r>
            <w:hyperlink r:id="rId41" w:anchor="Число степеней свободы молекулы. Закон равномерного распределения энергии по степеням свободы молекул" w:history="1">
              <w:r w:rsidRPr="0094425F">
                <w:rPr>
                  <w:rFonts w:ascii="Times Roman" w:hAnsi="Times Roman" w:cs="MS Serif"/>
                  <w:color w:val="000000"/>
                  <w:sz w:val="22"/>
                  <w:szCs w:val="22"/>
                  <w:lang w:eastAsia="ar-SA"/>
                </w:rPr>
                <w:t>Число степене</w:t>
              </w:r>
              <w:r w:rsidRPr="0094425F">
                <w:rPr>
                  <w:rFonts w:ascii="Times Roman" w:hAnsi="Times Roman" w:cs="MS Serif"/>
                  <w:color w:val="000000"/>
                  <w:sz w:val="22"/>
                  <w:szCs w:val="22"/>
                  <w:lang w:eastAsia="ar-SA"/>
                </w:rPr>
                <w:t>й</w:t>
              </w:r>
              <w:r w:rsidRPr="0094425F">
                <w:rPr>
                  <w:rFonts w:ascii="Times Roman" w:hAnsi="Times Roman" w:cs="MS Serif"/>
                  <w:color w:val="000000"/>
                  <w:sz w:val="22"/>
                  <w:szCs w:val="22"/>
                  <w:lang w:eastAsia="ar-SA"/>
                </w:rPr>
                <w:t xml:space="preserve"> свободы молекулы. Закон равномерного распределения энергии по степеням свободы молекул</w:t>
              </w:r>
            </w:hyperlink>
            <w:r w:rsidRPr="0094425F">
              <w:rPr>
                <w:rFonts w:ascii="Times Roman" w:hAnsi="Times Roman" w:cs="MS Serif"/>
                <w:color w:val="000000"/>
                <w:sz w:val="22"/>
                <w:szCs w:val="22"/>
                <w:lang w:eastAsia="ar-SA"/>
              </w:rPr>
              <w:t>.</w:t>
            </w:r>
            <w:r w:rsidRPr="00E4255B">
              <w:rPr>
                <w:rFonts w:ascii="Times Roman" w:hAnsi="Times Roman" w:cs="MS Serif"/>
                <w:color w:val="000000"/>
                <w:sz w:val="22"/>
                <w:szCs w:val="22"/>
                <w:lang w:eastAsia="ar-SA"/>
              </w:rPr>
              <w:t xml:space="preserve"> </w:t>
            </w:r>
            <w:hyperlink r:id="rId42" w:anchor="Среднее число столкновений и средняя длина свободного пробега молекул" w:history="1">
              <w:r w:rsidRPr="0094425F">
                <w:rPr>
                  <w:rFonts w:ascii="Times Roman" w:hAnsi="Times Roman" w:cs="MS Serif"/>
                  <w:color w:val="000000"/>
                  <w:sz w:val="22"/>
                  <w:szCs w:val="22"/>
                  <w:lang w:eastAsia="ar-SA"/>
                </w:rPr>
                <w:t>Среднее число столкновений и средняя длина свободного пробега молекул</w:t>
              </w:r>
            </w:hyperlink>
            <w:r w:rsidRPr="0094425F">
              <w:rPr>
                <w:rFonts w:ascii="Times Roman" w:hAnsi="Times Roman" w:cs="MS Serif"/>
                <w:color w:val="000000"/>
                <w:sz w:val="22"/>
                <w:szCs w:val="22"/>
                <w:lang w:eastAsia="ar-SA"/>
              </w:rPr>
              <w:t xml:space="preserve">. </w:t>
            </w:r>
            <w:hyperlink r:id="rId43" w:anchor="Явления переноса в термодинамически неравновесных системах" w:history="1">
              <w:r w:rsidRPr="0094425F">
                <w:rPr>
                  <w:rFonts w:ascii="Times Roman" w:hAnsi="Times Roman" w:cs="MS Serif"/>
                  <w:color w:val="000000"/>
                  <w:sz w:val="22"/>
                  <w:szCs w:val="22"/>
                  <w:lang w:eastAsia="ar-SA"/>
                </w:rPr>
                <w:t>Явления переноса в термодинамически неравно</w:t>
              </w:r>
              <w:r w:rsidRPr="0094425F">
                <w:rPr>
                  <w:rFonts w:ascii="Times Roman" w:hAnsi="Times Roman" w:cs="MS Serif"/>
                  <w:color w:val="000000"/>
                  <w:sz w:val="22"/>
                  <w:szCs w:val="22"/>
                  <w:lang w:eastAsia="ar-SA"/>
                </w:rPr>
                <w:t>в</w:t>
              </w:r>
              <w:r w:rsidRPr="0094425F">
                <w:rPr>
                  <w:rFonts w:ascii="Times Roman" w:hAnsi="Times Roman" w:cs="MS Serif"/>
                  <w:color w:val="000000"/>
                  <w:sz w:val="22"/>
                  <w:szCs w:val="22"/>
                  <w:lang w:eastAsia="ar-SA"/>
                </w:rPr>
                <w:t>есных системах</w:t>
              </w:r>
            </w:hyperlink>
            <w:r w:rsidRPr="0094425F">
              <w:rPr>
                <w:rFonts w:ascii="Times Roman" w:hAnsi="Times Roman" w:cs="MS Serif"/>
                <w:color w:val="000000"/>
                <w:sz w:val="22"/>
                <w:szCs w:val="22"/>
                <w:lang w:eastAsia="ar-SA"/>
              </w:rPr>
              <w:t xml:space="preserve">. </w:t>
            </w:r>
            <w:hyperlink r:id="rId44" w:anchor="Вакуум и методы его получения. Свойства ультраразреженных газов" w:history="1">
              <w:r w:rsidRPr="0094425F">
                <w:rPr>
                  <w:rFonts w:ascii="Times Roman" w:hAnsi="Times Roman" w:cs="MS Serif"/>
                  <w:color w:val="000000"/>
                  <w:sz w:val="22"/>
                  <w:szCs w:val="22"/>
                  <w:lang w:eastAsia="ar-SA"/>
                </w:rPr>
                <w:t>Вакуум и методы его получения. Свойства ультрараз</w:t>
              </w:r>
              <w:r w:rsidRPr="0094425F">
                <w:rPr>
                  <w:rFonts w:ascii="Times Roman" w:hAnsi="Times Roman" w:cs="MS Serif"/>
                  <w:color w:val="000000"/>
                  <w:sz w:val="22"/>
                  <w:szCs w:val="22"/>
                  <w:lang w:eastAsia="ar-SA"/>
                </w:rPr>
                <w:t>р</w:t>
              </w:r>
              <w:r w:rsidRPr="0094425F">
                <w:rPr>
                  <w:rFonts w:ascii="Times Roman" w:hAnsi="Times Roman" w:cs="MS Serif"/>
                  <w:color w:val="000000"/>
                  <w:sz w:val="22"/>
                  <w:szCs w:val="22"/>
                  <w:lang w:eastAsia="ar-SA"/>
                </w:rPr>
                <w:t>еженных газов</w:t>
              </w:r>
            </w:hyperlink>
          </w:p>
        </w:tc>
        <w:tc>
          <w:tcPr>
            <w:tcW w:w="992" w:type="dxa"/>
          </w:tcPr>
          <w:p w:rsidR="005C0B68" w:rsidRPr="007976D6" w:rsidRDefault="000129B9" w:rsidP="00C46C15">
            <w:pPr>
              <w:suppressAutoHyphens/>
              <w:jc w:val="center"/>
              <w:rPr>
                <w:rFonts w:ascii="Calibri" w:hAnsi="Calibri" w:cs="MS Serif"/>
                <w:sz w:val="22"/>
                <w:szCs w:val="22"/>
                <w:lang w:eastAsia="ar-SA"/>
              </w:rPr>
            </w:pPr>
            <w:r>
              <w:rPr>
                <w:rFonts w:ascii="Calibri" w:hAnsi="Calibri" w:cs="MS Serif"/>
                <w:sz w:val="22"/>
                <w:szCs w:val="22"/>
                <w:lang w:eastAsia="ar-SA"/>
              </w:rPr>
              <w:t>2</w:t>
            </w:r>
          </w:p>
        </w:tc>
      </w:tr>
      <w:tr w:rsidR="005C0B68" w:rsidRPr="0094425F" w:rsidTr="00C46C15">
        <w:tc>
          <w:tcPr>
            <w:tcW w:w="10456" w:type="dxa"/>
            <w:gridSpan w:val="4"/>
          </w:tcPr>
          <w:p w:rsidR="005C0B68" w:rsidRDefault="005C0B68" w:rsidP="00C46C15">
            <w:pPr>
              <w:suppressAutoHyphens/>
              <w:jc w:val="center"/>
              <w:rPr>
                <w:rFonts w:ascii="Calibri" w:hAnsi="Calibri" w:cs="MS Serif"/>
                <w:sz w:val="22"/>
                <w:szCs w:val="22"/>
                <w:lang w:eastAsia="ar-SA"/>
              </w:rPr>
            </w:pPr>
            <w:r w:rsidRPr="0094425F">
              <w:rPr>
                <w:color w:val="000000"/>
                <w:sz w:val="22"/>
                <w:szCs w:val="22"/>
                <w:lang w:eastAsia="ar-SA"/>
              </w:rPr>
              <w:t>ФЕНОМЕНОЛОГИЧЕСКАЯ ТЕРМОДИНАМИКА</w:t>
            </w:r>
          </w:p>
        </w:tc>
      </w:tr>
      <w:tr w:rsidR="005C0B68" w:rsidRPr="0094425F" w:rsidTr="00C46C15">
        <w:tc>
          <w:tcPr>
            <w:tcW w:w="675" w:type="dxa"/>
          </w:tcPr>
          <w:p w:rsidR="005C0B68" w:rsidRPr="0094425F" w:rsidRDefault="005C0B68" w:rsidP="00C46C15">
            <w:pPr>
              <w:suppressAutoHyphens/>
              <w:jc w:val="center"/>
              <w:rPr>
                <w:rFonts w:ascii="Times Roman" w:hAnsi="Times Roman" w:cs="MS Serif"/>
                <w:sz w:val="22"/>
                <w:szCs w:val="22"/>
                <w:lang w:val="en-US" w:eastAsia="ar-SA"/>
              </w:rPr>
            </w:pPr>
            <w:r>
              <w:rPr>
                <w:rFonts w:cs="MS Serif"/>
                <w:sz w:val="22"/>
                <w:szCs w:val="22"/>
                <w:lang w:eastAsia="ar-SA"/>
              </w:rPr>
              <w:t>8</w:t>
            </w:r>
            <w:r w:rsidRPr="0094425F">
              <w:rPr>
                <w:rFonts w:ascii="Times Roman" w:hAnsi="Times Roman" w:cs="MS Serif"/>
                <w:sz w:val="22"/>
                <w:szCs w:val="22"/>
                <w:lang w:val="en-US" w:eastAsia="ar-SA"/>
              </w:rPr>
              <w:t>.</w:t>
            </w:r>
          </w:p>
        </w:tc>
        <w:tc>
          <w:tcPr>
            <w:tcW w:w="2410" w:type="dxa"/>
          </w:tcPr>
          <w:p w:rsidR="005C0B68" w:rsidRPr="0094425F" w:rsidRDefault="005C0B68" w:rsidP="00C46C15">
            <w:pPr>
              <w:suppressAutoHyphens/>
              <w:rPr>
                <w:rFonts w:ascii="Times Roman" w:hAnsi="Times Roman" w:cs="MS Serif"/>
                <w:sz w:val="22"/>
                <w:szCs w:val="22"/>
                <w:lang w:val="en-US" w:eastAsia="ar-SA"/>
              </w:rPr>
            </w:pPr>
            <w:r w:rsidRPr="0094425F">
              <w:rPr>
                <w:rFonts w:ascii="Times Roman" w:hAnsi="Times Roman" w:cs="MS Serif"/>
                <w:sz w:val="22"/>
                <w:szCs w:val="22"/>
                <w:lang w:val="en-US" w:eastAsia="ar-SA"/>
              </w:rPr>
              <w:t>I начало термодинамики.</w:t>
            </w:r>
          </w:p>
        </w:tc>
        <w:tc>
          <w:tcPr>
            <w:tcW w:w="6379" w:type="dxa"/>
          </w:tcPr>
          <w:p w:rsidR="005C0B68" w:rsidRPr="0094425F" w:rsidRDefault="005C0B68" w:rsidP="00C46C15">
            <w:pPr>
              <w:suppressAutoHyphens/>
              <w:jc w:val="both"/>
              <w:rPr>
                <w:rFonts w:cs="MS Serif"/>
                <w:color w:val="000000"/>
                <w:sz w:val="22"/>
                <w:szCs w:val="22"/>
                <w:lang w:eastAsia="ar-SA"/>
              </w:rPr>
            </w:pPr>
            <w:hyperlink r:id="rId45" w:anchor="Первое начало термодинамики" w:history="1">
              <w:r w:rsidRPr="0094425F">
                <w:rPr>
                  <w:rFonts w:ascii="Times Roman" w:hAnsi="Times Roman" w:cs="MS Serif"/>
                  <w:color w:val="000000"/>
                  <w:sz w:val="22"/>
                  <w:szCs w:val="22"/>
                  <w:lang w:eastAsia="ar-SA"/>
                </w:rPr>
                <w:t>Первое начало термодинамики</w:t>
              </w:r>
            </w:hyperlink>
            <w:r w:rsidRPr="0094425F">
              <w:rPr>
                <w:rFonts w:ascii="Times Roman" w:hAnsi="Times Roman" w:cs="MS Serif"/>
                <w:color w:val="000000"/>
                <w:sz w:val="22"/>
                <w:szCs w:val="22"/>
                <w:lang w:eastAsia="ar-SA"/>
              </w:rPr>
              <w:t xml:space="preserve">. </w:t>
            </w:r>
            <w:hyperlink r:id="rId46" w:anchor="Работа газа при изменении его объема" w:history="1">
              <w:r w:rsidRPr="0094425F">
                <w:rPr>
                  <w:rFonts w:ascii="Times Roman" w:hAnsi="Times Roman" w:cs="MS Serif"/>
                  <w:color w:val="000000"/>
                  <w:sz w:val="22"/>
                  <w:szCs w:val="22"/>
                  <w:lang w:eastAsia="ar-SA"/>
                </w:rPr>
                <w:t>Работа газа при изменении его объема</w:t>
              </w:r>
            </w:hyperlink>
            <w:r w:rsidRPr="0094425F">
              <w:rPr>
                <w:rFonts w:ascii="Times Roman" w:hAnsi="Times Roman" w:cs="MS Serif"/>
                <w:color w:val="000000"/>
                <w:sz w:val="22"/>
                <w:szCs w:val="22"/>
                <w:lang w:eastAsia="ar-SA"/>
              </w:rPr>
              <w:t xml:space="preserve">. </w:t>
            </w:r>
            <w:hyperlink r:id="rId47" w:anchor="Теплоемкость" w:history="1">
              <w:r w:rsidRPr="0094425F">
                <w:rPr>
                  <w:rFonts w:ascii="Times Roman" w:hAnsi="Times Roman" w:cs="MS Serif"/>
                  <w:color w:val="000000"/>
                  <w:sz w:val="22"/>
                  <w:szCs w:val="22"/>
                  <w:lang w:val="en-US" w:eastAsia="ar-SA"/>
                </w:rPr>
                <w:t>Теплоемкость</w:t>
              </w:r>
            </w:hyperlink>
            <w:r w:rsidRPr="0094425F">
              <w:rPr>
                <w:rFonts w:ascii="Times Roman" w:hAnsi="Times Roman" w:cs="MS Serif"/>
                <w:color w:val="000000"/>
                <w:sz w:val="22"/>
                <w:szCs w:val="22"/>
                <w:lang w:val="en-US" w:eastAsia="ar-SA"/>
              </w:rPr>
              <w:t xml:space="preserve">. </w:t>
            </w:r>
            <w:hyperlink r:id="rId48" w:anchor="Применение первого начала термодинамики к изопроцессам" w:history="1">
              <w:r w:rsidRPr="0094425F">
                <w:rPr>
                  <w:rFonts w:ascii="Times Roman" w:hAnsi="Times Roman" w:cs="MS Serif"/>
                  <w:color w:val="000000"/>
                  <w:sz w:val="22"/>
                  <w:szCs w:val="22"/>
                  <w:lang w:val="en-US" w:eastAsia="ar-SA"/>
                </w:rPr>
                <w:t>Применение первого начала термодинамики к изопроцессам</w:t>
              </w:r>
            </w:hyperlink>
            <w:r w:rsidRPr="0094425F">
              <w:rPr>
                <w:rFonts w:ascii="Times Roman" w:hAnsi="Times Roman" w:cs="MS Serif"/>
                <w:color w:val="000000"/>
                <w:sz w:val="22"/>
                <w:szCs w:val="22"/>
                <w:lang w:val="en-US" w:eastAsia="ar-SA"/>
              </w:rPr>
              <w:t>.</w:t>
            </w:r>
          </w:p>
        </w:tc>
        <w:tc>
          <w:tcPr>
            <w:tcW w:w="992" w:type="dxa"/>
          </w:tcPr>
          <w:p w:rsidR="005C0B68" w:rsidRPr="0094425F" w:rsidRDefault="005C0B68" w:rsidP="00C46C15">
            <w:pPr>
              <w:suppressAutoHyphens/>
              <w:jc w:val="center"/>
              <w:rPr>
                <w:rFonts w:ascii="Times Roman" w:hAnsi="Times Roman" w:cs="MS Serif"/>
                <w:sz w:val="22"/>
                <w:szCs w:val="22"/>
                <w:lang w:val="en-US" w:eastAsia="ar-SA"/>
              </w:rPr>
            </w:pPr>
            <w:r w:rsidRPr="0094425F">
              <w:rPr>
                <w:rFonts w:cs="MS Serif"/>
                <w:sz w:val="22"/>
                <w:szCs w:val="22"/>
                <w:lang w:eastAsia="ar-SA"/>
              </w:rPr>
              <w:t>1</w:t>
            </w:r>
          </w:p>
        </w:tc>
      </w:tr>
      <w:tr w:rsidR="005C0B68" w:rsidRPr="0094425F" w:rsidTr="00C46C15">
        <w:tc>
          <w:tcPr>
            <w:tcW w:w="675" w:type="dxa"/>
          </w:tcPr>
          <w:p w:rsidR="005C0B68" w:rsidRPr="0094425F" w:rsidRDefault="005C0B68" w:rsidP="00C46C15">
            <w:pPr>
              <w:suppressAutoHyphens/>
              <w:jc w:val="center"/>
              <w:rPr>
                <w:rFonts w:ascii="Times Roman" w:hAnsi="Times Roman" w:cs="MS Serif"/>
                <w:sz w:val="22"/>
                <w:szCs w:val="22"/>
                <w:lang w:val="en-US" w:eastAsia="ar-SA"/>
              </w:rPr>
            </w:pPr>
            <w:r>
              <w:rPr>
                <w:rFonts w:cs="MS Serif"/>
                <w:sz w:val="22"/>
                <w:szCs w:val="22"/>
                <w:lang w:eastAsia="ar-SA"/>
              </w:rPr>
              <w:t>9</w:t>
            </w:r>
            <w:r w:rsidRPr="0094425F">
              <w:rPr>
                <w:rFonts w:ascii="Times Roman" w:hAnsi="Times Roman" w:cs="MS Serif"/>
                <w:sz w:val="22"/>
                <w:szCs w:val="22"/>
                <w:lang w:val="en-US" w:eastAsia="ar-SA"/>
              </w:rPr>
              <w:t>.</w:t>
            </w:r>
          </w:p>
        </w:tc>
        <w:tc>
          <w:tcPr>
            <w:tcW w:w="2410" w:type="dxa"/>
          </w:tcPr>
          <w:p w:rsidR="005C0B68" w:rsidRPr="00E4255B" w:rsidRDefault="005C0B68" w:rsidP="00C46C15">
            <w:pPr>
              <w:suppressAutoHyphens/>
              <w:rPr>
                <w:rFonts w:ascii="Times Roman" w:hAnsi="Times Roman" w:cs="MS Serif"/>
                <w:sz w:val="22"/>
                <w:szCs w:val="22"/>
                <w:lang w:eastAsia="ar-SA"/>
              </w:rPr>
            </w:pPr>
            <w:r w:rsidRPr="0094425F">
              <w:rPr>
                <w:rFonts w:ascii="Times Roman" w:hAnsi="Times Roman" w:cs="MS Serif"/>
                <w:sz w:val="22"/>
                <w:szCs w:val="22"/>
                <w:lang w:val="en-US" w:eastAsia="ar-SA"/>
              </w:rPr>
              <w:t>II</w:t>
            </w:r>
            <w:r w:rsidRPr="00E4255B">
              <w:rPr>
                <w:rFonts w:ascii="Times Roman" w:hAnsi="Times Roman" w:cs="MS Serif"/>
                <w:sz w:val="22"/>
                <w:szCs w:val="22"/>
                <w:lang w:eastAsia="ar-SA"/>
              </w:rPr>
              <w:t xml:space="preserve"> начало</w:t>
            </w:r>
            <w:r>
              <w:rPr>
                <w:rFonts w:ascii="Times Roman" w:hAnsi="Times Roman" w:cs="MS Serif"/>
                <w:sz w:val="22"/>
                <w:szCs w:val="22"/>
                <w:lang w:eastAsia="ar-SA"/>
              </w:rPr>
              <w:t xml:space="preserve"> </w:t>
            </w:r>
            <w:r w:rsidRPr="00E4255B">
              <w:rPr>
                <w:rFonts w:ascii="Times Roman" w:hAnsi="Times Roman" w:cs="MS Serif"/>
                <w:sz w:val="22"/>
                <w:szCs w:val="22"/>
                <w:lang w:eastAsia="ar-SA"/>
              </w:rPr>
              <w:t>термодинамики.</w:t>
            </w:r>
          </w:p>
        </w:tc>
        <w:tc>
          <w:tcPr>
            <w:tcW w:w="6379" w:type="dxa"/>
          </w:tcPr>
          <w:p w:rsidR="005C0B68" w:rsidRPr="0094425F" w:rsidRDefault="005C0B68" w:rsidP="00C46C15">
            <w:pPr>
              <w:suppressAutoHyphens/>
              <w:jc w:val="both"/>
              <w:rPr>
                <w:rFonts w:cs="MS Serif"/>
                <w:color w:val="000000"/>
                <w:sz w:val="22"/>
                <w:szCs w:val="22"/>
                <w:lang w:eastAsia="ar-SA"/>
              </w:rPr>
            </w:pPr>
            <w:hyperlink r:id="rId49" w:anchor="Адиабатический процесс. Политропный процесс" w:history="1">
              <w:r w:rsidRPr="0094425F">
                <w:rPr>
                  <w:rFonts w:ascii="Times Roman" w:hAnsi="Times Roman" w:cs="MS Serif"/>
                  <w:color w:val="000000"/>
                  <w:sz w:val="22"/>
                  <w:szCs w:val="22"/>
                  <w:lang w:eastAsia="ar-SA"/>
                </w:rPr>
                <w:t>Адиабатический процесс. Политропный процесс</w:t>
              </w:r>
            </w:hyperlink>
            <w:r w:rsidRPr="0094425F">
              <w:rPr>
                <w:rFonts w:ascii="Times Roman" w:hAnsi="Times Roman" w:cs="MS Serif"/>
                <w:color w:val="000000"/>
                <w:sz w:val="22"/>
                <w:szCs w:val="22"/>
                <w:lang w:eastAsia="ar-SA"/>
              </w:rPr>
              <w:t xml:space="preserve">. </w:t>
            </w:r>
            <w:hyperlink r:id="rId50" w:anchor="Круговой процесс (цикл). Обратимые и необратимые процессы" w:history="1">
              <w:r w:rsidRPr="0094425F">
                <w:rPr>
                  <w:rFonts w:ascii="Times Roman" w:hAnsi="Times Roman" w:cs="MS Serif"/>
                  <w:color w:val="000000"/>
                  <w:sz w:val="22"/>
                  <w:szCs w:val="22"/>
                  <w:lang w:eastAsia="ar-SA"/>
                </w:rPr>
                <w:t>Круговой процесс (цикл). Обратимые и необратимые процессы</w:t>
              </w:r>
            </w:hyperlink>
            <w:r w:rsidRPr="0094425F">
              <w:rPr>
                <w:rFonts w:ascii="Times Roman" w:hAnsi="Times Roman" w:cs="MS Serif"/>
                <w:color w:val="000000"/>
                <w:sz w:val="22"/>
                <w:szCs w:val="22"/>
                <w:lang w:eastAsia="ar-SA"/>
              </w:rPr>
              <w:t xml:space="preserve">. </w:t>
            </w:r>
            <w:hyperlink r:id="rId51" w:anchor="Энтропия, ее статистическое толкование" w:history="1">
              <w:r w:rsidRPr="0094425F">
                <w:rPr>
                  <w:rFonts w:ascii="Times Roman" w:hAnsi="Times Roman" w:cs="MS Serif"/>
                  <w:color w:val="000000"/>
                  <w:sz w:val="22"/>
                  <w:szCs w:val="22"/>
                  <w:lang w:eastAsia="ar-SA"/>
                </w:rPr>
                <w:t>Энтропия, ее статистическое толкование и связь с термодинамической вероятностью</w:t>
              </w:r>
            </w:hyperlink>
            <w:r w:rsidRPr="0094425F">
              <w:rPr>
                <w:rFonts w:ascii="Times Roman" w:hAnsi="Times Roman" w:cs="MS Serif"/>
                <w:color w:val="000000"/>
                <w:sz w:val="22"/>
                <w:szCs w:val="22"/>
                <w:lang w:eastAsia="ar-SA"/>
              </w:rPr>
              <w:t>.</w:t>
            </w:r>
            <w:r w:rsidRPr="00E4255B">
              <w:rPr>
                <w:rFonts w:ascii="Times Roman" w:hAnsi="Times Roman" w:cs="MS Serif"/>
                <w:color w:val="000000"/>
                <w:sz w:val="22"/>
                <w:szCs w:val="22"/>
                <w:lang w:eastAsia="ar-SA"/>
              </w:rPr>
              <w:t xml:space="preserve"> </w:t>
            </w:r>
            <w:hyperlink r:id="rId52" w:anchor="Второе начало термодинамики" w:history="1">
              <w:r w:rsidRPr="0094425F">
                <w:rPr>
                  <w:rFonts w:ascii="Times Roman" w:hAnsi="Times Roman" w:cs="MS Serif"/>
                  <w:color w:val="000000"/>
                  <w:sz w:val="22"/>
                  <w:szCs w:val="22"/>
                  <w:lang w:eastAsia="ar-SA"/>
                </w:rPr>
                <w:t>Второе начало термодинамики</w:t>
              </w:r>
            </w:hyperlink>
            <w:r w:rsidRPr="0094425F">
              <w:rPr>
                <w:rFonts w:ascii="Times Roman" w:hAnsi="Times Roman" w:cs="MS Serif"/>
                <w:color w:val="000000"/>
                <w:sz w:val="22"/>
                <w:szCs w:val="22"/>
                <w:lang w:eastAsia="ar-SA"/>
              </w:rPr>
              <w:t xml:space="preserve">. </w:t>
            </w:r>
            <w:hyperlink r:id="rId53" w:anchor="Тепловые двигатели и холодильные машины. Цикл Карно и его КПД для идеального газа" w:history="1">
              <w:r w:rsidRPr="0094425F">
                <w:rPr>
                  <w:rFonts w:ascii="Times Roman" w:hAnsi="Times Roman" w:cs="MS Serif"/>
                  <w:color w:val="000000"/>
                  <w:sz w:val="22"/>
                  <w:szCs w:val="22"/>
                  <w:lang w:eastAsia="ar-SA"/>
                </w:rPr>
                <w:t xml:space="preserve">Тепловые двигатели и холодильные машины. Цикл Карно и его КПД для </w:t>
              </w:r>
              <w:r w:rsidRPr="0094425F">
                <w:rPr>
                  <w:rFonts w:ascii="Times Roman" w:hAnsi="Times Roman" w:cs="MS Serif"/>
                  <w:color w:val="000000"/>
                  <w:sz w:val="22"/>
                  <w:szCs w:val="22"/>
                  <w:lang w:eastAsia="ar-SA"/>
                </w:rPr>
                <w:lastRenderedPageBreak/>
                <w:t>идеального газа</w:t>
              </w:r>
            </w:hyperlink>
            <w:r w:rsidRPr="0094425F">
              <w:rPr>
                <w:rFonts w:ascii="Times Roman" w:hAnsi="Times Roman" w:cs="MS Serif"/>
                <w:color w:val="000000"/>
                <w:sz w:val="22"/>
                <w:szCs w:val="22"/>
                <w:lang w:eastAsia="ar-SA"/>
              </w:rPr>
              <w:t>.</w:t>
            </w:r>
          </w:p>
        </w:tc>
        <w:tc>
          <w:tcPr>
            <w:tcW w:w="992" w:type="dxa"/>
          </w:tcPr>
          <w:p w:rsidR="005C0B68" w:rsidRPr="0094425F" w:rsidRDefault="005C0B68" w:rsidP="00C46C15">
            <w:pPr>
              <w:suppressAutoHyphens/>
              <w:jc w:val="center"/>
              <w:rPr>
                <w:rFonts w:ascii="Times Roman" w:hAnsi="Times Roman" w:cs="MS Serif"/>
                <w:sz w:val="22"/>
                <w:szCs w:val="22"/>
                <w:lang w:val="en-US" w:eastAsia="ar-SA"/>
              </w:rPr>
            </w:pPr>
            <w:r>
              <w:rPr>
                <w:rFonts w:cs="MS Serif"/>
                <w:sz w:val="22"/>
                <w:szCs w:val="22"/>
                <w:lang w:eastAsia="ar-SA"/>
              </w:rPr>
              <w:lastRenderedPageBreak/>
              <w:t>2</w:t>
            </w:r>
          </w:p>
        </w:tc>
      </w:tr>
      <w:tr w:rsidR="005C0B68" w:rsidRPr="0094425F" w:rsidTr="00C46C15">
        <w:tc>
          <w:tcPr>
            <w:tcW w:w="675" w:type="dxa"/>
          </w:tcPr>
          <w:p w:rsidR="005C0B68" w:rsidRPr="0094425F" w:rsidRDefault="005C0B68" w:rsidP="00C46C15">
            <w:pPr>
              <w:suppressAutoHyphens/>
              <w:jc w:val="center"/>
              <w:rPr>
                <w:rFonts w:ascii="Times Roman" w:hAnsi="Times Roman" w:cs="MS Serif"/>
                <w:sz w:val="22"/>
                <w:szCs w:val="22"/>
                <w:lang w:val="en-US" w:eastAsia="ar-SA"/>
              </w:rPr>
            </w:pPr>
            <w:r w:rsidRPr="0094425F">
              <w:rPr>
                <w:rFonts w:cs="MS Serif"/>
                <w:sz w:val="22"/>
                <w:szCs w:val="22"/>
                <w:lang w:eastAsia="ar-SA"/>
              </w:rPr>
              <w:lastRenderedPageBreak/>
              <w:t>1</w:t>
            </w:r>
            <w:r>
              <w:rPr>
                <w:rFonts w:cs="MS Serif"/>
                <w:sz w:val="22"/>
                <w:szCs w:val="22"/>
                <w:lang w:eastAsia="ar-SA"/>
              </w:rPr>
              <w:t>0</w:t>
            </w:r>
            <w:r w:rsidRPr="0094425F">
              <w:rPr>
                <w:rFonts w:ascii="Times Roman" w:hAnsi="Times Roman" w:cs="MS Serif"/>
                <w:sz w:val="22"/>
                <w:szCs w:val="22"/>
                <w:lang w:val="en-US" w:eastAsia="ar-SA"/>
              </w:rPr>
              <w:t>.</w:t>
            </w:r>
          </w:p>
        </w:tc>
        <w:tc>
          <w:tcPr>
            <w:tcW w:w="2410" w:type="dxa"/>
          </w:tcPr>
          <w:p w:rsidR="005C0B68" w:rsidRPr="00E4255B" w:rsidRDefault="005C0B68" w:rsidP="00C46C15">
            <w:pPr>
              <w:suppressAutoHyphens/>
              <w:rPr>
                <w:rFonts w:ascii="Times Roman" w:hAnsi="Times Roman" w:cs="MS Serif"/>
                <w:sz w:val="22"/>
                <w:szCs w:val="22"/>
                <w:lang w:eastAsia="ar-SA"/>
              </w:rPr>
            </w:pPr>
            <w:r w:rsidRPr="00E4255B">
              <w:rPr>
                <w:rFonts w:ascii="Times Roman" w:hAnsi="Times Roman" w:cs="MS Serif"/>
                <w:sz w:val="22"/>
                <w:szCs w:val="22"/>
                <w:lang w:eastAsia="ar-SA"/>
              </w:rPr>
              <w:t>Реальные газы.</w:t>
            </w:r>
            <w:r w:rsidRPr="0094425F">
              <w:rPr>
                <w:rFonts w:ascii="Times Roman" w:hAnsi="Times Roman" w:cs="MS Serif"/>
                <w:sz w:val="22"/>
                <w:szCs w:val="22"/>
                <w:lang w:eastAsia="ar-SA"/>
              </w:rPr>
              <w:t xml:space="preserve"> Фазовое равновесие и фазовые превращения.</w:t>
            </w:r>
          </w:p>
        </w:tc>
        <w:tc>
          <w:tcPr>
            <w:tcW w:w="6379" w:type="dxa"/>
          </w:tcPr>
          <w:p w:rsidR="005C0B68" w:rsidRPr="00E4255B" w:rsidRDefault="005C0B68" w:rsidP="00C46C15">
            <w:pPr>
              <w:suppressAutoHyphens/>
              <w:jc w:val="both"/>
              <w:rPr>
                <w:rFonts w:ascii="Times Roman" w:hAnsi="Times Roman" w:cs="MS Serif"/>
                <w:color w:val="000000"/>
                <w:sz w:val="22"/>
                <w:szCs w:val="22"/>
                <w:lang w:eastAsia="ar-SA"/>
              </w:rPr>
            </w:pPr>
            <w:hyperlink r:id="rId54" w:anchor="Силы и потенциальная энергия межмолекулярного взаимодействия" w:history="1">
              <w:r w:rsidRPr="0094425F">
                <w:rPr>
                  <w:rFonts w:ascii="Times Roman" w:hAnsi="Times Roman" w:cs="MS Serif"/>
                  <w:color w:val="000000"/>
                  <w:sz w:val="22"/>
                  <w:szCs w:val="22"/>
                  <w:lang w:eastAsia="ar-SA"/>
                </w:rPr>
                <w:t>Силы и потенциальная энергия межмолекулярного взаимодействия</w:t>
              </w:r>
            </w:hyperlink>
            <w:r w:rsidRPr="0094425F">
              <w:rPr>
                <w:rFonts w:ascii="Times Roman" w:hAnsi="Times Roman" w:cs="MS Serif"/>
                <w:color w:val="000000"/>
                <w:sz w:val="22"/>
                <w:szCs w:val="22"/>
                <w:lang w:eastAsia="ar-SA"/>
              </w:rPr>
              <w:t xml:space="preserve">. </w:t>
            </w:r>
            <w:hyperlink r:id="rId55" w:anchor="Уравнение Ван-дер-Ваальса" w:history="1">
              <w:r w:rsidRPr="0094425F">
                <w:rPr>
                  <w:rFonts w:ascii="Times Roman" w:hAnsi="Times Roman" w:cs="MS Serif"/>
                  <w:color w:val="000000"/>
                  <w:sz w:val="22"/>
                  <w:szCs w:val="22"/>
                  <w:lang w:eastAsia="ar-SA"/>
                </w:rPr>
                <w:t>Уравнение Ван-дер-Ваальса</w:t>
              </w:r>
            </w:hyperlink>
            <w:r w:rsidRPr="0094425F">
              <w:rPr>
                <w:rFonts w:ascii="Times Roman" w:hAnsi="Times Roman" w:cs="MS Serif"/>
                <w:color w:val="000000"/>
                <w:sz w:val="22"/>
                <w:szCs w:val="22"/>
                <w:lang w:eastAsia="ar-SA"/>
              </w:rPr>
              <w:t xml:space="preserve">. </w:t>
            </w:r>
            <w:hyperlink r:id="rId56" w:anchor="Изотермы Ван-дер-Ваальса" w:history="1">
              <w:r w:rsidRPr="0094425F">
                <w:rPr>
                  <w:rFonts w:ascii="Times Roman" w:hAnsi="Times Roman" w:cs="MS Serif"/>
                  <w:color w:val="000000"/>
                  <w:sz w:val="22"/>
                  <w:szCs w:val="22"/>
                  <w:lang w:eastAsia="ar-SA"/>
                </w:rPr>
                <w:t>Изотермы Ван-дер-Ваальса</w:t>
              </w:r>
            </w:hyperlink>
            <w:r w:rsidRPr="0094425F">
              <w:rPr>
                <w:rFonts w:ascii="Times Roman" w:hAnsi="Times Roman" w:cs="MS Serif"/>
                <w:color w:val="000000"/>
                <w:sz w:val="22"/>
                <w:szCs w:val="22"/>
                <w:lang w:eastAsia="ar-SA"/>
              </w:rPr>
              <w:t xml:space="preserve">. </w:t>
            </w:r>
            <w:hyperlink r:id="rId57" w:anchor="Внутренняя энергия реального газа" w:history="1">
              <w:r w:rsidRPr="0094425F">
                <w:rPr>
                  <w:rFonts w:ascii="Times Roman" w:hAnsi="Times Roman" w:cs="MS Serif"/>
                  <w:color w:val="000000"/>
                  <w:sz w:val="22"/>
                  <w:szCs w:val="22"/>
                  <w:lang w:eastAsia="ar-SA"/>
                </w:rPr>
                <w:t>Внутренняя энергия реального газа</w:t>
              </w:r>
            </w:hyperlink>
            <w:r w:rsidRPr="0094425F">
              <w:rPr>
                <w:rFonts w:ascii="Times Roman" w:hAnsi="Times Roman" w:cs="MS Serif"/>
                <w:color w:val="000000"/>
                <w:sz w:val="22"/>
                <w:szCs w:val="22"/>
                <w:lang w:eastAsia="ar-SA"/>
              </w:rPr>
              <w:t xml:space="preserve">. </w:t>
            </w:r>
            <w:hyperlink r:id="rId58" w:anchor="Эффект Джоуля–Томсона" w:history="1">
              <w:r w:rsidRPr="00E4255B">
                <w:rPr>
                  <w:rFonts w:ascii="Times Roman" w:hAnsi="Times Roman" w:cs="MS Serif"/>
                  <w:color w:val="000000"/>
                  <w:sz w:val="22"/>
                  <w:szCs w:val="22"/>
                  <w:lang w:eastAsia="ar-SA"/>
                </w:rPr>
                <w:t>Эффект Джоуля–Томсона</w:t>
              </w:r>
            </w:hyperlink>
            <w:r w:rsidRPr="00E4255B">
              <w:rPr>
                <w:rFonts w:ascii="Times Roman" w:hAnsi="Times Roman" w:cs="MS Serif"/>
                <w:color w:val="000000"/>
                <w:sz w:val="22"/>
                <w:szCs w:val="22"/>
                <w:lang w:eastAsia="ar-SA"/>
              </w:rPr>
              <w:t xml:space="preserve">. </w:t>
            </w:r>
            <w:hyperlink r:id="rId59" w:anchor="Сжижение газов" w:history="1">
              <w:r w:rsidRPr="00E4255B">
                <w:rPr>
                  <w:rFonts w:ascii="Times Roman" w:hAnsi="Times Roman" w:cs="MS Serif"/>
                  <w:color w:val="000000"/>
                  <w:sz w:val="22"/>
                  <w:szCs w:val="22"/>
                  <w:lang w:eastAsia="ar-SA"/>
                </w:rPr>
                <w:t>Сжижение газов</w:t>
              </w:r>
            </w:hyperlink>
            <w:r w:rsidRPr="00E4255B">
              <w:rPr>
                <w:rFonts w:ascii="Times Roman" w:hAnsi="Times Roman" w:cs="MS Serif"/>
                <w:color w:val="000000"/>
                <w:sz w:val="22"/>
                <w:szCs w:val="22"/>
                <w:lang w:eastAsia="ar-SA"/>
              </w:rPr>
              <w:t xml:space="preserve">. </w:t>
            </w:r>
            <w:hyperlink r:id="rId60" w:anchor="Испарение, сублимация, плавление и кристаллизация. Аморфные тела" w:history="1">
              <w:r w:rsidRPr="0094425F">
                <w:rPr>
                  <w:rFonts w:ascii="Times Roman" w:hAnsi="Times Roman" w:cs="MS Serif"/>
                  <w:color w:val="000000"/>
                  <w:sz w:val="22"/>
                  <w:szCs w:val="22"/>
                  <w:lang w:eastAsia="ar-SA"/>
                </w:rPr>
                <w:t>Испарение, сублимация, плавление и крист</w:t>
              </w:r>
              <w:r w:rsidRPr="0094425F">
                <w:rPr>
                  <w:rFonts w:ascii="Times Roman" w:hAnsi="Times Roman" w:cs="MS Serif"/>
                  <w:color w:val="000000"/>
                  <w:sz w:val="22"/>
                  <w:szCs w:val="22"/>
                  <w:lang w:eastAsia="ar-SA"/>
                </w:rPr>
                <w:t>а</w:t>
              </w:r>
              <w:r w:rsidRPr="0094425F">
                <w:rPr>
                  <w:rFonts w:ascii="Times Roman" w:hAnsi="Times Roman" w:cs="MS Serif"/>
                  <w:color w:val="000000"/>
                  <w:sz w:val="22"/>
                  <w:szCs w:val="22"/>
                  <w:lang w:eastAsia="ar-SA"/>
                </w:rPr>
                <w:t>ллизация. Аморфные тела</w:t>
              </w:r>
            </w:hyperlink>
            <w:r w:rsidRPr="0094425F">
              <w:rPr>
                <w:rFonts w:ascii="Times Roman" w:hAnsi="Times Roman" w:cs="MS Serif"/>
                <w:color w:val="000000"/>
                <w:sz w:val="22"/>
                <w:szCs w:val="22"/>
                <w:lang w:eastAsia="ar-SA"/>
              </w:rPr>
              <w:t xml:space="preserve">. </w:t>
            </w:r>
            <w:hyperlink r:id="rId61" w:anchor="Фазовые переходы I и II рода" w:history="1">
              <w:r w:rsidRPr="0094425F">
                <w:rPr>
                  <w:rFonts w:ascii="Times Roman" w:hAnsi="Times Roman" w:cs="MS Serif"/>
                  <w:color w:val="000000"/>
                  <w:sz w:val="22"/>
                  <w:szCs w:val="22"/>
                  <w:lang w:eastAsia="ar-SA"/>
                </w:rPr>
                <w:t xml:space="preserve">Фазовые переходы </w:t>
              </w:r>
              <w:r w:rsidRPr="0094425F">
                <w:rPr>
                  <w:rFonts w:ascii="Times Roman" w:hAnsi="Times Roman" w:cs="MS Serif"/>
                  <w:color w:val="000000"/>
                  <w:sz w:val="22"/>
                  <w:szCs w:val="22"/>
                  <w:lang w:val="en-US" w:eastAsia="ar-SA"/>
                </w:rPr>
                <w:t>I</w:t>
              </w:r>
              <w:r w:rsidRPr="0094425F">
                <w:rPr>
                  <w:rFonts w:ascii="Times Roman" w:hAnsi="Times Roman" w:cs="MS Serif"/>
                  <w:color w:val="000000"/>
                  <w:sz w:val="22"/>
                  <w:szCs w:val="22"/>
                  <w:lang w:eastAsia="ar-SA"/>
                </w:rPr>
                <w:t xml:space="preserve"> и </w:t>
              </w:r>
              <w:r w:rsidRPr="0094425F">
                <w:rPr>
                  <w:rFonts w:ascii="Times Roman" w:hAnsi="Times Roman" w:cs="MS Serif"/>
                  <w:color w:val="000000"/>
                  <w:sz w:val="22"/>
                  <w:szCs w:val="22"/>
                  <w:lang w:val="en-US" w:eastAsia="ar-SA"/>
                </w:rPr>
                <w:t>II</w:t>
              </w:r>
              <w:r w:rsidRPr="0094425F">
                <w:rPr>
                  <w:rFonts w:ascii="Times Roman" w:hAnsi="Times Roman" w:cs="MS Serif"/>
                  <w:color w:val="000000"/>
                  <w:sz w:val="22"/>
                  <w:szCs w:val="22"/>
                  <w:lang w:eastAsia="ar-SA"/>
                </w:rPr>
                <w:t xml:space="preserve"> рода</w:t>
              </w:r>
            </w:hyperlink>
            <w:r w:rsidRPr="0094425F">
              <w:rPr>
                <w:rFonts w:ascii="Times Roman" w:hAnsi="Times Roman" w:cs="MS Serif"/>
                <w:color w:val="000000"/>
                <w:sz w:val="22"/>
                <w:szCs w:val="22"/>
                <w:lang w:eastAsia="ar-SA"/>
              </w:rPr>
              <w:t xml:space="preserve">. </w:t>
            </w:r>
            <w:hyperlink r:id="rId62" w:anchor="Диаграмма состояния. Тройная точка" w:history="1">
              <w:r w:rsidRPr="0094425F">
                <w:rPr>
                  <w:rFonts w:ascii="Times Roman" w:hAnsi="Times Roman" w:cs="MS Serif"/>
                  <w:color w:val="000000"/>
                  <w:sz w:val="22"/>
                  <w:szCs w:val="22"/>
                  <w:lang w:eastAsia="ar-SA"/>
                </w:rPr>
                <w:t>Диаграмма состояния. Тройная точка</w:t>
              </w:r>
            </w:hyperlink>
            <w:r w:rsidRPr="0094425F">
              <w:rPr>
                <w:rFonts w:ascii="Times Roman" w:hAnsi="Times Roman" w:cs="MS Serif"/>
                <w:color w:val="000000"/>
                <w:sz w:val="22"/>
                <w:szCs w:val="22"/>
                <w:lang w:eastAsia="ar-SA"/>
              </w:rPr>
              <w:t>.</w:t>
            </w:r>
          </w:p>
        </w:tc>
        <w:tc>
          <w:tcPr>
            <w:tcW w:w="992" w:type="dxa"/>
          </w:tcPr>
          <w:p w:rsidR="005C0B68" w:rsidRPr="0094425F" w:rsidRDefault="005C0B68" w:rsidP="00C46C15">
            <w:pPr>
              <w:suppressAutoHyphens/>
              <w:jc w:val="center"/>
              <w:rPr>
                <w:rFonts w:ascii="Times Roman" w:hAnsi="Times Roman" w:cs="MS Serif"/>
                <w:sz w:val="22"/>
                <w:szCs w:val="22"/>
                <w:lang w:val="en-US" w:eastAsia="ar-SA"/>
              </w:rPr>
            </w:pPr>
            <w:r>
              <w:rPr>
                <w:rFonts w:cs="MS Serif"/>
                <w:sz w:val="22"/>
                <w:szCs w:val="22"/>
                <w:lang w:eastAsia="ar-SA"/>
              </w:rPr>
              <w:t>1</w:t>
            </w:r>
          </w:p>
        </w:tc>
      </w:tr>
      <w:tr w:rsidR="005C0B68" w:rsidRPr="0094425F" w:rsidTr="00C46C15">
        <w:tc>
          <w:tcPr>
            <w:tcW w:w="9464" w:type="dxa"/>
            <w:gridSpan w:val="3"/>
          </w:tcPr>
          <w:p w:rsidR="005C0B68" w:rsidRPr="007976D6" w:rsidRDefault="005C0B68" w:rsidP="00C46C15">
            <w:pPr>
              <w:suppressAutoHyphens/>
              <w:jc w:val="both"/>
              <w:rPr>
                <w:rFonts w:ascii="Calibri" w:hAnsi="Calibri" w:cs="MS Serif"/>
                <w:color w:val="000000"/>
                <w:sz w:val="22"/>
                <w:szCs w:val="22"/>
                <w:lang w:eastAsia="ar-SA"/>
              </w:rPr>
            </w:pPr>
            <w:r w:rsidRPr="007976D6">
              <w:rPr>
                <w:rFonts w:ascii="Calibri" w:hAnsi="Calibri" w:cs="MS Serif"/>
                <w:color w:val="000000"/>
                <w:sz w:val="22"/>
                <w:szCs w:val="22"/>
                <w:lang w:eastAsia="ar-SA"/>
              </w:rPr>
              <w:t xml:space="preserve">ИТОГО </w:t>
            </w:r>
          </w:p>
        </w:tc>
        <w:tc>
          <w:tcPr>
            <w:tcW w:w="992" w:type="dxa"/>
          </w:tcPr>
          <w:p w:rsidR="005C0B68" w:rsidRPr="0094425F" w:rsidRDefault="000129B9" w:rsidP="00C46C15">
            <w:pPr>
              <w:suppressAutoHyphens/>
              <w:jc w:val="center"/>
              <w:rPr>
                <w:rFonts w:cs="MS Serif"/>
                <w:b/>
                <w:sz w:val="22"/>
                <w:szCs w:val="22"/>
                <w:lang w:eastAsia="ar-SA"/>
              </w:rPr>
            </w:pPr>
            <w:r>
              <w:rPr>
                <w:rFonts w:cs="MS Serif"/>
                <w:b/>
                <w:sz w:val="22"/>
                <w:szCs w:val="22"/>
                <w:lang w:eastAsia="ar-SA"/>
              </w:rPr>
              <w:t>18</w:t>
            </w:r>
          </w:p>
        </w:tc>
      </w:tr>
      <w:tr w:rsidR="005C0B68" w:rsidRPr="0094425F" w:rsidTr="00C46C15">
        <w:tc>
          <w:tcPr>
            <w:tcW w:w="9464" w:type="dxa"/>
            <w:gridSpan w:val="3"/>
          </w:tcPr>
          <w:p w:rsidR="005C0B68" w:rsidRPr="0094425F" w:rsidRDefault="005C0B68" w:rsidP="00C46C15">
            <w:pPr>
              <w:suppressAutoHyphens/>
              <w:jc w:val="center"/>
              <w:rPr>
                <w:rFonts w:cs="MS Serif"/>
                <w:sz w:val="22"/>
                <w:szCs w:val="22"/>
                <w:lang w:eastAsia="ar-SA"/>
              </w:rPr>
            </w:pPr>
            <w:r w:rsidRPr="0094425F">
              <w:rPr>
                <w:rFonts w:ascii="Times Roman" w:hAnsi="Times Roman" w:cs="MS Serif"/>
                <w:sz w:val="22"/>
                <w:szCs w:val="22"/>
                <w:lang w:val="en-US" w:eastAsia="ar-SA"/>
              </w:rPr>
              <w:t>III семестр</w:t>
            </w:r>
            <w:r w:rsidRPr="0094425F">
              <w:rPr>
                <w:rFonts w:cs="MS Serif"/>
                <w:sz w:val="22"/>
                <w:szCs w:val="22"/>
                <w:lang w:eastAsia="ar-SA"/>
              </w:rPr>
              <w:t xml:space="preserve"> </w:t>
            </w:r>
          </w:p>
        </w:tc>
        <w:tc>
          <w:tcPr>
            <w:tcW w:w="992" w:type="dxa"/>
          </w:tcPr>
          <w:p w:rsidR="005C0B68" w:rsidRPr="0094425F" w:rsidRDefault="005C0B68" w:rsidP="00C46C15">
            <w:pPr>
              <w:suppressAutoHyphens/>
              <w:jc w:val="center"/>
              <w:rPr>
                <w:rFonts w:ascii="Times Roman" w:hAnsi="Times Roman" w:cs="MS Serif"/>
                <w:color w:val="FF0000"/>
                <w:sz w:val="22"/>
                <w:szCs w:val="22"/>
                <w:lang w:val="en-US" w:eastAsia="ar-SA"/>
              </w:rPr>
            </w:pPr>
          </w:p>
        </w:tc>
      </w:tr>
      <w:tr w:rsidR="005C0B68" w:rsidRPr="0094425F" w:rsidTr="00C46C15">
        <w:tc>
          <w:tcPr>
            <w:tcW w:w="10456" w:type="dxa"/>
            <w:gridSpan w:val="4"/>
          </w:tcPr>
          <w:p w:rsidR="005C0B68" w:rsidRPr="00E4255B" w:rsidRDefault="005C0B68" w:rsidP="00C46C15">
            <w:pPr>
              <w:suppressAutoHyphens/>
              <w:jc w:val="center"/>
              <w:rPr>
                <w:rFonts w:ascii="Times Roman" w:hAnsi="Times Roman" w:cs="MS Serif"/>
                <w:sz w:val="22"/>
                <w:szCs w:val="22"/>
                <w:lang w:val="en-US" w:eastAsia="ar-SA"/>
              </w:rPr>
            </w:pPr>
            <w:r w:rsidRPr="00E4255B">
              <w:rPr>
                <w:rFonts w:ascii="Times Roman" w:hAnsi="Times Roman" w:cs="MS Serif"/>
                <w:b/>
                <w:sz w:val="22"/>
                <w:szCs w:val="22"/>
                <w:lang w:eastAsia="ar-SA"/>
              </w:rPr>
              <w:t>РАЗДЕЛ 2</w:t>
            </w:r>
            <w:r w:rsidRPr="00E4255B">
              <w:rPr>
                <w:rFonts w:ascii="Times Roman" w:hAnsi="Times Roman" w:cs="MS Serif"/>
                <w:sz w:val="22"/>
                <w:szCs w:val="22"/>
                <w:lang w:eastAsia="ar-SA"/>
              </w:rPr>
              <w:t xml:space="preserve"> Электромагнетизм</w:t>
            </w:r>
          </w:p>
        </w:tc>
      </w:tr>
      <w:tr w:rsidR="005C0B68" w:rsidRPr="00E4255B" w:rsidTr="00C46C15">
        <w:tc>
          <w:tcPr>
            <w:tcW w:w="10456" w:type="dxa"/>
            <w:gridSpan w:val="4"/>
          </w:tcPr>
          <w:p w:rsidR="005C0B68" w:rsidRPr="00E4255B" w:rsidRDefault="005C0B68" w:rsidP="00C46C15">
            <w:pPr>
              <w:suppressAutoHyphens/>
              <w:jc w:val="center"/>
              <w:rPr>
                <w:rFonts w:ascii="Times Roman" w:hAnsi="Times Roman" w:cs="MS Serif"/>
                <w:color w:val="FF0000"/>
                <w:sz w:val="22"/>
                <w:szCs w:val="22"/>
                <w:lang w:eastAsia="ar-SA"/>
              </w:rPr>
            </w:pPr>
            <w:r w:rsidRPr="0094425F">
              <w:rPr>
                <w:color w:val="000000"/>
                <w:sz w:val="22"/>
                <w:szCs w:val="22"/>
                <w:lang w:eastAsia="ar-SA"/>
              </w:rPr>
              <w:t>ЭЛЕКТРОСТАТИКА В ВАКУУМЕ И В ВЕЩЕСТВЕ</w:t>
            </w:r>
          </w:p>
        </w:tc>
      </w:tr>
      <w:tr w:rsidR="005C0B68" w:rsidRPr="0094425F" w:rsidTr="00C46C15">
        <w:trPr>
          <w:trHeight w:val="1865"/>
        </w:trPr>
        <w:tc>
          <w:tcPr>
            <w:tcW w:w="675" w:type="dxa"/>
          </w:tcPr>
          <w:p w:rsidR="005C0B68" w:rsidRPr="0094425F" w:rsidRDefault="005C0B68" w:rsidP="00C46C15">
            <w:pPr>
              <w:suppressAutoHyphens/>
              <w:jc w:val="center"/>
              <w:rPr>
                <w:rFonts w:ascii="Times Roman" w:hAnsi="Times Roman" w:cs="MS Serif"/>
                <w:sz w:val="22"/>
                <w:szCs w:val="22"/>
                <w:lang w:val="en-US" w:eastAsia="ar-SA"/>
              </w:rPr>
            </w:pPr>
            <w:r w:rsidRPr="0094425F">
              <w:rPr>
                <w:rFonts w:ascii="Times Roman" w:hAnsi="Times Roman" w:cs="MS Serif"/>
                <w:sz w:val="22"/>
                <w:szCs w:val="22"/>
                <w:lang w:val="en-US" w:eastAsia="ar-SA"/>
              </w:rPr>
              <w:t>1</w:t>
            </w:r>
            <w:r>
              <w:rPr>
                <w:rFonts w:cs="MS Serif"/>
                <w:sz w:val="22"/>
                <w:szCs w:val="22"/>
                <w:lang w:eastAsia="ar-SA"/>
              </w:rPr>
              <w:t>1</w:t>
            </w:r>
            <w:r w:rsidRPr="0094425F">
              <w:rPr>
                <w:rFonts w:ascii="Times Roman" w:hAnsi="Times Roman" w:cs="MS Serif"/>
                <w:sz w:val="22"/>
                <w:szCs w:val="22"/>
                <w:lang w:val="en-US" w:eastAsia="ar-SA"/>
              </w:rPr>
              <w:t>.</w:t>
            </w:r>
          </w:p>
        </w:tc>
        <w:tc>
          <w:tcPr>
            <w:tcW w:w="2410" w:type="dxa"/>
          </w:tcPr>
          <w:p w:rsidR="005C0B68" w:rsidRPr="0094425F" w:rsidRDefault="005C0B68" w:rsidP="00C46C15">
            <w:pPr>
              <w:suppressAutoHyphens/>
              <w:rPr>
                <w:rFonts w:ascii="Times Roman" w:hAnsi="Times Roman" w:cs="MS Serif"/>
                <w:sz w:val="22"/>
                <w:szCs w:val="22"/>
                <w:lang w:val="en-US" w:eastAsia="ar-SA"/>
              </w:rPr>
            </w:pPr>
            <w:r w:rsidRPr="0094425F">
              <w:rPr>
                <w:rFonts w:ascii="Times Roman" w:hAnsi="Times Roman" w:cs="MS Serif"/>
                <w:sz w:val="22"/>
                <w:szCs w:val="22"/>
                <w:lang w:val="en-US" w:eastAsia="ar-SA"/>
              </w:rPr>
              <w:t>Электростатика в вакууме.</w:t>
            </w:r>
          </w:p>
        </w:tc>
        <w:tc>
          <w:tcPr>
            <w:tcW w:w="6379" w:type="dxa"/>
          </w:tcPr>
          <w:p w:rsidR="005C0B68" w:rsidRPr="0094425F" w:rsidRDefault="005C0B68" w:rsidP="00C46C15">
            <w:pPr>
              <w:suppressAutoHyphens/>
              <w:jc w:val="both"/>
              <w:rPr>
                <w:rFonts w:ascii="Times Roman" w:hAnsi="Times Roman" w:cs="MS Serif"/>
                <w:sz w:val="22"/>
                <w:szCs w:val="22"/>
                <w:lang w:eastAsia="ar-SA"/>
              </w:rPr>
            </w:pPr>
            <w:r w:rsidRPr="0094425F">
              <w:rPr>
                <w:rFonts w:ascii="Times Roman" w:hAnsi="Times Roman" w:cs="MS Serif"/>
                <w:sz w:val="22"/>
                <w:szCs w:val="22"/>
                <w:lang w:eastAsia="ar-SA"/>
              </w:rPr>
              <w:t xml:space="preserve"> Электрический зарядЗакон Кулона. Электростатическое поле. Напряженность поля. Работа электростатического поля. Циркуляция вектора напряженности электростатического поля. Потенциал электростатического поля и эквипотенциальные поверхности. Связь потенциала с напряженностью электростатического поля. </w:t>
            </w:r>
            <w:r w:rsidRPr="00E4255B">
              <w:rPr>
                <w:rFonts w:ascii="Times Roman" w:hAnsi="Times Roman" w:cs="MS Serif"/>
                <w:sz w:val="22"/>
                <w:szCs w:val="22"/>
                <w:lang w:eastAsia="ar-SA"/>
              </w:rPr>
              <w:t xml:space="preserve">Потенциальный характер электростатического поля. </w:t>
            </w:r>
          </w:p>
        </w:tc>
        <w:tc>
          <w:tcPr>
            <w:tcW w:w="992" w:type="dxa"/>
          </w:tcPr>
          <w:p w:rsidR="005C0B68" w:rsidRPr="0094425F" w:rsidRDefault="005C0B68" w:rsidP="00C46C15">
            <w:pPr>
              <w:suppressAutoHyphens/>
              <w:jc w:val="center"/>
              <w:rPr>
                <w:rFonts w:cs="MS Serif"/>
                <w:sz w:val="22"/>
                <w:szCs w:val="22"/>
                <w:lang w:eastAsia="ar-SA"/>
              </w:rPr>
            </w:pPr>
            <w:r w:rsidRPr="0094425F">
              <w:rPr>
                <w:rFonts w:cs="MS Serif"/>
                <w:sz w:val="22"/>
                <w:szCs w:val="22"/>
                <w:lang w:eastAsia="ar-SA"/>
              </w:rPr>
              <w:t>1</w:t>
            </w:r>
          </w:p>
        </w:tc>
      </w:tr>
      <w:tr w:rsidR="005C0B68" w:rsidRPr="0094425F" w:rsidTr="00C46C15">
        <w:trPr>
          <w:trHeight w:val="2543"/>
        </w:trPr>
        <w:tc>
          <w:tcPr>
            <w:tcW w:w="675" w:type="dxa"/>
          </w:tcPr>
          <w:p w:rsidR="005C0B68" w:rsidRPr="0094425F" w:rsidRDefault="005C0B68" w:rsidP="00C46C15">
            <w:pPr>
              <w:suppressAutoHyphens/>
              <w:jc w:val="center"/>
              <w:rPr>
                <w:rFonts w:ascii="Times Roman" w:hAnsi="Times Roman" w:cs="MS Serif"/>
                <w:sz w:val="22"/>
                <w:szCs w:val="22"/>
                <w:lang w:val="en-US" w:eastAsia="ar-SA"/>
              </w:rPr>
            </w:pPr>
            <w:r w:rsidRPr="0094425F">
              <w:rPr>
                <w:rFonts w:cs="MS Serif"/>
                <w:sz w:val="22"/>
                <w:szCs w:val="22"/>
                <w:lang w:eastAsia="ar-SA"/>
              </w:rPr>
              <w:t>1</w:t>
            </w:r>
            <w:r>
              <w:rPr>
                <w:rFonts w:cs="MS Serif"/>
                <w:sz w:val="22"/>
                <w:szCs w:val="22"/>
                <w:lang w:eastAsia="ar-SA"/>
              </w:rPr>
              <w:t>2</w:t>
            </w:r>
            <w:r w:rsidRPr="0094425F">
              <w:rPr>
                <w:rFonts w:ascii="Times Roman" w:hAnsi="Times Roman" w:cs="MS Serif"/>
                <w:sz w:val="22"/>
                <w:szCs w:val="22"/>
                <w:lang w:val="en-US" w:eastAsia="ar-SA"/>
              </w:rPr>
              <w:t>.</w:t>
            </w:r>
          </w:p>
        </w:tc>
        <w:tc>
          <w:tcPr>
            <w:tcW w:w="2410" w:type="dxa"/>
          </w:tcPr>
          <w:p w:rsidR="005C0B68" w:rsidRPr="0094425F" w:rsidRDefault="005C0B68" w:rsidP="00C46C15">
            <w:pPr>
              <w:suppressAutoHyphens/>
              <w:rPr>
                <w:rFonts w:ascii="Times Roman" w:hAnsi="Times Roman" w:cs="MS Serif"/>
                <w:sz w:val="22"/>
                <w:szCs w:val="22"/>
                <w:lang w:val="en-US" w:eastAsia="ar-SA"/>
              </w:rPr>
            </w:pPr>
            <w:r w:rsidRPr="0094425F">
              <w:rPr>
                <w:rFonts w:ascii="Times Roman" w:hAnsi="Times Roman" w:cs="MS Serif"/>
                <w:sz w:val="22"/>
                <w:szCs w:val="22"/>
                <w:lang w:val="en-US" w:eastAsia="ar-SA"/>
              </w:rPr>
              <w:t>Системы заряженных частиц.</w:t>
            </w:r>
          </w:p>
        </w:tc>
        <w:tc>
          <w:tcPr>
            <w:tcW w:w="6379" w:type="dxa"/>
          </w:tcPr>
          <w:p w:rsidR="005C0B68" w:rsidRPr="0094425F" w:rsidRDefault="005C0B68" w:rsidP="00C46C15">
            <w:pPr>
              <w:suppressAutoHyphens/>
              <w:jc w:val="both"/>
              <w:rPr>
                <w:rFonts w:cs="MS Serif"/>
                <w:sz w:val="22"/>
                <w:szCs w:val="22"/>
                <w:lang w:eastAsia="ar-SA"/>
              </w:rPr>
            </w:pPr>
            <w:r w:rsidRPr="0094425F">
              <w:rPr>
                <w:rFonts w:ascii="Times Roman" w:hAnsi="Times Roman" w:cs="MS Serif"/>
                <w:sz w:val="22"/>
                <w:szCs w:val="22"/>
                <w:lang w:eastAsia="ar-SA"/>
              </w:rPr>
              <w:t>Принцип суперпозиции и его применение к вычислению напряженности и потенциала поля заряженного стержня (конечного и бесконечного), кольца и полукольца. Диполь и его электрический момент. Электрическое поле диполя. Энергия диполя во внешнем поле.</w:t>
            </w:r>
          </w:p>
          <w:p w:rsidR="005C0B68" w:rsidRPr="0094425F" w:rsidRDefault="005C0B68" w:rsidP="00C46C15">
            <w:pPr>
              <w:suppressAutoHyphens/>
              <w:jc w:val="both"/>
              <w:rPr>
                <w:rFonts w:cs="MS Serif"/>
                <w:sz w:val="22"/>
                <w:szCs w:val="22"/>
                <w:lang w:eastAsia="ar-SA"/>
              </w:rPr>
            </w:pPr>
            <w:r w:rsidRPr="0094425F">
              <w:rPr>
                <w:rFonts w:ascii="Times Roman" w:hAnsi="Times Roman" w:cs="MS Serif"/>
                <w:sz w:val="22"/>
                <w:szCs w:val="22"/>
                <w:lang w:eastAsia="ar-SA"/>
              </w:rPr>
              <w:t>Теорема Гаусса. Линейная, поверхностная и объемная плотность заряда. Напряженность и потенциал поля бесконечно заряженной плоскости, бесконечной нити, сферы</w:t>
            </w:r>
            <w:r>
              <w:rPr>
                <w:rFonts w:ascii="Times Roman" w:hAnsi="Times Roman" w:cs="MS Serif"/>
                <w:sz w:val="22"/>
                <w:szCs w:val="22"/>
                <w:lang w:eastAsia="ar-SA"/>
              </w:rPr>
              <w:t>,</w:t>
            </w:r>
            <w:r w:rsidRPr="0094425F">
              <w:rPr>
                <w:rFonts w:ascii="Times Roman" w:hAnsi="Times Roman" w:cs="MS Serif"/>
                <w:sz w:val="22"/>
                <w:szCs w:val="22"/>
                <w:lang w:eastAsia="ar-SA"/>
              </w:rPr>
              <w:t xml:space="preserve"> бесконечного, заряженного по объему плоского слоя, бесконечного цилиндра, шара.</w:t>
            </w:r>
          </w:p>
        </w:tc>
        <w:tc>
          <w:tcPr>
            <w:tcW w:w="992" w:type="dxa"/>
          </w:tcPr>
          <w:p w:rsidR="005C0B68" w:rsidRPr="0094425F" w:rsidRDefault="005C0B68" w:rsidP="00C46C15">
            <w:pPr>
              <w:suppressAutoHyphens/>
              <w:jc w:val="center"/>
              <w:rPr>
                <w:rFonts w:cs="MS Serif"/>
                <w:sz w:val="22"/>
                <w:szCs w:val="22"/>
                <w:lang w:eastAsia="ar-SA"/>
              </w:rPr>
            </w:pPr>
            <w:r w:rsidRPr="0094425F">
              <w:rPr>
                <w:rFonts w:cs="MS Serif"/>
                <w:sz w:val="22"/>
                <w:szCs w:val="22"/>
                <w:lang w:eastAsia="ar-SA"/>
              </w:rPr>
              <w:t>1</w:t>
            </w:r>
          </w:p>
        </w:tc>
      </w:tr>
      <w:tr w:rsidR="005C0B68" w:rsidRPr="0094425F" w:rsidTr="00C46C15">
        <w:tc>
          <w:tcPr>
            <w:tcW w:w="675" w:type="dxa"/>
          </w:tcPr>
          <w:p w:rsidR="005C0B68" w:rsidRPr="0094425F" w:rsidRDefault="005C0B68" w:rsidP="00C46C15">
            <w:pPr>
              <w:suppressAutoHyphens/>
              <w:jc w:val="center"/>
              <w:rPr>
                <w:rFonts w:ascii="Times Roman" w:hAnsi="Times Roman" w:cs="MS Serif"/>
                <w:sz w:val="22"/>
                <w:szCs w:val="22"/>
                <w:lang w:val="en-US" w:eastAsia="ar-SA"/>
              </w:rPr>
            </w:pPr>
            <w:r w:rsidRPr="0094425F">
              <w:rPr>
                <w:rFonts w:cs="MS Serif"/>
                <w:sz w:val="22"/>
                <w:szCs w:val="22"/>
                <w:lang w:eastAsia="ar-SA"/>
              </w:rPr>
              <w:t>1</w:t>
            </w:r>
            <w:r>
              <w:rPr>
                <w:rFonts w:cs="MS Serif"/>
                <w:sz w:val="22"/>
                <w:szCs w:val="22"/>
                <w:lang w:eastAsia="ar-SA"/>
              </w:rPr>
              <w:t>3</w:t>
            </w:r>
            <w:r w:rsidRPr="0094425F">
              <w:rPr>
                <w:rFonts w:ascii="Times Roman" w:hAnsi="Times Roman" w:cs="MS Serif"/>
                <w:sz w:val="22"/>
                <w:szCs w:val="22"/>
                <w:lang w:val="en-US" w:eastAsia="ar-SA"/>
              </w:rPr>
              <w:t>.</w:t>
            </w:r>
          </w:p>
        </w:tc>
        <w:tc>
          <w:tcPr>
            <w:tcW w:w="2410" w:type="dxa"/>
          </w:tcPr>
          <w:p w:rsidR="005C0B68" w:rsidRPr="0094425F" w:rsidRDefault="005C0B68" w:rsidP="00C46C15">
            <w:pPr>
              <w:suppressAutoHyphens/>
              <w:rPr>
                <w:rFonts w:ascii="Times Roman" w:hAnsi="Times Roman" w:cs="MS Serif"/>
                <w:sz w:val="22"/>
                <w:szCs w:val="22"/>
                <w:lang w:val="en-US" w:eastAsia="ar-SA"/>
              </w:rPr>
            </w:pPr>
            <w:r w:rsidRPr="0094425F">
              <w:rPr>
                <w:rFonts w:ascii="Times Roman" w:hAnsi="Times Roman" w:cs="MS Serif"/>
                <w:sz w:val="22"/>
                <w:szCs w:val="22"/>
                <w:lang w:val="en-US" w:eastAsia="ar-SA"/>
              </w:rPr>
              <w:t>Проводники в электростатическом поле.</w:t>
            </w:r>
          </w:p>
        </w:tc>
        <w:tc>
          <w:tcPr>
            <w:tcW w:w="6379" w:type="dxa"/>
          </w:tcPr>
          <w:p w:rsidR="005C0B68" w:rsidRPr="0094425F" w:rsidRDefault="005C0B68" w:rsidP="00C46C15">
            <w:pPr>
              <w:suppressAutoHyphens/>
              <w:jc w:val="both"/>
              <w:rPr>
                <w:rFonts w:cs="MS Serif"/>
                <w:sz w:val="22"/>
                <w:szCs w:val="22"/>
                <w:lang w:eastAsia="ar-SA"/>
              </w:rPr>
            </w:pPr>
            <w:r w:rsidRPr="0094425F">
              <w:rPr>
                <w:rFonts w:ascii="Times Roman" w:hAnsi="Times Roman" w:cs="MS Serif"/>
                <w:sz w:val="22"/>
                <w:szCs w:val="22"/>
                <w:lang w:eastAsia="ar-SA"/>
              </w:rPr>
              <w:t xml:space="preserve">Электрическое поле внутри и у поверхности проводника. Распределение заряда в проводнике. Электростатическая защита. </w:t>
            </w:r>
            <w:r w:rsidRPr="0094425F">
              <w:rPr>
                <w:rFonts w:ascii="Times Roman" w:hAnsi="Times Roman" w:cs="MS Serif"/>
                <w:sz w:val="22"/>
                <w:szCs w:val="22"/>
                <w:lang w:val="en-US" w:eastAsia="ar-SA"/>
              </w:rPr>
              <w:t>Электроемкость уединенного проводника. Емкость конденсаторов. Соединение конденсаторов.</w:t>
            </w:r>
          </w:p>
        </w:tc>
        <w:tc>
          <w:tcPr>
            <w:tcW w:w="992" w:type="dxa"/>
          </w:tcPr>
          <w:p w:rsidR="005C0B68" w:rsidRPr="0094425F" w:rsidRDefault="005C0B68" w:rsidP="00C46C15">
            <w:pPr>
              <w:suppressAutoHyphens/>
              <w:jc w:val="center"/>
              <w:rPr>
                <w:rFonts w:ascii="Times Roman" w:hAnsi="Times Roman" w:cs="MS Serif"/>
                <w:sz w:val="22"/>
                <w:szCs w:val="22"/>
                <w:lang w:val="en-US" w:eastAsia="ar-SA"/>
              </w:rPr>
            </w:pPr>
            <w:r w:rsidRPr="0094425F">
              <w:rPr>
                <w:rFonts w:cs="MS Serif"/>
                <w:sz w:val="22"/>
                <w:szCs w:val="22"/>
                <w:lang w:eastAsia="ar-SA"/>
              </w:rPr>
              <w:t>1</w:t>
            </w:r>
          </w:p>
        </w:tc>
      </w:tr>
      <w:tr w:rsidR="005C0B68" w:rsidRPr="0094425F" w:rsidTr="00C46C15">
        <w:tc>
          <w:tcPr>
            <w:tcW w:w="675" w:type="dxa"/>
          </w:tcPr>
          <w:p w:rsidR="005C0B68" w:rsidRPr="0094425F" w:rsidRDefault="005C0B68" w:rsidP="00C46C15">
            <w:pPr>
              <w:suppressAutoHyphens/>
              <w:jc w:val="center"/>
              <w:rPr>
                <w:rFonts w:ascii="Times Roman" w:hAnsi="Times Roman" w:cs="MS Serif"/>
                <w:sz w:val="22"/>
                <w:szCs w:val="22"/>
                <w:lang w:val="en-US" w:eastAsia="ar-SA"/>
              </w:rPr>
            </w:pPr>
            <w:r w:rsidRPr="0094425F">
              <w:rPr>
                <w:rFonts w:cs="MS Serif"/>
                <w:sz w:val="22"/>
                <w:szCs w:val="22"/>
                <w:lang w:eastAsia="ar-SA"/>
              </w:rPr>
              <w:t>1</w:t>
            </w:r>
            <w:r>
              <w:rPr>
                <w:rFonts w:cs="MS Serif"/>
                <w:sz w:val="22"/>
                <w:szCs w:val="22"/>
                <w:lang w:eastAsia="ar-SA"/>
              </w:rPr>
              <w:t>4</w:t>
            </w:r>
            <w:r w:rsidRPr="0094425F">
              <w:rPr>
                <w:rFonts w:ascii="Times Roman" w:hAnsi="Times Roman" w:cs="MS Serif"/>
                <w:sz w:val="22"/>
                <w:szCs w:val="22"/>
                <w:lang w:val="en-US" w:eastAsia="ar-SA"/>
              </w:rPr>
              <w:t>.</w:t>
            </w:r>
          </w:p>
        </w:tc>
        <w:tc>
          <w:tcPr>
            <w:tcW w:w="2410" w:type="dxa"/>
          </w:tcPr>
          <w:p w:rsidR="005C0B68" w:rsidRPr="0094425F" w:rsidRDefault="005C0B68" w:rsidP="00C46C15">
            <w:pPr>
              <w:suppressAutoHyphens/>
              <w:rPr>
                <w:rFonts w:ascii="Times Roman" w:hAnsi="Times Roman" w:cs="MS Serif"/>
                <w:sz w:val="22"/>
                <w:szCs w:val="22"/>
                <w:lang w:val="en-US" w:eastAsia="ar-SA"/>
              </w:rPr>
            </w:pPr>
            <w:r w:rsidRPr="0094425F">
              <w:rPr>
                <w:rFonts w:ascii="Times Roman" w:hAnsi="Times Roman" w:cs="MS Serif"/>
                <w:sz w:val="22"/>
                <w:szCs w:val="22"/>
                <w:lang w:val="en-US" w:eastAsia="ar-SA"/>
              </w:rPr>
              <w:t>Электрическая энергия.</w:t>
            </w:r>
          </w:p>
        </w:tc>
        <w:tc>
          <w:tcPr>
            <w:tcW w:w="6379" w:type="dxa"/>
          </w:tcPr>
          <w:p w:rsidR="005C0B68" w:rsidRPr="0094425F" w:rsidRDefault="005C0B68" w:rsidP="00C46C15">
            <w:pPr>
              <w:suppressAutoHyphens/>
              <w:jc w:val="both"/>
              <w:rPr>
                <w:rFonts w:cs="MS Serif"/>
                <w:sz w:val="22"/>
                <w:szCs w:val="22"/>
                <w:lang w:eastAsia="ar-SA"/>
              </w:rPr>
            </w:pPr>
            <w:r w:rsidRPr="0094425F">
              <w:rPr>
                <w:rFonts w:ascii="Times Roman" w:hAnsi="Times Roman" w:cs="MS Serif"/>
                <w:sz w:val="22"/>
                <w:szCs w:val="22"/>
                <w:lang w:eastAsia="ar-SA"/>
              </w:rPr>
              <w:t>Энергия точечного заряда во внешнем поле. Энергия взаимодействия системы точечных зарядов. Энергия заряженного проводника и заряженного конденсатора. Энергия электростатического поля и ее объемная плотность.</w:t>
            </w:r>
          </w:p>
        </w:tc>
        <w:tc>
          <w:tcPr>
            <w:tcW w:w="992" w:type="dxa"/>
          </w:tcPr>
          <w:p w:rsidR="005C0B68" w:rsidRPr="0094425F" w:rsidRDefault="005C0B68" w:rsidP="00C46C15">
            <w:pPr>
              <w:suppressAutoHyphens/>
              <w:jc w:val="center"/>
              <w:rPr>
                <w:rFonts w:ascii="Times Roman" w:hAnsi="Times Roman" w:cs="MS Serif"/>
                <w:sz w:val="22"/>
                <w:szCs w:val="22"/>
                <w:lang w:val="en-US" w:eastAsia="ar-SA"/>
              </w:rPr>
            </w:pPr>
            <w:r w:rsidRPr="0094425F">
              <w:rPr>
                <w:rFonts w:cs="MS Serif"/>
                <w:sz w:val="22"/>
                <w:szCs w:val="22"/>
                <w:lang w:eastAsia="ar-SA"/>
              </w:rPr>
              <w:t>1</w:t>
            </w:r>
          </w:p>
        </w:tc>
      </w:tr>
      <w:tr w:rsidR="005C0B68" w:rsidRPr="0094425F" w:rsidTr="00C46C15">
        <w:tc>
          <w:tcPr>
            <w:tcW w:w="10456" w:type="dxa"/>
            <w:gridSpan w:val="4"/>
          </w:tcPr>
          <w:p w:rsidR="005C0B68" w:rsidRPr="0094425F" w:rsidRDefault="005C0B68" w:rsidP="00C46C15">
            <w:pPr>
              <w:suppressAutoHyphens/>
              <w:jc w:val="center"/>
              <w:rPr>
                <w:rFonts w:cs="MS Serif"/>
                <w:sz w:val="22"/>
                <w:szCs w:val="22"/>
                <w:lang w:eastAsia="ar-SA"/>
              </w:rPr>
            </w:pPr>
            <w:r w:rsidRPr="0094425F">
              <w:rPr>
                <w:color w:val="000000"/>
                <w:sz w:val="22"/>
                <w:szCs w:val="22"/>
                <w:lang w:eastAsia="ar-SA"/>
              </w:rPr>
              <w:t>ПОСТОЯННЫЙ ЭЛЕКТРИЧЕСКИЙ ТОК</w:t>
            </w:r>
          </w:p>
        </w:tc>
      </w:tr>
      <w:tr w:rsidR="005C0B68" w:rsidRPr="0094425F" w:rsidTr="00C46C15">
        <w:tc>
          <w:tcPr>
            <w:tcW w:w="675" w:type="dxa"/>
          </w:tcPr>
          <w:p w:rsidR="005C0B68" w:rsidRPr="0094425F" w:rsidRDefault="005C0B68" w:rsidP="00C46C15">
            <w:pPr>
              <w:suppressAutoHyphens/>
              <w:jc w:val="center"/>
              <w:rPr>
                <w:rFonts w:ascii="Times Roman" w:hAnsi="Times Roman" w:cs="MS Serif"/>
                <w:sz w:val="22"/>
                <w:szCs w:val="22"/>
                <w:lang w:val="en-US" w:eastAsia="ar-SA"/>
              </w:rPr>
            </w:pPr>
            <w:r w:rsidRPr="0094425F">
              <w:rPr>
                <w:rFonts w:cs="MS Serif"/>
                <w:sz w:val="22"/>
                <w:szCs w:val="22"/>
                <w:lang w:eastAsia="ar-SA"/>
              </w:rPr>
              <w:t>1</w:t>
            </w:r>
            <w:r>
              <w:rPr>
                <w:rFonts w:cs="MS Serif"/>
                <w:sz w:val="22"/>
                <w:szCs w:val="22"/>
                <w:lang w:eastAsia="ar-SA"/>
              </w:rPr>
              <w:t>5</w:t>
            </w:r>
            <w:r w:rsidRPr="0094425F">
              <w:rPr>
                <w:rFonts w:ascii="Times Roman" w:hAnsi="Times Roman" w:cs="MS Serif"/>
                <w:sz w:val="22"/>
                <w:szCs w:val="22"/>
                <w:lang w:val="en-US" w:eastAsia="ar-SA"/>
              </w:rPr>
              <w:t>.</w:t>
            </w:r>
          </w:p>
        </w:tc>
        <w:tc>
          <w:tcPr>
            <w:tcW w:w="2410" w:type="dxa"/>
          </w:tcPr>
          <w:p w:rsidR="005C0B68" w:rsidRPr="0094425F" w:rsidRDefault="005C0B68" w:rsidP="00C46C15">
            <w:pPr>
              <w:suppressAutoHyphens/>
              <w:rPr>
                <w:rFonts w:ascii="Times Roman" w:hAnsi="Times Roman" w:cs="MS Serif"/>
                <w:sz w:val="22"/>
                <w:szCs w:val="22"/>
                <w:lang w:val="en-US" w:eastAsia="ar-SA"/>
              </w:rPr>
            </w:pPr>
            <w:r w:rsidRPr="0094425F">
              <w:rPr>
                <w:rFonts w:ascii="Times Roman" w:hAnsi="Times Roman" w:cs="MS Serif"/>
                <w:sz w:val="22"/>
                <w:szCs w:val="22"/>
                <w:lang w:val="en-US" w:eastAsia="ar-SA"/>
              </w:rPr>
              <w:t>Постоянный электрический ток.</w:t>
            </w:r>
          </w:p>
        </w:tc>
        <w:tc>
          <w:tcPr>
            <w:tcW w:w="6379" w:type="dxa"/>
          </w:tcPr>
          <w:p w:rsidR="005C0B68" w:rsidRPr="0094425F" w:rsidRDefault="005C0B68" w:rsidP="00C46C15">
            <w:pPr>
              <w:suppressAutoHyphens/>
              <w:jc w:val="both"/>
              <w:rPr>
                <w:rFonts w:cs="MS Serif"/>
                <w:sz w:val="22"/>
                <w:szCs w:val="22"/>
                <w:lang w:eastAsia="ar-SA"/>
              </w:rPr>
            </w:pPr>
            <w:r w:rsidRPr="0094425F">
              <w:rPr>
                <w:rFonts w:ascii="Times Roman" w:hAnsi="Times Roman" w:cs="MS Serif"/>
                <w:sz w:val="22"/>
                <w:szCs w:val="22"/>
                <w:lang w:eastAsia="ar-SA"/>
              </w:rPr>
              <w:t>Сила тока. Плотность тока. Вывод законов Ома и Джоуля–Ленца в дифференциальной форме на основе электронной теории. Сторонние силы. ЭДС.  Обобщающий закон Ома. Закон Ома для однородного и неоднородного участков цепи в интегральной форме. Закон Джоуля–Ленца в интегральной форме. Затруднения классической электронной теории электропроводимости металлов.</w:t>
            </w:r>
          </w:p>
        </w:tc>
        <w:tc>
          <w:tcPr>
            <w:tcW w:w="992" w:type="dxa"/>
          </w:tcPr>
          <w:p w:rsidR="005C0B68" w:rsidRPr="0094425F" w:rsidRDefault="005C0B68" w:rsidP="00C46C15">
            <w:pPr>
              <w:suppressAutoHyphens/>
              <w:jc w:val="center"/>
              <w:rPr>
                <w:rFonts w:ascii="Times Roman" w:hAnsi="Times Roman" w:cs="MS Serif"/>
                <w:sz w:val="22"/>
                <w:szCs w:val="22"/>
                <w:lang w:val="en-US" w:eastAsia="ar-SA"/>
              </w:rPr>
            </w:pPr>
            <w:r w:rsidRPr="0094425F">
              <w:rPr>
                <w:rFonts w:cs="MS Serif"/>
                <w:sz w:val="22"/>
                <w:szCs w:val="22"/>
                <w:lang w:eastAsia="ar-SA"/>
              </w:rPr>
              <w:t>4</w:t>
            </w:r>
          </w:p>
        </w:tc>
      </w:tr>
      <w:tr w:rsidR="005C0B68" w:rsidRPr="00E4255B" w:rsidTr="00C46C15">
        <w:tc>
          <w:tcPr>
            <w:tcW w:w="10456" w:type="dxa"/>
            <w:gridSpan w:val="4"/>
          </w:tcPr>
          <w:p w:rsidR="005C0B68" w:rsidRPr="0094425F" w:rsidRDefault="005C0B68" w:rsidP="00C46C15">
            <w:pPr>
              <w:suppressAutoHyphens/>
              <w:jc w:val="center"/>
              <w:rPr>
                <w:rFonts w:cs="MS Serif"/>
                <w:sz w:val="22"/>
                <w:szCs w:val="22"/>
                <w:lang w:eastAsia="ar-SA"/>
              </w:rPr>
            </w:pPr>
            <w:r w:rsidRPr="00E4255B">
              <w:rPr>
                <w:rFonts w:cs="MS Serif"/>
                <w:sz w:val="22"/>
                <w:szCs w:val="22"/>
                <w:lang w:eastAsia="ar-SA"/>
              </w:rPr>
              <w:t>МАГНИТНОЕ ПОЛЕ В ВАКУУМЕ И В ВЕЩЕСТВЕ</w:t>
            </w:r>
          </w:p>
        </w:tc>
      </w:tr>
      <w:tr w:rsidR="005C0B68" w:rsidRPr="0094425F" w:rsidTr="00C46C15">
        <w:tc>
          <w:tcPr>
            <w:tcW w:w="675" w:type="dxa"/>
          </w:tcPr>
          <w:p w:rsidR="005C0B68" w:rsidRPr="0094425F" w:rsidRDefault="005C0B68" w:rsidP="00C46C15">
            <w:pPr>
              <w:suppressAutoHyphens/>
              <w:jc w:val="center"/>
              <w:rPr>
                <w:rFonts w:ascii="Times Roman" w:hAnsi="Times Roman" w:cs="MS Serif"/>
                <w:sz w:val="22"/>
                <w:szCs w:val="22"/>
                <w:lang w:val="en-US" w:eastAsia="ar-SA"/>
              </w:rPr>
            </w:pPr>
            <w:r w:rsidRPr="0094425F">
              <w:rPr>
                <w:rFonts w:cs="MS Serif"/>
                <w:sz w:val="22"/>
                <w:szCs w:val="22"/>
                <w:lang w:eastAsia="ar-SA"/>
              </w:rPr>
              <w:t>1</w:t>
            </w:r>
            <w:r>
              <w:rPr>
                <w:rFonts w:cs="MS Serif"/>
                <w:sz w:val="22"/>
                <w:szCs w:val="22"/>
                <w:lang w:eastAsia="ar-SA"/>
              </w:rPr>
              <w:t>6</w:t>
            </w:r>
            <w:r w:rsidRPr="0094425F">
              <w:rPr>
                <w:rFonts w:ascii="Times Roman" w:hAnsi="Times Roman" w:cs="MS Serif"/>
                <w:sz w:val="22"/>
                <w:szCs w:val="22"/>
                <w:lang w:val="en-US" w:eastAsia="ar-SA"/>
              </w:rPr>
              <w:t>.</w:t>
            </w:r>
          </w:p>
        </w:tc>
        <w:tc>
          <w:tcPr>
            <w:tcW w:w="2410" w:type="dxa"/>
          </w:tcPr>
          <w:p w:rsidR="005C0B68" w:rsidRPr="0094425F" w:rsidRDefault="005C0B68" w:rsidP="00C46C15">
            <w:pPr>
              <w:suppressAutoHyphens/>
              <w:rPr>
                <w:rFonts w:ascii="Times Roman" w:hAnsi="Times Roman" w:cs="MS Serif"/>
                <w:sz w:val="22"/>
                <w:szCs w:val="22"/>
                <w:lang w:val="en-US" w:eastAsia="ar-SA"/>
              </w:rPr>
            </w:pPr>
            <w:r w:rsidRPr="0094425F">
              <w:rPr>
                <w:rFonts w:ascii="Times Roman" w:hAnsi="Times Roman" w:cs="MS Serif"/>
                <w:sz w:val="22"/>
                <w:szCs w:val="22"/>
                <w:lang w:val="en-US" w:eastAsia="ar-SA"/>
              </w:rPr>
              <w:t>Магнитостатика в вакууме.</w:t>
            </w:r>
          </w:p>
        </w:tc>
        <w:tc>
          <w:tcPr>
            <w:tcW w:w="6379" w:type="dxa"/>
          </w:tcPr>
          <w:p w:rsidR="005C0B68" w:rsidRPr="0094425F" w:rsidRDefault="005C0B68" w:rsidP="00C46C15">
            <w:pPr>
              <w:suppressAutoHyphens/>
              <w:jc w:val="both"/>
              <w:rPr>
                <w:rFonts w:cs="MS Serif"/>
                <w:sz w:val="22"/>
                <w:szCs w:val="22"/>
                <w:lang w:eastAsia="ar-SA"/>
              </w:rPr>
            </w:pPr>
            <w:r w:rsidRPr="0094425F">
              <w:rPr>
                <w:rFonts w:ascii="Times Roman" w:hAnsi="Times Roman" w:cs="MS Serif"/>
                <w:sz w:val="22"/>
                <w:szCs w:val="22"/>
                <w:lang w:eastAsia="ar-SA"/>
              </w:rPr>
              <w:t xml:space="preserve">Магнитное поле. Вектор магнитной индукции. Линии магнитной индукции. Магнитное поле равномерно движущегося заряда. Магнитное поле элемента тока (закон Био–Савара–Лапласа). Принцип суперпозиции. Его использование для вычисления поля прямого тока (конечного и бесконечного). Поле витка с током. Магнитный момент. Теорема о циркуляции вектора магнитной индукции. Применение этой теоремы для вычисления поля бесконечного прямого тока о бесконечно длинного соленоида. Магнитный поток. Теорема Гаусса для магнитного поля. Вихревой характер магнитного поля. Сила, действующая на проводник с током в магнитном поле (сила Ампера). Взаимодействие параллельных токов. Виток с током во внешнем однородном магнитном поле. Виток в неоднородном поле. </w:t>
            </w:r>
            <w:r w:rsidRPr="0094425F">
              <w:rPr>
                <w:rFonts w:ascii="Times Roman" w:hAnsi="Times Roman" w:cs="MS Serif"/>
                <w:sz w:val="22"/>
                <w:szCs w:val="22"/>
                <w:lang w:eastAsia="ar-SA"/>
              </w:rPr>
              <w:lastRenderedPageBreak/>
              <w:t xml:space="preserve">Энергия контура с током во внешнем магнитном поле. Работа по перемещению контура с током во внешнем поле. Магнитная энергия проводника с током. </w:t>
            </w:r>
            <w:r w:rsidRPr="0094425F">
              <w:rPr>
                <w:rFonts w:ascii="Times Roman" w:hAnsi="Times Roman" w:cs="MS Serif"/>
                <w:sz w:val="22"/>
                <w:szCs w:val="22"/>
                <w:lang w:val="en-US" w:eastAsia="ar-SA"/>
              </w:rPr>
              <w:t>Энергия магнитного поля и ее плотность.</w:t>
            </w:r>
          </w:p>
        </w:tc>
        <w:tc>
          <w:tcPr>
            <w:tcW w:w="992" w:type="dxa"/>
          </w:tcPr>
          <w:p w:rsidR="005C0B68" w:rsidRPr="0094425F" w:rsidRDefault="005C0B68" w:rsidP="00C46C15">
            <w:pPr>
              <w:suppressAutoHyphens/>
              <w:jc w:val="center"/>
              <w:rPr>
                <w:rFonts w:ascii="Times Roman" w:hAnsi="Times Roman" w:cs="MS Serif"/>
                <w:sz w:val="22"/>
                <w:szCs w:val="22"/>
                <w:lang w:val="en-US" w:eastAsia="ar-SA"/>
              </w:rPr>
            </w:pPr>
            <w:r w:rsidRPr="0094425F">
              <w:rPr>
                <w:rFonts w:cs="MS Serif"/>
                <w:sz w:val="22"/>
                <w:szCs w:val="22"/>
                <w:lang w:eastAsia="ar-SA"/>
              </w:rPr>
              <w:lastRenderedPageBreak/>
              <w:t>3</w:t>
            </w:r>
          </w:p>
        </w:tc>
      </w:tr>
      <w:tr w:rsidR="005C0B68" w:rsidRPr="0094425F" w:rsidTr="00C46C15">
        <w:tc>
          <w:tcPr>
            <w:tcW w:w="675" w:type="dxa"/>
          </w:tcPr>
          <w:p w:rsidR="005C0B68" w:rsidRPr="0094425F" w:rsidRDefault="005C0B68" w:rsidP="00C46C15">
            <w:pPr>
              <w:suppressAutoHyphens/>
              <w:jc w:val="center"/>
              <w:rPr>
                <w:rFonts w:cs="MS Serif"/>
                <w:sz w:val="22"/>
                <w:szCs w:val="22"/>
                <w:lang w:eastAsia="ar-SA"/>
              </w:rPr>
            </w:pPr>
            <w:r>
              <w:rPr>
                <w:rFonts w:cs="MS Serif"/>
                <w:sz w:val="22"/>
                <w:szCs w:val="22"/>
                <w:lang w:eastAsia="ar-SA"/>
              </w:rPr>
              <w:lastRenderedPageBreak/>
              <w:t>17</w:t>
            </w:r>
          </w:p>
        </w:tc>
        <w:tc>
          <w:tcPr>
            <w:tcW w:w="2410" w:type="dxa"/>
          </w:tcPr>
          <w:p w:rsidR="005C0B68" w:rsidRPr="0094425F" w:rsidRDefault="005C0B68" w:rsidP="00C46C15">
            <w:pPr>
              <w:suppressAutoHyphens/>
              <w:rPr>
                <w:rFonts w:ascii="Times Roman" w:hAnsi="Times Roman" w:cs="MS Serif"/>
                <w:sz w:val="22"/>
                <w:szCs w:val="22"/>
                <w:lang w:val="en-US" w:eastAsia="ar-SA"/>
              </w:rPr>
            </w:pPr>
            <w:r w:rsidRPr="0094425F">
              <w:rPr>
                <w:rFonts w:ascii="Times Roman" w:hAnsi="Times Roman" w:cs="MS Serif"/>
                <w:sz w:val="22"/>
                <w:szCs w:val="22"/>
                <w:lang w:val="en-US" w:eastAsia="ar-SA"/>
              </w:rPr>
              <w:t>Принцип относительности в электродинамике.</w:t>
            </w:r>
          </w:p>
        </w:tc>
        <w:tc>
          <w:tcPr>
            <w:tcW w:w="6379" w:type="dxa"/>
          </w:tcPr>
          <w:p w:rsidR="005C0B68" w:rsidRPr="0094425F" w:rsidRDefault="005C0B68" w:rsidP="00C46C15">
            <w:pPr>
              <w:suppressAutoHyphens/>
              <w:jc w:val="both"/>
              <w:rPr>
                <w:rFonts w:cs="MS Serif"/>
                <w:sz w:val="22"/>
                <w:szCs w:val="22"/>
                <w:lang w:eastAsia="ar-SA"/>
              </w:rPr>
            </w:pPr>
            <w:r w:rsidRPr="0094425F">
              <w:rPr>
                <w:rFonts w:ascii="Times Roman" w:hAnsi="Times Roman" w:cs="MS Serif"/>
                <w:sz w:val="22"/>
                <w:szCs w:val="22"/>
                <w:lang w:eastAsia="ar-SA"/>
              </w:rPr>
              <w:t xml:space="preserve">Сила Лоренца. Магнетизм как релятивистский эффект. Сила Лоренца. Движение по окружности и по винтовой линии. Движение заряженных частиц при одновременном действии электрического и магнитного полей. </w:t>
            </w:r>
            <w:r w:rsidRPr="0094425F">
              <w:rPr>
                <w:rFonts w:ascii="Times Roman" w:hAnsi="Times Roman" w:cs="MS Serif"/>
                <w:sz w:val="22"/>
                <w:szCs w:val="22"/>
                <w:lang w:val="en-US" w:eastAsia="ar-SA"/>
              </w:rPr>
              <w:t>Принцип действия циклотрона. Масс-спектрометр. Эффект Холла.</w:t>
            </w:r>
          </w:p>
        </w:tc>
        <w:tc>
          <w:tcPr>
            <w:tcW w:w="992" w:type="dxa"/>
          </w:tcPr>
          <w:p w:rsidR="005C0B68" w:rsidRPr="0094425F" w:rsidRDefault="005C0B68" w:rsidP="00C46C15">
            <w:pPr>
              <w:suppressAutoHyphens/>
              <w:jc w:val="center"/>
              <w:rPr>
                <w:rFonts w:ascii="Times Roman" w:hAnsi="Times Roman" w:cs="MS Serif"/>
                <w:sz w:val="22"/>
                <w:szCs w:val="22"/>
                <w:lang w:val="en-US" w:eastAsia="ar-SA"/>
              </w:rPr>
            </w:pPr>
            <w:r w:rsidRPr="0094425F">
              <w:rPr>
                <w:rFonts w:cs="MS Serif"/>
                <w:sz w:val="22"/>
                <w:szCs w:val="22"/>
                <w:lang w:eastAsia="ar-SA"/>
              </w:rPr>
              <w:t>0,5</w:t>
            </w:r>
          </w:p>
        </w:tc>
      </w:tr>
      <w:tr w:rsidR="005C0B68" w:rsidRPr="0094425F" w:rsidTr="00C46C15">
        <w:tc>
          <w:tcPr>
            <w:tcW w:w="675" w:type="dxa"/>
          </w:tcPr>
          <w:p w:rsidR="005C0B68" w:rsidRPr="0094425F" w:rsidRDefault="005C0B68" w:rsidP="00C46C15">
            <w:pPr>
              <w:suppressAutoHyphens/>
              <w:jc w:val="center"/>
              <w:rPr>
                <w:rFonts w:ascii="Times Roman" w:hAnsi="Times Roman" w:cs="MS Serif"/>
                <w:sz w:val="22"/>
                <w:szCs w:val="22"/>
                <w:lang w:val="en-US" w:eastAsia="ar-SA"/>
              </w:rPr>
            </w:pPr>
            <w:r>
              <w:rPr>
                <w:rFonts w:ascii="Times Roman" w:hAnsi="Times Roman" w:cs="MS Serif"/>
                <w:sz w:val="22"/>
                <w:szCs w:val="22"/>
                <w:lang w:eastAsia="ar-SA"/>
              </w:rPr>
              <w:t>18</w:t>
            </w:r>
            <w:r w:rsidRPr="0094425F">
              <w:rPr>
                <w:rFonts w:ascii="Times Roman" w:hAnsi="Times Roman" w:cs="MS Serif"/>
                <w:sz w:val="22"/>
                <w:szCs w:val="22"/>
                <w:lang w:val="en-US" w:eastAsia="ar-SA"/>
              </w:rPr>
              <w:t>.</w:t>
            </w:r>
          </w:p>
        </w:tc>
        <w:tc>
          <w:tcPr>
            <w:tcW w:w="2410" w:type="dxa"/>
          </w:tcPr>
          <w:p w:rsidR="005C0B68" w:rsidRPr="0094425F" w:rsidRDefault="005C0B68" w:rsidP="00C46C15">
            <w:pPr>
              <w:suppressAutoHyphens/>
              <w:rPr>
                <w:rFonts w:ascii="Times Roman" w:hAnsi="Times Roman" w:cs="MS Serif"/>
                <w:sz w:val="22"/>
                <w:szCs w:val="22"/>
                <w:lang w:val="en-US" w:eastAsia="ar-SA"/>
              </w:rPr>
            </w:pPr>
            <w:r w:rsidRPr="0094425F">
              <w:rPr>
                <w:rFonts w:ascii="Times Roman" w:hAnsi="Times Roman" w:cs="MS Serif"/>
                <w:sz w:val="22"/>
                <w:szCs w:val="22"/>
                <w:lang w:val="en-US" w:eastAsia="ar-SA"/>
              </w:rPr>
              <w:t>Магнитостатика в веществе.</w:t>
            </w:r>
          </w:p>
        </w:tc>
        <w:tc>
          <w:tcPr>
            <w:tcW w:w="6379" w:type="dxa"/>
          </w:tcPr>
          <w:p w:rsidR="005C0B68" w:rsidRPr="0094425F" w:rsidRDefault="005C0B68" w:rsidP="00C46C15">
            <w:pPr>
              <w:suppressAutoHyphens/>
              <w:jc w:val="both"/>
              <w:rPr>
                <w:rFonts w:cs="MS Serif"/>
                <w:sz w:val="22"/>
                <w:szCs w:val="22"/>
                <w:lang w:eastAsia="ar-SA"/>
              </w:rPr>
            </w:pPr>
            <w:r w:rsidRPr="0094425F">
              <w:rPr>
                <w:rFonts w:ascii="Times Roman" w:hAnsi="Times Roman" w:cs="MS Serif"/>
                <w:sz w:val="22"/>
                <w:szCs w:val="22"/>
                <w:lang w:eastAsia="ar-SA"/>
              </w:rPr>
              <w:t xml:space="preserve">Классическая модель атома. Намагниченность. Типы магнетиков. Диамагнетизм и парамагнетизм. Магнитная восприимчивость и магнитная проницаемость, их зависимость от температуры. Напряженность магнитного поля. Теорема о циркуляции вектора магнитной индукции в магнетиках. </w:t>
            </w:r>
            <w:r w:rsidRPr="0094425F">
              <w:rPr>
                <w:rFonts w:ascii="Times Roman" w:hAnsi="Times Roman" w:cs="MS Serif"/>
                <w:sz w:val="22"/>
                <w:szCs w:val="22"/>
                <w:lang w:val="en-US" w:eastAsia="ar-SA"/>
              </w:rPr>
              <w:t>Нелинейная намагниченность. Ферромагнетики, их основные свойства и применения. Антиферромагнетики.</w:t>
            </w:r>
          </w:p>
        </w:tc>
        <w:tc>
          <w:tcPr>
            <w:tcW w:w="992" w:type="dxa"/>
          </w:tcPr>
          <w:p w:rsidR="005C0B68" w:rsidRPr="0094425F" w:rsidRDefault="005C0B68" w:rsidP="00C46C15">
            <w:pPr>
              <w:suppressAutoHyphens/>
              <w:jc w:val="center"/>
              <w:rPr>
                <w:rFonts w:ascii="Times Roman" w:hAnsi="Times Roman" w:cs="MS Serif"/>
                <w:sz w:val="22"/>
                <w:szCs w:val="22"/>
                <w:lang w:val="en-US" w:eastAsia="ar-SA"/>
              </w:rPr>
            </w:pPr>
            <w:r w:rsidRPr="0094425F">
              <w:rPr>
                <w:rFonts w:cs="MS Serif"/>
                <w:sz w:val="22"/>
                <w:szCs w:val="22"/>
                <w:lang w:eastAsia="ar-SA"/>
              </w:rPr>
              <w:t>0,5</w:t>
            </w:r>
          </w:p>
        </w:tc>
      </w:tr>
      <w:tr w:rsidR="005C0B68" w:rsidRPr="0094425F" w:rsidTr="00C46C15">
        <w:tc>
          <w:tcPr>
            <w:tcW w:w="10456" w:type="dxa"/>
            <w:gridSpan w:val="4"/>
          </w:tcPr>
          <w:p w:rsidR="005C0B68" w:rsidRPr="0094425F" w:rsidRDefault="005C0B68" w:rsidP="00C46C15">
            <w:pPr>
              <w:suppressAutoHyphens/>
              <w:jc w:val="center"/>
              <w:rPr>
                <w:rFonts w:ascii="Times Roman" w:hAnsi="Times Roman" w:cs="MS Serif"/>
                <w:sz w:val="22"/>
                <w:szCs w:val="22"/>
                <w:lang w:val="en-US" w:eastAsia="ar-SA"/>
              </w:rPr>
            </w:pPr>
            <w:r w:rsidRPr="00E4255B">
              <w:rPr>
                <w:rFonts w:ascii="Times Roman" w:hAnsi="Times Roman" w:cs="MS Serif"/>
                <w:sz w:val="22"/>
                <w:szCs w:val="22"/>
                <w:lang w:eastAsia="ar-SA"/>
              </w:rPr>
              <w:t>ЭЛЕКТРОМАГНИТНАЯ ИНДУКЦИЯ. УРАВНЕНИЯ МАКСВЕЛЛА</w:t>
            </w:r>
          </w:p>
        </w:tc>
      </w:tr>
      <w:tr w:rsidR="005C0B68" w:rsidRPr="0094425F" w:rsidTr="00C46C15">
        <w:tc>
          <w:tcPr>
            <w:tcW w:w="675" w:type="dxa"/>
          </w:tcPr>
          <w:p w:rsidR="005C0B68" w:rsidRPr="0094425F" w:rsidRDefault="005C0B68" w:rsidP="00C46C15">
            <w:pPr>
              <w:suppressAutoHyphens/>
              <w:jc w:val="center"/>
              <w:rPr>
                <w:rFonts w:ascii="Times Roman" w:hAnsi="Times Roman" w:cs="MS Serif"/>
                <w:sz w:val="22"/>
                <w:szCs w:val="22"/>
                <w:lang w:val="en-US" w:eastAsia="ar-SA"/>
              </w:rPr>
            </w:pPr>
            <w:r>
              <w:rPr>
                <w:rFonts w:ascii="Times Roman" w:hAnsi="Times Roman" w:cs="MS Serif"/>
                <w:sz w:val="22"/>
                <w:szCs w:val="22"/>
                <w:lang w:eastAsia="ar-SA"/>
              </w:rPr>
              <w:t>19</w:t>
            </w:r>
            <w:r w:rsidRPr="0094425F">
              <w:rPr>
                <w:rFonts w:ascii="Times Roman" w:hAnsi="Times Roman" w:cs="MS Serif"/>
                <w:sz w:val="22"/>
                <w:szCs w:val="22"/>
                <w:lang w:val="en-US" w:eastAsia="ar-SA"/>
              </w:rPr>
              <w:t>.</w:t>
            </w:r>
          </w:p>
        </w:tc>
        <w:tc>
          <w:tcPr>
            <w:tcW w:w="2410" w:type="dxa"/>
          </w:tcPr>
          <w:p w:rsidR="005C0B68" w:rsidRPr="0094425F" w:rsidRDefault="005C0B68" w:rsidP="00C46C15">
            <w:pPr>
              <w:suppressAutoHyphens/>
              <w:rPr>
                <w:rFonts w:ascii="Times Roman" w:hAnsi="Times Roman" w:cs="MS Serif"/>
                <w:sz w:val="22"/>
                <w:szCs w:val="22"/>
                <w:lang w:val="en-US" w:eastAsia="ar-SA"/>
              </w:rPr>
            </w:pPr>
            <w:r w:rsidRPr="0094425F">
              <w:rPr>
                <w:rFonts w:ascii="Times Roman" w:hAnsi="Times Roman" w:cs="MS Serif"/>
                <w:sz w:val="22"/>
                <w:szCs w:val="22"/>
                <w:lang w:val="en-US" w:eastAsia="ar-SA"/>
              </w:rPr>
              <w:t>Электромагнитная индукция.</w:t>
            </w:r>
          </w:p>
        </w:tc>
        <w:tc>
          <w:tcPr>
            <w:tcW w:w="6379" w:type="dxa"/>
          </w:tcPr>
          <w:p w:rsidR="005C0B68" w:rsidRPr="0094425F" w:rsidRDefault="005C0B68" w:rsidP="00C46C15">
            <w:pPr>
              <w:suppressAutoHyphens/>
              <w:jc w:val="both"/>
              <w:rPr>
                <w:rFonts w:cs="MS Serif"/>
                <w:sz w:val="22"/>
                <w:szCs w:val="22"/>
                <w:lang w:eastAsia="ar-SA"/>
              </w:rPr>
            </w:pPr>
            <w:r w:rsidRPr="0094425F">
              <w:rPr>
                <w:rFonts w:ascii="Times Roman" w:hAnsi="Times Roman" w:cs="MS Serif"/>
                <w:sz w:val="22"/>
                <w:szCs w:val="22"/>
                <w:lang w:eastAsia="ar-SA"/>
              </w:rPr>
              <w:t xml:space="preserve">Закон Фарадея для электромагнитной индукции. Правило Ленца. ЭДС индукции и закон сохранения энергии. ЭДС индукции в проводниках, движущихся в магнитном поле. Явление самоиндукции. Индуктивность. Индуктивность длинного соленоида. Взаимная индукция. Токи самоиндукции при замыкании и размыкании цепи. </w:t>
            </w:r>
            <w:r w:rsidRPr="0094425F">
              <w:rPr>
                <w:rFonts w:ascii="Times Roman" w:hAnsi="Times Roman" w:cs="MS Serif"/>
                <w:sz w:val="22"/>
                <w:szCs w:val="22"/>
                <w:lang w:val="en-US" w:eastAsia="ar-SA"/>
              </w:rPr>
              <w:t>Токи Фуко.</w:t>
            </w:r>
          </w:p>
        </w:tc>
        <w:tc>
          <w:tcPr>
            <w:tcW w:w="992" w:type="dxa"/>
          </w:tcPr>
          <w:p w:rsidR="005C0B68" w:rsidRPr="0094425F" w:rsidRDefault="005C0B68" w:rsidP="00C46C15">
            <w:pPr>
              <w:suppressAutoHyphens/>
              <w:jc w:val="center"/>
              <w:rPr>
                <w:rFonts w:ascii="Times Roman" w:hAnsi="Times Roman" w:cs="MS Serif"/>
                <w:sz w:val="22"/>
                <w:szCs w:val="22"/>
                <w:lang w:val="en-US" w:eastAsia="ar-SA"/>
              </w:rPr>
            </w:pPr>
            <w:r>
              <w:rPr>
                <w:rFonts w:cs="MS Serif"/>
                <w:sz w:val="22"/>
                <w:szCs w:val="22"/>
                <w:lang w:eastAsia="ar-SA"/>
              </w:rPr>
              <w:t>1</w:t>
            </w:r>
          </w:p>
        </w:tc>
      </w:tr>
      <w:tr w:rsidR="005C0B68" w:rsidRPr="0094425F" w:rsidTr="00C46C15">
        <w:tc>
          <w:tcPr>
            <w:tcW w:w="675" w:type="dxa"/>
          </w:tcPr>
          <w:p w:rsidR="005C0B68" w:rsidRPr="0094425F" w:rsidRDefault="005C0B68" w:rsidP="00C46C15">
            <w:pPr>
              <w:suppressAutoHyphens/>
              <w:jc w:val="center"/>
              <w:rPr>
                <w:rFonts w:ascii="Times Roman" w:hAnsi="Times Roman" w:cs="MS Serif"/>
                <w:sz w:val="22"/>
                <w:szCs w:val="22"/>
                <w:lang w:val="en-US" w:eastAsia="ar-SA"/>
              </w:rPr>
            </w:pPr>
            <w:r w:rsidRPr="0094425F">
              <w:rPr>
                <w:rFonts w:ascii="Times Roman" w:hAnsi="Times Roman" w:cs="MS Serif"/>
                <w:sz w:val="22"/>
                <w:szCs w:val="22"/>
                <w:lang w:val="en-US" w:eastAsia="ar-SA"/>
              </w:rPr>
              <w:t>2</w:t>
            </w:r>
            <w:r>
              <w:rPr>
                <w:rFonts w:cs="MS Serif"/>
                <w:sz w:val="22"/>
                <w:szCs w:val="22"/>
                <w:lang w:eastAsia="ar-SA"/>
              </w:rPr>
              <w:t>0</w:t>
            </w:r>
            <w:r w:rsidRPr="0094425F">
              <w:rPr>
                <w:rFonts w:ascii="Times Roman" w:hAnsi="Times Roman" w:cs="MS Serif"/>
                <w:sz w:val="22"/>
                <w:szCs w:val="22"/>
                <w:lang w:val="en-US" w:eastAsia="ar-SA"/>
              </w:rPr>
              <w:t>.</w:t>
            </w:r>
          </w:p>
        </w:tc>
        <w:tc>
          <w:tcPr>
            <w:tcW w:w="2410" w:type="dxa"/>
          </w:tcPr>
          <w:p w:rsidR="005C0B68" w:rsidRPr="005C0B68" w:rsidRDefault="005C0B68" w:rsidP="00C46C15">
            <w:pPr>
              <w:suppressAutoHyphens/>
              <w:jc w:val="both"/>
              <w:rPr>
                <w:rFonts w:ascii="Times Roman" w:hAnsi="Times Roman" w:cs="MS Serif"/>
                <w:sz w:val="22"/>
                <w:szCs w:val="22"/>
                <w:lang w:eastAsia="ar-SA"/>
              </w:rPr>
            </w:pPr>
            <w:r w:rsidRPr="0094425F">
              <w:rPr>
                <w:rFonts w:ascii="Times Roman" w:hAnsi="Times Roman" w:cs="MS Serif"/>
                <w:sz w:val="22"/>
                <w:szCs w:val="22"/>
                <w:lang w:eastAsia="ar-SA"/>
              </w:rPr>
              <w:t xml:space="preserve">Уравнения Максвелла в интегральной и дифференциальной формах. </w:t>
            </w:r>
            <w:r>
              <w:rPr>
                <w:rFonts w:ascii="Times Roman" w:hAnsi="Times Roman" w:cs="MS Serif"/>
                <w:sz w:val="22"/>
                <w:szCs w:val="22"/>
                <w:lang w:eastAsia="ar-SA"/>
              </w:rPr>
              <w:t xml:space="preserve"> </w:t>
            </w:r>
          </w:p>
        </w:tc>
        <w:tc>
          <w:tcPr>
            <w:tcW w:w="6379" w:type="dxa"/>
          </w:tcPr>
          <w:p w:rsidR="005C0B68" w:rsidRPr="0094425F" w:rsidRDefault="005C0B68" w:rsidP="00C46C15">
            <w:pPr>
              <w:suppressAutoHyphens/>
              <w:jc w:val="both"/>
              <w:rPr>
                <w:rFonts w:cs="MS Serif"/>
                <w:sz w:val="22"/>
                <w:szCs w:val="22"/>
                <w:lang w:eastAsia="ar-SA"/>
              </w:rPr>
            </w:pPr>
            <w:r w:rsidRPr="0094425F">
              <w:rPr>
                <w:rFonts w:ascii="Times Roman" w:hAnsi="Times Roman" w:cs="MS Serif"/>
                <w:sz w:val="22"/>
                <w:szCs w:val="22"/>
                <w:lang w:eastAsia="ar-SA"/>
              </w:rPr>
              <w:t>Уравнения Максвелла как обобщение опытных данных. Максвелловская трактовка явления электромагнитной индукции. Вихревое электрическое поле. Токи смещения. Вычисление токов смещения. Система уравнений Максвелла.</w:t>
            </w:r>
            <w:r w:rsidRPr="005C0B68">
              <w:rPr>
                <w:rFonts w:ascii="Times Roman" w:hAnsi="Times Roman" w:cs="MS Serif"/>
                <w:sz w:val="22"/>
                <w:szCs w:val="22"/>
                <w:lang w:eastAsia="ar-SA"/>
              </w:rPr>
              <w:t xml:space="preserve"> </w:t>
            </w:r>
            <w:r w:rsidRPr="0094425F">
              <w:rPr>
                <w:rFonts w:ascii="Times Roman" w:hAnsi="Times Roman" w:cs="MS Serif"/>
                <w:sz w:val="22"/>
                <w:szCs w:val="22"/>
                <w:lang w:val="en-US" w:eastAsia="ar-SA"/>
              </w:rPr>
              <w:t>Материальные уравнения.</w:t>
            </w:r>
          </w:p>
        </w:tc>
        <w:tc>
          <w:tcPr>
            <w:tcW w:w="992" w:type="dxa"/>
          </w:tcPr>
          <w:p w:rsidR="005C0B68" w:rsidRPr="0094425F" w:rsidRDefault="005C0B68" w:rsidP="00C46C15">
            <w:pPr>
              <w:suppressAutoHyphens/>
              <w:jc w:val="center"/>
              <w:rPr>
                <w:rFonts w:ascii="Times Roman" w:hAnsi="Times Roman" w:cs="MS Serif"/>
                <w:sz w:val="22"/>
                <w:szCs w:val="22"/>
                <w:lang w:val="en-US" w:eastAsia="ar-SA"/>
              </w:rPr>
            </w:pPr>
            <w:r w:rsidRPr="0094425F">
              <w:rPr>
                <w:rFonts w:cs="MS Serif"/>
                <w:sz w:val="22"/>
                <w:szCs w:val="22"/>
                <w:lang w:eastAsia="ar-SA"/>
              </w:rPr>
              <w:t>1</w:t>
            </w:r>
          </w:p>
        </w:tc>
      </w:tr>
      <w:tr w:rsidR="005C0B68" w:rsidRPr="0094425F" w:rsidTr="00C46C15">
        <w:tc>
          <w:tcPr>
            <w:tcW w:w="10456" w:type="dxa"/>
            <w:gridSpan w:val="4"/>
          </w:tcPr>
          <w:p w:rsidR="005C0B68" w:rsidRPr="0094425F" w:rsidRDefault="005C0B68" w:rsidP="00C46C15">
            <w:pPr>
              <w:suppressAutoHyphens/>
              <w:jc w:val="center"/>
              <w:rPr>
                <w:rFonts w:cs="MS Serif"/>
                <w:sz w:val="22"/>
                <w:szCs w:val="22"/>
                <w:lang w:eastAsia="ar-SA"/>
              </w:rPr>
            </w:pPr>
            <w:r w:rsidRPr="0094425F">
              <w:rPr>
                <w:color w:val="000000"/>
                <w:sz w:val="22"/>
                <w:szCs w:val="22"/>
                <w:lang w:eastAsia="ar-SA"/>
              </w:rPr>
              <w:t>ЭЛЕКТРОМАГНИТНЫЕ КОЛЕБАНИЯ И ВОЛНЫ</w:t>
            </w:r>
          </w:p>
        </w:tc>
      </w:tr>
      <w:tr w:rsidR="005C0B68" w:rsidRPr="0094425F" w:rsidTr="00C46C15">
        <w:tc>
          <w:tcPr>
            <w:tcW w:w="675" w:type="dxa"/>
          </w:tcPr>
          <w:p w:rsidR="005C0B68" w:rsidRPr="0094425F" w:rsidRDefault="005C0B68" w:rsidP="00C46C15">
            <w:pPr>
              <w:suppressAutoHyphens/>
              <w:jc w:val="center"/>
              <w:rPr>
                <w:rFonts w:cs="MS Serif"/>
                <w:sz w:val="22"/>
                <w:szCs w:val="22"/>
                <w:lang w:eastAsia="ar-SA"/>
              </w:rPr>
            </w:pPr>
            <w:r w:rsidRPr="0094425F">
              <w:rPr>
                <w:rFonts w:cs="MS Serif"/>
                <w:sz w:val="22"/>
                <w:szCs w:val="22"/>
                <w:lang w:eastAsia="ar-SA"/>
              </w:rPr>
              <w:t>2</w:t>
            </w:r>
            <w:r>
              <w:rPr>
                <w:rFonts w:cs="MS Serif"/>
                <w:sz w:val="22"/>
                <w:szCs w:val="22"/>
                <w:lang w:eastAsia="ar-SA"/>
              </w:rPr>
              <w:t>1</w:t>
            </w:r>
            <w:r w:rsidRPr="0094425F">
              <w:rPr>
                <w:rFonts w:cs="MS Serif"/>
                <w:sz w:val="22"/>
                <w:szCs w:val="22"/>
                <w:lang w:eastAsia="ar-SA"/>
              </w:rPr>
              <w:t>.</w:t>
            </w:r>
          </w:p>
        </w:tc>
        <w:tc>
          <w:tcPr>
            <w:tcW w:w="2410" w:type="dxa"/>
          </w:tcPr>
          <w:p w:rsidR="005C0B68" w:rsidRPr="0094425F" w:rsidRDefault="005C0B68" w:rsidP="00C46C15">
            <w:pPr>
              <w:suppressAutoHyphens/>
              <w:rPr>
                <w:rFonts w:ascii="Times Roman" w:hAnsi="Times Roman" w:cs="MS Serif"/>
                <w:sz w:val="22"/>
                <w:szCs w:val="22"/>
                <w:lang w:eastAsia="ar-SA"/>
              </w:rPr>
            </w:pPr>
            <w:r w:rsidRPr="0094425F">
              <w:rPr>
                <w:rFonts w:ascii="Times Roman" w:hAnsi="Times Roman" w:cs="MS Serif"/>
                <w:sz w:val="22"/>
                <w:szCs w:val="22"/>
                <w:lang w:eastAsia="ar-SA"/>
              </w:rPr>
              <w:t>Физика электромагнитных колебаний. Квазистационарные токи.</w:t>
            </w:r>
          </w:p>
        </w:tc>
        <w:tc>
          <w:tcPr>
            <w:tcW w:w="6379" w:type="dxa"/>
          </w:tcPr>
          <w:p w:rsidR="005C0B68" w:rsidRPr="0094425F" w:rsidRDefault="005C0B68" w:rsidP="00C46C15">
            <w:pPr>
              <w:suppressAutoHyphens/>
              <w:jc w:val="both"/>
              <w:rPr>
                <w:rFonts w:ascii="Times Roman" w:hAnsi="Times Roman" w:cs="MS Serif"/>
                <w:sz w:val="22"/>
                <w:szCs w:val="22"/>
                <w:lang w:eastAsia="ar-SA"/>
              </w:rPr>
            </w:pPr>
            <w:r w:rsidRPr="0094425F">
              <w:rPr>
                <w:rFonts w:ascii="Times Roman" w:hAnsi="Times Roman" w:cs="MS Serif"/>
                <w:sz w:val="22"/>
                <w:szCs w:val="22"/>
                <w:lang w:eastAsia="ar-SA"/>
              </w:rPr>
              <w:t>Гармонический осциллятор (колебательный контур). Сложение гармонических колебаний. Затухающие колебания. Вынужденные колебания. Резонанс. Переменный электрический ток. Векторная диаграмма.</w:t>
            </w:r>
          </w:p>
        </w:tc>
        <w:tc>
          <w:tcPr>
            <w:tcW w:w="992" w:type="dxa"/>
          </w:tcPr>
          <w:p w:rsidR="005C0B68" w:rsidRPr="0094425F" w:rsidRDefault="000129B9" w:rsidP="00C46C15">
            <w:pPr>
              <w:suppressAutoHyphens/>
              <w:jc w:val="center"/>
              <w:rPr>
                <w:rFonts w:ascii="Times Roman" w:hAnsi="Times Roman" w:cs="MS Serif"/>
                <w:sz w:val="22"/>
                <w:szCs w:val="22"/>
                <w:lang w:val="en-US" w:eastAsia="ar-SA"/>
              </w:rPr>
            </w:pPr>
            <w:r>
              <w:rPr>
                <w:rFonts w:cs="MS Serif"/>
                <w:sz w:val="22"/>
                <w:szCs w:val="22"/>
                <w:lang w:eastAsia="ar-SA"/>
              </w:rPr>
              <w:t>2</w:t>
            </w:r>
          </w:p>
        </w:tc>
      </w:tr>
      <w:tr w:rsidR="005C0B68" w:rsidRPr="0094425F" w:rsidTr="00C46C15">
        <w:tc>
          <w:tcPr>
            <w:tcW w:w="675" w:type="dxa"/>
          </w:tcPr>
          <w:p w:rsidR="005C0B68" w:rsidRPr="0094425F" w:rsidRDefault="005C0B68" w:rsidP="00C46C15">
            <w:pPr>
              <w:suppressAutoHyphens/>
              <w:jc w:val="center"/>
              <w:rPr>
                <w:rFonts w:cs="MS Serif"/>
                <w:sz w:val="22"/>
                <w:szCs w:val="22"/>
                <w:lang w:eastAsia="ar-SA"/>
              </w:rPr>
            </w:pPr>
            <w:r w:rsidRPr="0094425F">
              <w:rPr>
                <w:rFonts w:cs="MS Serif"/>
                <w:sz w:val="22"/>
                <w:szCs w:val="22"/>
                <w:lang w:eastAsia="ar-SA"/>
              </w:rPr>
              <w:t>2</w:t>
            </w:r>
            <w:r>
              <w:rPr>
                <w:rFonts w:cs="MS Serif"/>
                <w:sz w:val="22"/>
                <w:szCs w:val="22"/>
                <w:lang w:eastAsia="ar-SA"/>
              </w:rPr>
              <w:t>2</w:t>
            </w:r>
            <w:r w:rsidRPr="0094425F">
              <w:rPr>
                <w:rFonts w:cs="MS Serif"/>
                <w:sz w:val="22"/>
                <w:szCs w:val="22"/>
                <w:lang w:eastAsia="ar-SA"/>
              </w:rPr>
              <w:t>.</w:t>
            </w:r>
          </w:p>
        </w:tc>
        <w:tc>
          <w:tcPr>
            <w:tcW w:w="2410" w:type="dxa"/>
          </w:tcPr>
          <w:p w:rsidR="005C0B68" w:rsidRPr="0094425F" w:rsidRDefault="005C0B68" w:rsidP="00C46C15">
            <w:pPr>
              <w:suppressAutoHyphens/>
              <w:rPr>
                <w:rFonts w:ascii="Times Roman" w:hAnsi="Times Roman" w:cs="MS Serif"/>
                <w:sz w:val="22"/>
                <w:szCs w:val="22"/>
                <w:lang w:val="en-US" w:eastAsia="ar-SA"/>
              </w:rPr>
            </w:pPr>
            <w:r w:rsidRPr="0094425F">
              <w:rPr>
                <w:rFonts w:ascii="Times Roman" w:hAnsi="Times Roman" w:cs="MS Serif"/>
                <w:sz w:val="22"/>
                <w:szCs w:val="22"/>
                <w:lang w:val="en-US" w:eastAsia="ar-SA"/>
              </w:rPr>
              <w:t>Физика электромагнитных волн.</w:t>
            </w:r>
          </w:p>
        </w:tc>
        <w:tc>
          <w:tcPr>
            <w:tcW w:w="6379" w:type="dxa"/>
          </w:tcPr>
          <w:p w:rsidR="005C0B68" w:rsidRPr="0094425F" w:rsidRDefault="005C0B68" w:rsidP="00C46C15">
            <w:pPr>
              <w:suppressAutoHyphens/>
              <w:jc w:val="both"/>
              <w:rPr>
                <w:rFonts w:ascii="Times Roman" w:hAnsi="Times Roman" w:cs="MS Serif"/>
                <w:sz w:val="22"/>
                <w:szCs w:val="22"/>
                <w:lang w:val="en-US" w:eastAsia="ar-SA"/>
              </w:rPr>
            </w:pPr>
            <w:r w:rsidRPr="0094425F">
              <w:rPr>
                <w:rFonts w:ascii="Times Roman" w:hAnsi="Times Roman" w:cs="MS Serif"/>
                <w:sz w:val="22"/>
                <w:szCs w:val="22"/>
                <w:lang w:eastAsia="ar-SA"/>
              </w:rPr>
              <w:t xml:space="preserve">Электромагнитные волны как следствие уравнений Максвелла. Уравнение плоской бегущей монохроматической электромагнитной волны. Поперечность электромагнитных волн. Скорость электромагнитных волн. Энергия электромагнитных волн. Вектор Пойнтинга и среднее значение его модуля. </w:t>
            </w:r>
            <w:r w:rsidRPr="0094425F">
              <w:rPr>
                <w:rFonts w:ascii="Times Roman" w:hAnsi="Times Roman" w:cs="MS Serif"/>
                <w:sz w:val="22"/>
                <w:szCs w:val="22"/>
                <w:lang w:val="en-US" w:eastAsia="ar-SA"/>
              </w:rPr>
              <w:t>Интенсивность волны.</w:t>
            </w:r>
          </w:p>
        </w:tc>
        <w:tc>
          <w:tcPr>
            <w:tcW w:w="992" w:type="dxa"/>
          </w:tcPr>
          <w:p w:rsidR="005C0B68" w:rsidRPr="0094425F" w:rsidRDefault="000129B9" w:rsidP="00C46C15">
            <w:pPr>
              <w:suppressAutoHyphens/>
              <w:jc w:val="center"/>
              <w:rPr>
                <w:rFonts w:ascii="Times Roman" w:hAnsi="Times Roman" w:cs="MS Serif"/>
                <w:sz w:val="22"/>
                <w:szCs w:val="22"/>
                <w:lang w:val="en-US" w:eastAsia="ar-SA"/>
              </w:rPr>
            </w:pPr>
            <w:r>
              <w:rPr>
                <w:rFonts w:cs="MS Serif"/>
                <w:sz w:val="22"/>
                <w:szCs w:val="22"/>
                <w:lang w:eastAsia="ar-SA"/>
              </w:rPr>
              <w:t>2</w:t>
            </w:r>
          </w:p>
        </w:tc>
      </w:tr>
      <w:tr w:rsidR="005C0B68" w:rsidRPr="0094425F" w:rsidTr="00C46C15">
        <w:tc>
          <w:tcPr>
            <w:tcW w:w="9464" w:type="dxa"/>
            <w:gridSpan w:val="3"/>
          </w:tcPr>
          <w:p w:rsidR="005C0B68" w:rsidRPr="007976D6" w:rsidRDefault="005C0B68" w:rsidP="00C46C15">
            <w:pPr>
              <w:suppressAutoHyphens/>
              <w:jc w:val="both"/>
              <w:rPr>
                <w:rFonts w:ascii="Calibri" w:hAnsi="Calibri" w:cs="MS Serif"/>
                <w:sz w:val="22"/>
                <w:szCs w:val="22"/>
                <w:lang w:eastAsia="ar-SA"/>
              </w:rPr>
            </w:pPr>
            <w:r w:rsidRPr="007976D6">
              <w:rPr>
                <w:rFonts w:ascii="Calibri" w:hAnsi="Calibri" w:cs="MS Serif"/>
                <w:sz w:val="22"/>
                <w:szCs w:val="22"/>
                <w:lang w:eastAsia="ar-SA"/>
              </w:rPr>
              <w:t>ИТОГО</w:t>
            </w:r>
          </w:p>
        </w:tc>
        <w:tc>
          <w:tcPr>
            <w:tcW w:w="992" w:type="dxa"/>
          </w:tcPr>
          <w:p w:rsidR="005C0B68" w:rsidRPr="0094425F" w:rsidRDefault="000129B9" w:rsidP="00C46C15">
            <w:pPr>
              <w:suppressAutoHyphens/>
              <w:jc w:val="center"/>
              <w:rPr>
                <w:rFonts w:cs="MS Serif"/>
                <w:sz w:val="22"/>
                <w:szCs w:val="22"/>
                <w:lang w:eastAsia="ar-SA"/>
              </w:rPr>
            </w:pPr>
            <w:r>
              <w:rPr>
                <w:rFonts w:cs="MS Serif"/>
                <w:sz w:val="22"/>
                <w:szCs w:val="22"/>
                <w:lang w:eastAsia="ar-SA"/>
              </w:rPr>
              <w:t>18</w:t>
            </w:r>
          </w:p>
        </w:tc>
      </w:tr>
      <w:tr w:rsidR="005C0B68" w:rsidRPr="0094425F" w:rsidTr="00C46C15">
        <w:tc>
          <w:tcPr>
            <w:tcW w:w="9464" w:type="dxa"/>
            <w:gridSpan w:val="3"/>
          </w:tcPr>
          <w:p w:rsidR="005C0B68" w:rsidRPr="007976D6" w:rsidRDefault="005C0B68" w:rsidP="00C46C15">
            <w:pPr>
              <w:suppressAutoHyphens/>
              <w:jc w:val="center"/>
              <w:rPr>
                <w:rFonts w:ascii="Calibri" w:hAnsi="Calibri" w:cs="MS Serif"/>
                <w:sz w:val="22"/>
                <w:szCs w:val="22"/>
                <w:lang w:eastAsia="ar-SA"/>
              </w:rPr>
            </w:pPr>
            <w:r w:rsidRPr="0094425F">
              <w:rPr>
                <w:rFonts w:ascii="Times Roman" w:hAnsi="Times Roman" w:cs="MS Serif"/>
                <w:sz w:val="22"/>
                <w:szCs w:val="22"/>
                <w:lang w:val="en-US" w:eastAsia="ar-SA"/>
              </w:rPr>
              <w:t>IV семестр</w:t>
            </w:r>
            <w:r w:rsidRPr="007976D6">
              <w:rPr>
                <w:rFonts w:ascii="Calibri" w:hAnsi="Calibri" w:cs="MS Serif"/>
                <w:sz w:val="22"/>
                <w:szCs w:val="22"/>
                <w:lang w:eastAsia="ar-SA"/>
              </w:rPr>
              <w:t xml:space="preserve"> </w:t>
            </w:r>
          </w:p>
        </w:tc>
        <w:tc>
          <w:tcPr>
            <w:tcW w:w="992" w:type="dxa"/>
          </w:tcPr>
          <w:p w:rsidR="005C0B68" w:rsidRPr="0094425F" w:rsidRDefault="005C0B68" w:rsidP="00C46C15">
            <w:pPr>
              <w:suppressAutoHyphens/>
              <w:jc w:val="center"/>
              <w:rPr>
                <w:rFonts w:ascii="Times Roman" w:hAnsi="Times Roman" w:cs="MS Serif"/>
                <w:sz w:val="22"/>
                <w:szCs w:val="22"/>
                <w:lang w:val="en-US" w:eastAsia="ar-SA"/>
              </w:rPr>
            </w:pPr>
          </w:p>
        </w:tc>
      </w:tr>
      <w:tr w:rsidR="005C0B68" w:rsidRPr="00E4255B" w:rsidTr="00C46C15">
        <w:tc>
          <w:tcPr>
            <w:tcW w:w="10456" w:type="dxa"/>
            <w:gridSpan w:val="4"/>
            <w:shd w:val="clear" w:color="auto" w:fill="auto"/>
          </w:tcPr>
          <w:p w:rsidR="005C0B68" w:rsidRPr="0094425F" w:rsidRDefault="005C0B68" w:rsidP="00C46C15">
            <w:pPr>
              <w:suppressAutoHyphens/>
              <w:jc w:val="center"/>
              <w:rPr>
                <w:color w:val="000000"/>
                <w:sz w:val="22"/>
                <w:szCs w:val="22"/>
                <w:lang w:eastAsia="ar-SA"/>
              </w:rPr>
            </w:pPr>
            <w:r w:rsidRPr="00451693">
              <w:rPr>
                <w:b/>
                <w:color w:val="000000"/>
                <w:sz w:val="22"/>
                <w:szCs w:val="22"/>
                <w:lang w:eastAsia="ar-SA"/>
              </w:rPr>
              <w:t>РАЗДЕЛ 3</w:t>
            </w:r>
            <w:r w:rsidRPr="0094425F">
              <w:rPr>
                <w:color w:val="000000"/>
                <w:sz w:val="22"/>
                <w:szCs w:val="22"/>
                <w:lang w:eastAsia="ar-SA"/>
              </w:rPr>
              <w:t xml:space="preserve"> </w:t>
            </w:r>
            <w:r>
              <w:rPr>
                <w:sz w:val="22"/>
                <w:szCs w:val="22"/>
                <w:lang w:eastAsia="ar-SA"/>
              </w:rPr>
              <w:t>Оптика и физика ядра.</w:t>
            </w:r>
          </w:p>
        </w:tc>
      </w:tr>
      <w:tr w:rsidR="005C0B68" w:rsidRPr="00E4255B" w:rsidTr="00C46C15">
        <w:tc>
          <w:tcPr>
            <w:tcW w:w="10456" w:type="dxa"/>
            <w:gridSpan w:val="4"/>
            <w:shd w:val="clear" w:color="auto" w:fill="auto"/>
          </w:tcPr>
          <w:p w:rsidR="005C0B68" w:rsidRPr="00451693" w:rsidRDefault="005C0B68" w:rsidP="00C46C15">
            <w:pPr>
              <w:suppressAutoHyphens/>
              <w:jc w:val="center"/>
              <w:rPr>
                <w:b/>
                <w:color w:val="000000"/>
                <w:sz w:val="22"/>
                <w:szCs w:val="22"/>
                <w:lang w:eastAsia="ar-SA"/>
              </w:rPr>
            </w:pPr>
            <w:r w:rsidRPr="0094425F">
              <w:rPr>
                <w:sz w:val="22"/>
                <w:szCs w:val="22"/>
                <w:lang w:eastAsia="ar-SA"/>
              </w:rPr>
              <w:t>ВОЛНОВАЯ ОПТИКА</w:t>
            </w:r>
          </w:p>
        </w:tc>
      </w:tr>
      <w:tr w:rsidR="005C0B68" w:rsidRPr="0094425F" w:rsidTr="00C46C15">
        <w:tc>
          <w:tcPr>
            <w:tcW w:w="675" w:type="dxa"/>
          </w:tcPr>
          <w:p w:rsidR="005C0B68" w:rsidRPr="0094425F" w:rsidRDefault="005C0B68" w:rsidP="00C46C15">
            <w:pPr>
              <w:suppressAutoHyphens/>
              <w:jc w:val="center"/>
              <w:rPr>
                <w:rFonts w:ascii="Times Roman" w:hAnsi="Times Roman" w:cs="MS Serif"/>
                <w:sz w:val="22"/>
                <w:szCs w:val="22"/>
                <w:lang w:val="en-US" w:eastAsia="ar-SA"/>
              </w:rPr>
            </w:pPr>
            <w:r w:rsidRPr="0094425F">
              <w:rPr>
                <w:rFonts w:cs="MS Serif"/>
                <w:sz w:val="22"/>
                <w:szCs w:val="22"/>
                <w:lang w:eastAsia="ar-SA"/>
              </w:rPr>
              <w:t>2</w:t>
            </w:r>
            <w:r>
              <w:rPr>
                <w:rFonts w:cs="MS Serif"/>
                <w:sz w:val="22"/>
                <w:szCs w:val="22"/>
                <w:lang w:eastAsia="ar-SA"/>
              </w:rPr>
              <w:t>3</w:t>
            </w:r>
            <w:r w:rsidRPr="0094425F">
              <w:rPr>
                <w:rFonts w:ascii="Times Roman" w:hAnsi="Times Roman" w:cs="MS Serif"/>
                <w:sz w:val="22"/>
                <w:szCs w:val="22"/>
                <w:lang w:val="en-US" w:eastAsia="ar-SA"/>
              </w:rPr>
              <w:t>.</w:t>
            </w:r>
          </w:p>
        </w:tc>
        <w:tc>
          <w:tcPr>
            <w:tcW w:w="2410" w:type="dxa"/>
          </w:tcPr>
          <w:p w:rsidR="005C0B68" w:rsidRPr="0094425F" w:rsidRDefault="005C0B68" w:rsidP="00C46C15">
            <w:pPr>
              <w:suppressAutoHyphens/>
              <w:rPr>
                <w:rFonts w:ascii="Times Roman" w:hAnsi="Times Roman" w:cs="MS Serif"/>
                <w:sz w:val="22"/>
                <w:szCs w:val="22"/>
                <w:lang w:val="en-US" w:eastAsia="ar-SA"/>
              </w:rPr>
            </w:pPr>
            <w:r w:rsidRPr="0094425F">
              <w:rPr>
                <w:rFonts w:ascii="Times Roman" w:hAnsi="Times Roman" w:cs="MS Serif"/>
                <w:sz w:val="22"/>
                <w:szCs w:val="22"/>
                <w:lang w:val="en-US" w:eastAsia="ar-SA"/>
              </w:rPr>
              <w:t>Интерференция света.</w:t>
            </w:r>
          </w:p>
        </w:tc>
        <w:tc>
          <w:tcPr>
            <w:tcW w:w="6379" w:type="dxa"/>
          </w:tcPr>
          <w:p w:rsidR="005C0B68" w:rsidRPr="0094425F" w:rsidRDefault="005C0B68" w:rsidP="00C46C15">
            <w:pPr>
              <w:suppressAutoHyphens/>
              <w:jc w:val="both"/>
              <w:rPr>
                <w:rFonts w:ascii="Times Roman" w:hAnsi="Times Roman" w:cs="MS Serif"/>
                <w:sz w:val="22"/>
                <w:szCs w:val="22"/>
                <w:lang w:val="en-US" w:eastAsia="ar-SA"/>
              </w:rPr>
            </w:pPr>
            <w:r w:rsidRPr="0094425F">
              <w:rPr>
                <w:rFonts w:ascii="Times Roman" w:hAnsi="Times Roman" w:cs="MS Serif"/>
                <w:sz w:val="22"/>
                <w:szCs w:val="22"/>
                <w:lang w:eastAsia="ar-SA"/>
              </w:rPr>
              <w:t xml:space="preserve">Когерентность. Время и длина когерентности. Максимумы и минимумы при интерференции. Расчет интерференционной картины от двух источников. Методы получения когерентных волн в оптике. Интерференция в тонких пленках. Полосы равного наклона и равной толщины. </w:t>
            </w:r>
            <w:r w:rsidRPr="0094425F">
              <w:rPr>
                <w:rFonts w:ascii="Times Roman" w:hAnsi="Times Roman" w:cs="MS Serif"/>
                <w:sz w:val="22"/>
                <w:szCs w:val="22"/>
                <w:lang w:val="en-US" w:eastAsia="ar-SA"/>
              </w:rPr>
              <w:t>Просветленная оптика и другие применения интерференции.</w:t>
            </w:r>
          </w:p>
        </w:tc>
        <w:tc>
          <w:tcPr>
            <w:tcW w:w="992" w:type="dxa"/>
          </w:tcPr>
          <w:p w:rsidR="005C0B68" w:rsidRPr="0094425F" w:rsidRDefault="005C0B68" w:rsidP="00C46C15">
            <w:pPr>
              <w:suppressAutoHyphens/>
              <w:jc w:val="center"/>
              <w:rPr>
                <w:rFonts w:ascii="Times Roman" w:hAnsi="Times Roman" w:cs="MS Serif"/>
                <w:sz w:val="22"/>
                <w:szCs w:val="22"/>
                <w:lang w:val="en-US" w:eastAsia="ar-SA"/>
              </w:rPr>
            </w:pPr>
            <w:r>
              <w:rPr>
                <w:rFonts w:cs="MS Serif"/>
                <w:sz w:val="22"/>
                <w:szCs w:val="22"/>
                <w:lang w:eastAsia="ar-SA"/>
              </w:rPr>
              <w:t>2</w:t>
            </w:r>
          </w:p>
        </w:tc>
      </w:tr>
      <w:tr w:rsidR="005C0B68" w:rsidRPr="0094425F" w:rsidTr="00C46C15">
        <w:tc>
          <w:tcPr>
            <w:tcW w:w="675" w:type="dxa"/>
          </w:tcPr>
          <w:p w:rsidR="005C0B68" w:rsidRPr="0094425F" w:rsidRDefault="005C0B68" w:rsidP="00C46C15">
            <w:pPr>
              <w:suppressAutoHyphens/>
              <w:jc w:val="center"/>
              <w:rPr>
                <w:rFonts w:cs="MS Serif"/>
                <w:sz w:val="22"/>
                <w:szCs w:val="22"/>
                <w:lang w:eastAsia="ar-SA"/>
              </w:rPr>
            </w:pPr>
            <w:r w:rsidRPr="0094425F">
              <w:rPr>
                <w:rFonts w:cs="MS Serif"/>
                <w:sz w:val="22"/>
                <w:szCs w:val="22"/>
                <w:lang w:eastAsia="ar-SA"/>
              </w:rPr>
              <w:t>2</w:t>
            </w:r>
            <w:r>
              <w:rPr>
                <w:rFonts w:cs="MS Serif"/>
                <w:sz w:val="22"/>
                <w:szCs w:val="22"/>
                <w:lang w:eastAsia="ar-SA"/>
              </w:rPr>
              <w:t>4</w:t>
            </w:r>
          </w:p>
        </w:tc>
        <w:tc>
          <w:tcPr>
            <w:tcW w:w="2410" w:type="dxa"/>
          </w:tcPr>
          <w:p w:rsidR="005C0B68" w:rsidRPr="0094425F" w:rsidRDefault="005C0B68" w:rsidP="00C46C15">
            <w:pPr>
              <w:suppressAutoHyphens/>
              <w:rPr>
                <w:rFonts w:ascii="Times Roman" w:hAnsi="Times Roman" w:cs="MS Serif"/>
                <w:sz w:val="22"/>
                <w:szCs w:val="22"/>
                <w:lang w:val="en-US" w:eastAsia="ar-SA"/>
              </w:rPr>
            </w:pPr>
            <w:r w:rsidRPr="0094425F">
              <w:rPr>
                <w:rFonts w:ascii="Times Roman" w:hAnsi="Times Roman" w:cs="MS Serif"/>
                <w:sz w:val="22"/>
                <w:szCs w:val="22"/>
                <w:lang w:val="en-US" w:eastAsia="ar-SA"/>
              </w:rPr>
              <w:t>Дифракция света.</w:t>
            </w:r>
          </w:p>
        </w:tc>
        <w:tc>
          <w:tcPr>
            <w:tcW w:w="6379" w:type="dxa"/>
          </w:tcPr>
          <w:p w:rsidR="005C0B68" w:rsidRPr="0094425F" w:rsidRDefault="005C0B68" w:rsidP="00C46C15">
            <w:pPr>
              <w:suppressAutoHyphens/>
              <w:jc w:val="both"/>
              <w:rPr>
                <w:rFonts w:cs="MS Serif"/>
                <w:sz w:val="22"/>
                <w:szCs w:val="22"/>
                <w:lang w:eastAsia="ar-SA"/>
              </w:rPr>
            </w:pPr>
            <w:r w:rsidRPr="0094425F">
              <w:rPr>
                <w:rFonts w:ascii="Times Roman" w:hAnsi="Times Roman" w:cs="MS Serif"/>
                <w:sz w:val="22"/>
                <w:szCs w:val="22"/>
                <w:lang w:eastAsia="ar-SA"/>
              </w:rPr>
              <w:t xml:space="preserve">Принцип Гюйгенса-Френеля. Зоны Френеля. Графические методы вычисления результирующей амплитуды. Дифракция на круглом отверстии и диске. Дифракция на одной щели. Дифракционная решетка. Дифракционная решетка как спектральный прибор. Разрешающая способность решетки. </w:t>
            </w:r>
            <w:r w:rsidRPr="0094425F">
              <w:rPr>
                <w:rFonts w:ascii="Times Roman" w:hAnsi="Times Roman" w:cs="MS Serif"/>
                <w:sz w:val="22"/>
                <w:szCs w:val="22"/>
                <w:lang w:val="en-US" w:eastAsia="ar-SA"/>
              </w:rPr>
              <w:t>Дисперсия решетки. Дифракция рентгеновских лучей.</w:t>
            </w:r>
          </w:p>
        </w:tc>
        <w:tc>
          <w:tcPr>
            <w:tcW w:w="992" w:type="dxa"/>
          </w:tcPr>
          <w:p w:rsidR="005C0B68" w:rsidRPr="0094425F" w:rsidRDefault="005C0B68" w:rsidP="00C46C15">
            <w:pPr>
              <w:suppressAutoHyphens/>
              <w:jc w:val="center"/>
              <w:rPr>
                <w:rFonts w:ascii="Times Roman" w:hAnsi="Times Roman" w:cs="MS Serif"/>
                <w:sz w:val="22"/>
                <w:szCs w:val="22"/>
                <w:lang w:val="en-US" w:eastAsia="ar-SA"/>
              </w:rPr>
            </w:pPr>
            <w:r w:rsidRPr="0094425F">
              <w:rPr>
                <w:rFonts w:cs="MS Serif"/>
                <w:sz w:val="22"/>
                <w:szCs w:val="22"/>
                <w:lang w:eastAsia="ar-SA"/>
              </w:rPr>
              <w:t>2</w:t>
            </w:r>
          </w:p>
        </w:tc>
      </w:tr>
      <w:tr w:rsidR="005C0B68" w:rsidRPr="0094425F" w:rsidTr="00C46C15">
        <w:tc>
          <w:tcPr>
            <w:tcW w:w="675" w:type="dxa"/>
          </w:tcPr>
          <w:p w:rsidR="005C0B68" w:rsidRPr="0094425F" w:rsidRDefault="005C0B68" w:rsidP="00C46C15">
            <w:pPr>
              <w:suppressAutoHyphens/>
              <w:jc w:val="center"/>
              <w:rPr>
                <w:rFonts w:ascii="Times Roman" w:hAnsi="Times Roman" w:cs="MS Serif"/>
                <w:sz w:val="22"/>
                <w:szCs w:val="22"/>
                <w:lang w:val="en-US" w:eastAsia="ar-SA"/>
              </w:rPr>
            </w:pPr>
            <w:r w:rsidRPr="0094425F">
              <w:rPr>
                <w:rFonts w:cs="MS Serif"/>
                <w:sz w:val="22"/>
                <w:szCs w:val="22"/>
                <w:lang w:eastAsia="ar-SA"/>
              </w:rPr>
              <w:t>2</w:t>
            </w:r>
            <w:r>
              <w:rPr>
                <w:rFonts w:cs="MS Serif"/>
                <w:sz w:val="22"/>
                <w:szCs w:val="22"/>
                <w:lang w:eastAsia="ar-SA"/>
              </w:rPr>
              <w:t>5</w:t>
            </w:r>
            <w:r w:rsidRPr="0094425F">
              <w:rPr>
                <w:rFonts w:ascii="Times Roman" w:hAnsi="Times Roman" w:cs="MS Serif"/>
                <w:sz w:val="22"/>
                <w:szCs w:val="22"/>
                <w:lang w:val="en-US" w:eastAsia="ar-SA"/>
              </w:rPr>
              <w:t>.</w:t>
            </w:r>
          </w:p>
        </w:tc>
        <w:tc>
          <w:tcPr>
            <w:tcW w:w="2410" w:type="dxa"/>
          </w:tcPr>
          <w:p w:rsidR="005C0B68" w:rsidRPr="0094425F" w:rsidRDefault="005C0B68" w:rsidP="00C46C15">
            <w:pPr>
              <w:suppressAutoHyphens/>
              <w:rPr>
                <w:rFonts w:ascii="Times Roman" w:hAnsi="Times Roman" w:cs="MS Serif"/>
                <w:sz w:val="22"/>
                <w:szCs w:val="22"/>
                <w:lang w:val="en-US" w:eastAsia="ar-SA"/>
              </w:rPr>
            </w:pPr>
            <w:r w:rsidRPr="0094425F">
              <w:rPr>
                <w:rFonts w:ascii="Times Roman" w:hAnsi="Times Roman" w:cs="MS Serif"/>
                <w:sz w:val="22"/>
                <w:szCs w:val="22"/>
                <w:lang w:val="en-US" w:eastAsia="ar-SA"/>
              </w:rPr>
              <w:t>Поляризация света.</w:t>
            </w:r>
          </w:p>
        </w:tc>
        <w:tc>
          <w:tcPr>
            <w:tcW w:w="6379" w:type="dxa"/>
          </w:tcPr>
          <w:p w:rsidR="005C0B68" w:rsidRPr="0094425F" w:rsidRDefault="005C0B68" w:rsidP="00C46C15">
            <w:pPr>
              <w:suppressAutoHyphens/>
              <w:jc w:val="both"/>
              <w:rPr>
                <w:rFonts w:cs="MS Serif"/>
                <w:sz w:val="22"/>
                <w:szCs w:val="22"/>
                <w:lang w:eastAsia="ar-SA"/>
              </w:rPr>
            </w:pPr>
            <w:r w:rsidRPr="0094425F">
              <w:rPr>
                <w:rFonts w:ascii="Times Roman" w:hAnsi="Times Roman" w:cs="MS Serif"/>
                <w:sz w:val="22"/>
                <w:szCs w:val="22"/>
                <w:lang w:eastAsia="ar-SA"/>
              </w:rPr>
              <w:t xml:space="preserve">Естественный и плоско- (линейно-) поляризованный свет. Поляризация при отражении света от поверхности диэлектрика. Закон Брюстера. Оптическая анизотропия кристаллов. Двойное </w:t>
            </w:r>
            <w:r w:rsidRPr="0094425F">
              <w:rPr>
                <w:rFonts w:ascii="Times Roman" w:hAnsi="Times Roman" w:cs="MS Serif"/>
                <w:sz w:val="22"/>
                <w:szCs w:val="22"/>
                <w:lang w:eastAsia="ar-SA"/>
              </w:rPr>
              <w:lastRenderedPageBreak/>
              <w:t xml:space="preserve">лучепреломление. Поляризационные приборы. Закон Малюса. Искусственная оптическая анизотропия. </w:t>
            </w:r>
            <w:r w:rsidRPr="0094425F">
              <w:rPr>
                <w:rFonts w:ascii="Times Roman" w:hAnsi="Times Roman" w:cs="MS Serif"/>
                <w:sz w:val="22"/>
                <w:szCs w:val="22"/>
                <w:lang w:val="en-US" w:eastAsia="ar-SA"/>
              </w:rPr>
              <w:t>Понятие об интерференции поляризационного света. Применения поляризации света.</w:t>
            </w:r>
          </w:p>
        </w:tc>
        <w:tc>
          <w:tcPr>
            <w:tcW w:w="992" w:type="dxa"/>
          </w:tcPr>
          <w:p w:rsidR="005C0B68" w:rsidRPr="0094425F" w:rsidRDefault="005C0B68" w:rsidP="00C46C15">
            <w:pPr>
              <w:suppressAutoHyphens/>
              <w:jc w:val="center"/>
              <w:rPr>
                <w:rFonts w:ascii="Times Roman" w:hAnsi="Times Roman" w:cs="MS Serif"/>
                <w:sz w:val="22"/>
                <w:szCs w:val="22"/>
                <w:lang w:val="en-US" w:eastAsia="ar-SA"/>
              </w:rPr>
            </w:pPr>
            <w:r>
              <w:rPr>
                <w:rFonts w:cs="MS Serif"/>
                <w:sz w:val="22"/>
                <w:szCs w:val="22"/>
                <w:lang w:eastAsia="ar-SA"/>
              </w:rPr>
              <w:lastRenderedPageBreak/>
              <w:t>0,5</w:t>
            </w:r>
          </w:p>
        </w:tc>
      </w:tr>
      <w:tr w:rsidR="005C0B68" w:rsidRPr="0094425F" w:rsidTr="00C46C15">
        <w:tc>
          <w:tcPr>
            <w:tcW w:w="675" w:type="dxa"/>
          </w:tcPr>
          <w:p w:rsidR="005C0B68" w:rsidRPr="0094425F" w:rsidRDefault="005C0B68" w:rsidP="00C46C15">
            <w:pPr>
              <w:suppressAutoHyphens/>
              <w:jc w:val="center"/>
              <w:rPr>
                <w:rFonts w:ascii="Times Roman" w:hAnsi="Times Roman" w:cs="MS Serif"/>
                <w:sz w:val="22"/>
                <w:szCs w:val="22"/>
                <w:lang w:val="en-US" w:eastAsia="ar-SA"/>
              </w:rPr>
            </w:pPr>
            <w:r w:rsidRPr="0094425F">
              <w:rPr>
                <w:rFonts w:cs="MS Serif"/>
                <w:sz w:val="22"/>
                <w:szCs w:val="22"/>
                <w:lang w:eastAsia="ar-SA"/>
              </w:rPr>
              <w:lastRenderedPageBreak/>
              <w:t>2</w:t>
            </w:r>
            <w:r>
              <w:rPr>
                <w:rFonts w:cs="MS Serif"/>
                <w:sz w:val="22"/>
                <w:szCs w:val="22"/>
                <w:lang w:eastAsia="ar-SA"/>
              </w:rPr>
              <w:t>6</w:t>
            </w:r>
            <w:r w:rsidRPr="0094425F">
              <w:rPr>
                <w:rFonts w:ascii="Times Roman" w:hAnsi="Times Roman" w:cs="MS Serif"/>
                <w:sz w:val="22"/>
                <w:szCs w:val="22"/>
                <w:lang w:val="en-US" w:eastAsia="ar-SA"/>
              </w:rPr>
              <w:t>.</w:t>
            </w:r>
          </w:p>
        </w:tc>
        <w:tc>
          <w:tcPr>
            <w:tcW w:w="2410" w:type="dxa"/>
          </w:tcPr>
          <w:p w:rsidR="005C0B68" w:rsidRPr="0094425F" w:rsidRDefault="005C0B68" w:rsidP="00C46C15">
            <w:pPr>
              <w:suppressAutoHyphens/>
              <w:rPr>
                <w:rFonts w:ascii="Times Roman" w:hAnsi="Times Roman" w:cs="MS Serif"/>
                <w:sz w:val="22"/>
                <w:szCs w:val="22"/>
                <w:lang w:val="en-US" w:eastAsia="ar-SA"/>
              </w:rPr>
            </w:pPr>
            <w:r w:rsidRPr="0094425F">
              <w:rPr>
                <w:rFonts w:ascii="Times Roman" w:hAnsi="Times Roman" w:cs="MS Serif"/>
                <w:sz w:val="22"/>
                <w:szCs w:val="22"/>
                <w:lang w:val="en-US" w:eastAsia="ar-SA"/>
              </w:rPr>
              <w:t>Дисперсия света.</w:t>
            </w:r>
          </w:p>
        </w:tc>
        <w:tc>
          <w:tcPr>
            <w:tcW w:w="6379" w:type="dxa"/>
          </w:tcPr>
          <w:p w:rsidR="005C0B68" w:rsidRPr="0094425F" w:rsidRDefault="005C0B68" w:rsidP="00C46C15">
            <w:pPr>
              <w:suppressAutoHyphens/>
              <w:jc w:val="both"/>
              <w:rPr>
                <w:rFonts w:cs="MS Serif"/>
                <w:color w:val="000000"/>
                <w:sz w:val="22"/>
                <w:szCs w:val="22"/>
                <w:lang w:eastAsia="ar-SA"/>
              </w:rPr>
            </w:pPr>
            <w:r w:rsidRPr="0094425F">
              <w:rPr>
                <w:rFonts w:ascii="Times Roman" w:hAnsi="Times Roman" w:cs="MS Serif"/>
                <w:sz w:val="22"/>
                <w:szCs w:val="22"/>
                <w:lang w:eastAsia="ar-SA"/>
              </w:rPr>
              <w:t xml:space="preserve">Электронная теория дисперсии света. Нормальная и аномальная дисперсии. Закон Бугера. Фазовая и групповая скорости. </w:t>
            </w:r>
            <w:hyperlink r:id="rId63" w:anchor="Поглощение (абсорбция) света" w:history="1">
              <w:r w:rsidRPr="0094425F">
                <w:rPr>
                  <w:rFonts w:ascii="Times Roman" w:hAnsi="Times Roman" w:cs="MS Serif"/>
                  <w:color w:val="000000"/>
                  <w:sz w:val="22"/>
                  <w:szCs w:val="22"/>
                  <w:lang w:eastAsia="ar-SA"/>
                </w:rPr>
                <w:t>Поглощение (абсорб</w:t>
              </w:r>
              <w:r w:rsidRPr="0094425F">
                <w:rPr>
                  <w:rFonts w:ascii="Times Roman" w:hAnsi="Times Roman" w:cs="MS Serif"/>
                  <w:color w:val="000000"/>
                  <w:sz w:val="22"/>
                  <w:szCs w:val="22"/>
                  <w:lang w:eastAsia="ar-SA"/>
                </w:rPr>
                <w:t>ц</w:t>
              </w:r>
              <w:r w:rsidRPr="0094425F">
                <w:rPr>
                  <w:rFonts w:ascii="Times Roman" w:hAnsi="Times Roman" w:cs="MS Serif"/>
                  <w:color w:val="000000"/>
                  <w:sz w:val="22"/>
                  <w:szCs w:val="22"/>
                  <w:lang w:eastAsia="ar-SA"/>
                </w:rPr>
                <w:t>ия) света</w:t>
              </w:r>
            </w:hyperlink>
            <w:r w:rsidRPr="0094425F">
              <w:rPr>
                <w:rFonts w:ascii="Times Roman" w:hAnsi="Times Roman" w:cs="MS Serif"/>
                <w:color w:val="000000"/>
                <w:sz w:val="22"/>
                <w:szCs w:val="22"/>
                <w:lang w:eastAsia="ar-SA"/>
              </w:rPr>
              <w:t xml:space="preserve">. </w:t>
            </w:r>
            <w:hyperlink r:id="rId64" w:anchor="Эффект Доплера" w:history="1">
              <w:r w:rsidRPr="0094425F">
                <w:rPr>
                  <w:rFonts w:ascii="Times Roman" w:hAnsi="Times Roman" w:cs="MS Serif"/>
                  <w:color w:val="000000"/>
                  <w:sz w:val="22"/>
                  <w:szCs w:val="22"/>
                  <w:lang w:eastAsia="ar-SA"/>
                </w:rPr>
                <w:t>Эффект Доп</w:t>
              </w:r>
              <w:r w:rsidRPr="0094425F">
                <w:rPr>
                  <w:rFonts w:ascii="Times Roman" w:hAnsi="Times Roman" w:cs="MS Serif"/>
                  <w:color w:val="000000"/>
                  <w:sz w:val="22"/>
                  <w:szCs w:val="22"/>
                  <w:lang w:eastAsia="ar-SA"/>
                </w:rPr>
                <w:t>л</w:t>
              </w:r>
              <w:r w:rsidRPr="0094425F">
                <w:rPr>
                  <w:rFonts w:ascii="Times Roman" w:hAnsi="Times Roman" w:cs="MS Serif"/>
                  <w:color w:val="000000"/>
                  <w:sz w:val="22"/>
                  <w:szCs w:val="22"/>
                  <w:lang w:eastAsia="ar-SA"/>
                </w:rPr>
                <w:t>ера</w:t>
              </w:r>
            </w:hyperlink>
            <w:r w:rsidRPr="0094425F">
              <w:rPr>
                <w:rFonts w:ascii="Times Roman" w:hAnsi="Times Roman" w:cs="MS Serif"/>
                <w:color w:val="000000"/>
                <w:sz w:val="22"/>
                <w:szCs w:val="22"/>
                <w:lang w:eastAsia="ar-SA"/>
              </w:rPr>
              <w:t xml:space="preserve">. </w:t>
            </w:r>
            <w:hyperlink r:id="rId65" w:anchor="Излучение Вавилова-Черенкова" w:history="1">
              <w:r w:rsidRPr="0094425F">
                <w:rPr>
                  <w:rFonts w:ascii="Times Roman" w:hAnsi="Times Roman" w:cs="MS Serif"/>
                  <w:color w:val="000000"/>
                  <w:sz w:val="22"/>
                  <w:szCs w:val="22"/>
                  <w:lang w:val="en-US" w:eastAsia="ar-SA"/>
                </w:rPr>
                <w:t>Излучение Вавилова-Черен</w:t>
              </w:r>
              <w:r w:rsidRPr="0094425F">
                <w:rPr>
                  <w:rFonts w:ascii="Times Roman" w:hAnsi="Times Roman" w:cs="MS Serif"/>
                  <w:color w:val="000000"/>
                  <w:sz w:val="22"/>
                  <w:szCs w:val="22"/>
                  <w:lang w:val="en-US" w:eastAsia="ar-SA"/>
                </w:rPr>
                <w:t>к</w:t>
              </w:r>
              <w:r w:rsidRPr="0094425F">
                <w:rPr>
                  <w:rFonts w:ascii="Times Roman" w:hAnsi="Times Roman" w:cs="MS Serif"/>
                  <w:color w:val="000000"/>
                  <w:sz w:val="22"/>
                  <w:szCs w:val="22"/>
                  <w:lang w:val="en-US" w:eastAsia="ar-SA"/>
                </w:rPr>
                <w:t>ова</w:t>
              </w:r>
            </w:hyperlink>
            <w:r w:rsidRPr="0094425F">
              <w:rPr>
                <w:rFonts w:ascii="Times Roman" w:hAnsi="Times Roman" w:cs="MS Serif"/>
                <w:color w:val="000000"/>
                <w:sz w:val="22"/>
                <w:szCs w:val="22"/>
                <w:lang w:val="en-US" w:eastAsia="ar-SA"/>
              </w:rPr>
              <w:t>.</w:t>
            </w:r>
          </w:p>
        </w:tc>
        <w:tc>
          <w:tcPr>
            <w:tcW w:w="992" w:type="dxa"/>
          </w:tcPr>
          <w:p w:rsidR="005C0B68" w:rsidRPr="0094425F" w:rsidRDefault="005C0B68" w:rsidP="00C46C15">
            <w:pPr>
              <w:suppressAutoHyphens/>
              <w:jc w:val="center"/>
              <w:rPr>
                <w:rFonts w:ascii="Times Roman" w:hAnsi="Times Roman" w:cs="MS Serif"/>
                <w:sz w:val="22"/>
                <w:szCs w:val="22"/>
                <w:lang w:val="en-US" w:eastAsia="ar-SA"/>
              </w:rPr>
            </w:pPr>
            <w:r>
              <w:rPr>
                <w:rFonts w:cs="MS Serif"/>
                <w:sz w:val="22"/>
                <w:szCs w:val="22"/>
                <w:lang w:eastAsia="ar-SA"/>
              </w:rPr>
              <w:t>0,5</w:t>
            </w:r>
          </w:p>
        </w:tc>
      </w:tr>
      <w:tr w:rsidR="005C0B68" w:rsidRPr="0094425F" w:rsidTr="00C46C15">
        <w:tc>
          <w:tcPr>
            <w:tcW w:w="10456" w:type="dxa"/>
            <w:gridSpan w:val="4"/>
          </w:tcPr>
          <w:p w:rsidR="005C0B68" w:rsidRPr="0094425F" w:rsidRDefault="005C0B68" w:rsidP="00C46C15">
            <w:pPr>
              <w:suppressAutoHyphens/>
              <w:jc w:val="center"/>
              <w:rPr>
                <w:rFonts w:cs="MS Serif"/>
                <w:sz w:val="22"/>
                <w:szCs w:val="22"/>
                <w:lang w:eastAsia="ar-SA"/>
              </w:rPr>
            </w:pPr>
            <w:r w:rsidRPr="00E4255B">
              <w:rPr>
                <w:rFonts w:cs="MS Serif"/>
                <w:sz w:val="22"/>
                <w:szCs w:val="22"/>
                <w:lang w:eastAsia="ar-SA"/>
              </w:rPr>
              <w:t>КВАНТОВЫЕ СВОЙСТВА ЭЛЕКТРОМАГНИТНОГО ИЗЛУЧЕНИЯ</w:t>
            </w:r>
          </w:p>
        </w:tc>
      </w:tr>
      <w:tr w:rsidR="005C0B68" w:rsidRPr="0094425F" w:rsidTr="00C46C15">
        <w:tc>
          <w:tcPr>
            <w:tcW w:w="675" w:type="dxa"/>
            <w:vMerge w:val="restart"/>
          </w:tcPr>
          <w:p w:rsidR="005C0B68" w:rsidRPr="0094425F" w:rsidRDefault="005C0B68" w:rsidP="00C46C15">
            <w:pPr>
              <w:suppressAutoHyphens/>
              <w:jc w:val="center"/>
              <w:rPr>
                <w:rFonts w:ascii="Times Roman" w:hAnsi="Times Roman" w:cs="MS Serif"/>
                <w:sz w:val="22"/>
                <w:szCs w:val="22"/>
                <w:lang w:val="en-US" w:eastAsia="ar-SA"/>
              </w:rPr>
            </w:pPr>
            <w:r>
              <w:rPr>
                <w:rFonts w:cs="MS Serif"/>
                <w:sz w:val="22"/>
                <w:szCs w:val="22"/>
                <w:lang w:eastAsia="ar-SA"/>
              </w:rPr>
              <w:t>27</w:t>
            </w:r>
            <w:r w:rsidRPr="0094425F">
              <w:rPr>
                <w:rFonts w:ascii="Times Roman" w:hAnsi="Times Roman" w:cs="MS Serif"/>
                <w:sz w:val="22"/>
                <w:szCs w:val="22"/>
                <w:lang w:val="en-US" w:eastAsia="ar-SA"/>
              </w:rPr>
              <w:t>.</w:t>
            </w:r>
          </w:p>
        </w:tc>
        <w:tc>
          <w:tcPr>
            <w:tcW w:w="2410" w:type="dxa"/>
            <w:vMerge w:val="restart"/>
          </w:tcPr>
          <w:p w:rsidR="005C0B68" w:rsidRPr="0094425F" w:rsidRDefault="005C0B68" w:rsidP="00C46C15">
            <w:pPr>
              <w:suppressAutoHyphens/>
              <w:jc w:val="both"/>
              <w:rPr>
                <w:rFonts w:ascii="Times Roman" w:hAnsi="Times Roman" w:cs="MS Serif"/>
                <w:sz w:val="22"/>
                <w:szCs w:val="22"/>
                <w:lang w:val="en-US" w:eastAsia="ar-SA"/>
              </w:rPr>
            </w:pPr>
            <w:r w:rsidRPr="0094425F">
              <w:rPr>
                <w:rFonts w:ascii="Times Roman" w:hAnsi="Times Roman" w:cs="MS Serif"/>
                <w:sz w:val="22"/>
                <w:szCs w:val="22"/>
                <w:lang w:val="en-US" w:eastAsia="ar-SA"/>
              </w:rPr>
              <w:t>Квантовая природа излучения.</w:t>
            </w:r>
          </w:p>
        </w:tc>
        <w:tc>
          <w:tcPr>
            <w:tcW w:w="6379" w:type="dxa"/>
          </w:tcPr>
          <w:p w:rsidR="005C0B68" w:rsidRPr="0094425F" w:rsidRDefault="005C0B68" w:rsidP="00C46C15">
            <w:pPr>
              <w:suppressAutoHyphens/>
              <w:jc w:val="both"/>
              <w:rPr>
                <w:rFonts w:ascii="Times Roman" w:hAnsi="Times Roman" w:cs="MS Serif"/>
                <w:sz w:val="22"/>
                <w:szCs w:val="22"/>
                <w:lang w:eastAsia="ar-SA"/>
              </w:rPr>
            </w:pPr>
            <w:hyperlink r:id="rId66" w:anchor="Тепловое излучение и его характеристики" w:history="1">
              <w:r w:rsidRPr="0094425F">
                <w:rPr>
                  <w:rFonts w:ascii="Times Roman" w:hAnsi="Times Roman" w:cs="MS Serif"/>
                  <w:color w:val="000000"/>
                  <w:sz w:val="22"/>
                  <w:szCs w:val="22"/>
                  <w:lang w:eastAsia="ar-SA"/>
                </w:rPr>
                <w:t>Тепловое излучение и его характе</w:t>
              </w:r>
              <w:r w:rsidRPr="0094425F">
                <w:rPr>
                  <w:rFonts w:ascii="Times Roman" w:hAnsi="Times Roman" w:cs="MS Serif"/>
                  <w:color w:val="000000"/>
                  <w:sz w:val="22"/>
                  <w:szCs w:val="22"/>
                  <w:lang w:eastAsia="ar-SA"/>
                </w:rPr>
                <w:t>р</w:t>
              </w:r>
              <w:r w:rsidRPr="0094425F">
                <w:rPr>
                  <w:rFonts w:ascii="Times Roman" w:hAnsi="Times Roman" w:cs="MS Serif"/>
                  <w:color w:val="000000"/>
                  <w:sz w:val="22"/>
                  <w:szCs w:val="22"/>
                  <w:lang w:eastAsia="ar-SA"/>
                </w:rPr>
                <w:t>истики</w:t>
              </w:r>
            </w:hyperlink>
            <w:r w:rsidRPr="0094425F">
              <w:rPr>
                <w:rFonts w:ascii="Times Roman" w:hAnsi="Times Roman" w:cs="MS Serif"/>
                <w:color w:val="000000"/>
                <w:sz w:val="22"/>
                <w:szCs w:val="22"/>
                <w:lang w:eastAsia="ar-SA"/>
              </w:rPr>
              <w:t xml:space="preserve">. </w:t>
            </w:r>
            <w:hyperlink r:id="rId67" w:anchor="Закон Кирхгофа" w:history="1">
              <w:r w:rsidRPr="0094425F">
                <w:rPr>
                  <w:rFonts w:ascii="Times Roman" w:hAnsi="Times Roman" w:cs="MS Serif"/>
                  <w:color w:val="000000"/>
                  <w:sz w:val="22"/>
                  <w:szCs w:val="22"/>
                  <w:lang w:eastAsia="ar-SA"/>
                </w:rPr>
                <w:t>Закон Ки</w:t>
              </w:r>
              <w:r w:rsidRPr="0094425F">
                <w:rPr>
                  <w:rFonts w:ascii="Times Roman" w:hAnsi="Times Roman" w:cs="MS Serif"/>
                  <w:color w:val="000000"/>
                  <w:sz w:val="22"/>
                  <w:szCs w:val="22"/>
                  <w:lang w:eastAsia="ar-SA"/>
                </w:rPr>
                <w:t>р</w:t>
              </w:r>
              <w:r w:rsidRPr="0094425F">
                <w:rPr>
                  <w:rFonts w:ascii="Times Roman" w:hAnsi="Times Roman" w:cs="MS Serif"/>
                  <w:color w:val="000000"/>
                  <w:sz w:val="22"/>
                  <w:szCs w:val="22"/>
                  <w:lang w:eastAsia="ar-SA"/>
                </w:rPr>
                <w:t>х</w:t>
              </w:r>
              <w:r w:rsidRPr="0094425F">
                <w:rPr>
                  <w:rFonts w:ascii="Times Roman" w:hAnsi="Times Roman" w:cs="MS Serif"/>
                  <w:color w:val="000000"/>
                  <w:sz w:val="22"/>
                  <w:szCs w:val="22"/>
                  <w:lang w:eastAsia="ar-SA"/>
                </w:rPr>
                <w:t>гофа</w:t>
              </w:r>
            </w:hyperlink>
            <w:r w:rsidRPr="0094425F">
              <w:rPr>
                <w:rFonts w:ascii="Times Roman" w:hAnsi="Times Roman" w:cs="MS Serif"/>
                <w:color w:val="000000"/>
                <w:sz w:val="22"/>
                <w:szCs w:val="22"/>
                <w:lang w:eastAsia="ar-SA"/>
              </w:rPr>
              <w:t xml:space="preserve">. </w:t>
            </w:r>
            <w:hyperlink r:id="rId68" w:anchor="Законы Стефана – Больцмана и смещения Вина" w:history="1">
              <w:r w:rsidRPr="0094425F">
                <w:rPr>
                  <w:rFonts w:ascii="Times Roman" w:hAnsi="Times Roman" w:cs="MS Serif"/>
                  <w:color w:val="000000"/>
                  <w:sz w:val="22"/>
                  <w:szCs w:val="22"/>
                  <w:lang w:eastAsia="ar-SA"/>
                </w:rPr>
                <w:t xml:space="preserve">Законы Стефана – Больцмана </w:t>
              </w:r>
              <w:r w:rsidRPr="0094425F">
                <w:rPr>
                  <w:rFonts w:ascii="Times Roman" w:hAnsi="Times Roman" w:cs="MS Serif"/>
                  <w:color w:val="000000"/>
                  <w:sz w:val="22"/>
                  <w:szCs w:val="22"/>
                  <w:lang w:eastAsia="ar-SA"/>
                </w:rPr>
                <w:t>и</w:t>
              </w:r>
              <w:r w:rsidRPr="0094425F">
                <w:rPr>
                  <w:rFonts w:ascii="Times Roman" w:hAnsi="Times Roman" w:cs="MS Serif"/>
                  <w:color w:val="000000"/>
                  <w:sz w:val="22"/>
                  <w:szCs w:val="22"/>
                  <w:lang w:eastAsia="ar-SA"/>
                </w:rPr>
                <w:t xml:space="preserve"> сме</w:t>
              </w:r>
              <w:r w:rsidRPr="0094425F">
                <w:rPr>
                  <w:rFonts w:ascii="Times Roman" w:hAnsi="Times Roman" w:cs="MS Serif"/>
                  <w:color w:val="000000"/>
                  <w:sz w:val="22"/>
                  <w:szCs w:val="22"/>
                  <w:lang w:eastAsia="ar-SA"/>
                </w:rPr>
                <w:t>щ</w:t>
              </w:r>
              <w:r w:rsidRPr="0094425F">
                <w:rPr>
                  <w:rFonts w:ascii="Times Roman" w:hAnsi="Times Roman" w:cs="MS Serif"/>
                  <w:color w:val="000000"/>
                  <w:sz w:val="22"/>
                  <w:szCs w:val="22"/>
                  <w:lang w:eastAsia="ar-SA"/>
                </w:rPr>
                <w:t xml:space="preserve">ения </w:t>
              </w:r>
              <w:r w:rsidRPr="0094425F">
                <w:rPr>
                  <w:rFonts w:ascii="Times Roman" w:hAnsi="Times Roman" w:cs="MS Serif"/>
                  <w:color w:val="000000"/>
                  <w:sz w:val="22"/>
                  <w:szCs w:val="22"/>
                  <w:lang w:eastAsia="ar-SA"/>
                </w:rPr>
                <w:t>В</w:t>
              </w:r>
              <w:r w:rsidRPr="0094425F">
                <w:rPr>
                  <w:rFonts w:ascii="Times Roman" w:hAnsi="Times Roman" w:cs="MS Serif"/>
                  <w:color w:val="000000"/>
                  <w:sz w:val="22"/>
                  <w:szCs w:val="22"/>
                  <w:lang w:eastAsia="ar-SA"/>
                </w:rPr>
                <w:t>ина</w:t>
              </w:r>
            </w:hyperlink>
            <w:r w:rsidRPr="0094425F">
              <w:rPr>
                <w:rFonts w:ascii="Times Roman" w:hAnsi="Times Roman" w:cs="MS Serif"/>
                <w:color w:val="000000"/>
                <w:sz w:val="22"/>
                <w:szCs w:val="22"/>
                <w:lang w:eastAsia="ar-SA"/>
              </w:rPr>
              <w:t xml:space="preserve">. </w:t>
            </w:r>
            <w:hyperlink r:id="rId69" w:anchor="Формулы Рэлея – Джинса и Планка" w:history="1">
              <w:r w:rsidRPr="0094425F">
                <w:rPr>
                  <w:rFonts w:ascii="Times Roman" w:hAnsi="Times Roman" w:cs="MS Serif"/>
                  <w:color w:val="000000"/>
                  <w:sz w:val="22"/>
                  <w:szCs w:val="22"/>
                  <w:lang w:eastAsia="ar-SA"/>
                </w:rPr>
                <w:t>Формулы Рэлея – Джи</w:t>
              </w:r>
              <w:r w:rsidRPr="0094425F">
                <w:rPr>
                  <w:rFonts w:ascii="Times Roman" w:hAnsi="Times Roman" w:cs="MS Serif"/>
                  <w:color w:val="000000"/>
                  <w:sz w:val="22"/>
                  <w:szCs w:val="22"/>
                  <w:lang w:eastAsia="ar-SA"/>
                </w:rPr>
                <w:t>н</w:t>
              </w:r>
              <w:r w:rsidRPr="0094425F">
                <w:rPr>
                  <w:rFonts w:ascii="Times Roman" w:hAnsi="Times Roman" w:cs="MS Serif"/>
                  <w:color w:val="000000"/>
                  <w:sz w:val="22"/>
                  <w:szCs w:val="22"/>
                  <w:lang w:eastAsia="ar-SA"/>
                </w:rPr>
                <w:t>са и Планка</w:t>
              </w:r>
            </w:hyperlink>
            <w:r w:rsidRPr="0094425F">
              <w:rPr>
                <w:rFonts w:ascii="Times Roman" w:hAnsi="Times Roman" w:cs="MS Serif"/>
                <w:color w:val="000000"/>
                <w:sz w:val="22"/>
                <w:szCs w:val="22"/>
                <w:lang w:eastAsia="ar-SA"/>
              </w:rPr>
              <w:t>.</w:t>
            </w:r>
          </w:p>
        </w:tc>
        <w:tc>
          <w:tcPr>
            <w:tcW w:w="992" w:type="dxa"/>
          </w:tcPr>
          <w:p w:rsidR="005C0B68" w:rsidRPr="0094425F" w:rsidRDefault="005C0B68" w:rsidP="00C46C15">
            <w:pPr>
              <w:suppressAutoHyphens/>
              <w:jc w:val="center"/>
              <w:rPr>
                <w:rFonts w:ascii="Times Roman" w:hAnsi="Times Roman" w:cs="MS Serif"/>
                <w:sz w:val="22"/>
                <w:szCs w:val="22"/>
                <w:lang w:val="en-US" w:eastAsia="ar-SA"/>
              </w:rPr>
            </w:pPr>
            <w:r>
              <w:rPr>
                <w:rFonts w:cs="MS Serif"/>
                <w:sz w:val="22"/>
                <w:szCs w:val="22"/>
                <w:lang w:eastAsia="ar-SA"/>
              </w:rPr>
              <w:t>2</w:t>
            </w:r>
          </w:p>
        </w:tc>
      </w:tr>
      <w:tr w:rsidR="005C0B68" w:rsidRPr="0094425F" w:rsidTr="00C46C15">
        <w:tc>
          <w:tcPr>
            <w:tcW w:w="675" w:type="dxa"/>
            <w:vMerge/>
          </w:tcPr>
          <w:p w:rsidR="005C0B68" w:rsidRPr="0094425F" w:rsidRDefault="005C0B68" w:rsidP="00C46C15">
            <w:pPr>
              <w:suppressAutoHyphens/>
              <w:jc w:val="center"/>
              <w:rPr>
                <w:rFonts w:ascii="Times Roman" w:hAnsi="Times Roman" w:cs="MS Serif"/>
                <w:sz w:val="22"/>
                <w:szCs w:val="22"/>
                <w:lang w:val="en-US" w:eastAsia="ar-SA"/>
              </w:rPr>
            </w:pPr>
          </w:p>
        </w:tc>
        <w:tc>
          <w:tcPr>
            <w:tcW w:w="2410" w:type="dxa"/>
            <w:vMerge/>
          </w:tcPr>
          <w:p w:rsidR="005C0B68" w:rsidRPr="0094425F" w:rsidRDefault="005C0B68" w:rsidP="00C46C15">
            <w:pPr>
              <w:suppressAutoHyphens/>
              <w:rPr>
                <w:rFonts w:ascii="Times Roman" w:hAnsi="Times Roman" w:cs="MS Serif"/>
                <w:sz w:val="22"/>
                <w:szCs w:val="22"/>
                <w:lang w:val="en-US" w:eastAsia="ar-SA"/>
              </w:rPr>
            </w:pPr>
          </w:p>
        </w:tc>
        <w:tc>
          <w:tcPr>
            <w:tcW w:w="6379" w:type="dxa"/>
          </w:tcPr>
          <w:p w:rsidR="005C0B68" w:rsidRPr="0094425F" w:rsidRDefault="005C0B68" w:rsidP="00C46C15">
            <w:pPr>
              <w:suppressAutoHyphens/>
              <w:jc w:val="both"/>
              <w:rPr>
                <w:rFonts w:ascii="Times Roman" w:hAnsi="Times Roman" w:cs="MS Serif"/>
                <w:color w:val="000000"/>
                <w:sz w:val="22"/>
                <w:szCs w:val="22"/>
                <w:lang w:val="en-US" w:eastAsia="ar-SA"/>
              </w:rPr>
            </w:pPr>
            <w:hyperlink r:id="rId70" w:anchor="Виды фотоэлектрического эффекта. Законы внешнего фотоэффекта" w:history="1">
              <w:r w:rsidRPr="0094425F">
                <w:rPr>
                  <w:rFonts w:ascii="Times Roman" w:hAnsi="Times Roman" w:cs="MS Serif"/>
                  <w:color w:val="000000"/>
                  <w:sz w:val="22"/>
                  <w:szCs w:val="22"/>
                  <w:lang w:eastAsia="ar-SA"/>
                </w:rPr>
                <w:t>Виды фотоэлектрического эффекта. Законы внешнего фотоэффекта</w:t>
              </w:r>
            </w:hyperlink>
            <w:r w:rsidRPr="0094425F">
              <w:rPr>
                <w:rFonts w:ascii="Times Roman" w:hAnsi="Times Roman" w:cs="MS Serif"/>
                <w:color w:val="000000"/>
                <w:sz w:val="22"/>
                <w:szCs w:val="22"/>
                <w:lang w:eastAsia="ar-SA"/>
              </w:rPr>
              <w:t xml:space="preserve">. </w:t>
            </w:r>
            <w:hyperlink r:id="rId71" w:anchor="Уравнение Эйнштейна для внешнего фотоэффекта" w:history="1">
              <w:r w:rsidRPr="0094425F">
                <w:rPr>
                  <w:rFonts w:ascii="Times Roman" w:hAnsi="Times Roman" w:cs="MS Serif"/>
                  <w:color w:val="000000"/>
                  <w:sz w:val="22"/>
                  <w:szCs w:val="22"/>
                  <w:lang w:eastAsia="ar-SA"/>
                </w:rPr>
                <w:t>Уравнение Эйнштейна для внешнего фотоэ</w:t>
              </w:r>
              <w:r w:rsidRPr="0094425F">
                <w:rPr>
                  <w:rFonts w:ascii="Times Roman" w:hAnsi="Times Roman" w:cs="MS Serif"/>
                  <w:color w:val="000000"/>
                  <w:sz w:val="22"/>
                  <w:szCs w:val="22"/>
                  <w:lang w:eastAsia="ar-SA"/>
                </w:rPr>
                <w:t>ф</w:t>
              </w:r>
              <w:r w:rsidRPr="0094425F">
                <w:rPr>
                  <w:rFonts w:ascii="Times Roman" w:hAnsi="Times Roman" w:cs="MS Serif"/>
                  <w:color w:val="000000"/>
                  <w:sz w:val="22"/>
                  <w:szCs w:val="22"/>
                  <w:lang w:eastAsia="ar-SA"/>
                </w:rPr>
                <w:t>фекта</w:t>
              </w:r>
            </w:hyperlink>
            <w:r w:rsidRPr="0094425F">
              <w:rPr>
                <w:rFonts w:ascii="Times Roman" w:hAnsi="Times Roman" w:cs="MS Serif"/>
                <w:color w:val="000000"/>
                <w:sz w:val="22"/>
                <w:szCs w:val="22"/>
                <w:lang w:eastAsia="ar-SA"/>
              </w:rPr>
              <w:t xml:space="preserve">. </w:t>
            </w:r>
            <w:hyperlink r:id="rId72" w:anchor="Применение фотоэффекта" w:history="1">
              <w:r w:rsidRPr="0094425F">
                <w:rPr>
                  <w:rFonts w:ascii="Times Roman" w:hAnsi="Times Roman" w:cs="MS Serif"/>
                  <w:color w:val="000000"/>
                  <w:sz w:val="22"/>
                  <w:szCs w:val="22"/>
                  <w:lang w:eastAsia="ar-SA"/>
                </w:rPr>
                <w:t>Применен</w:t>
              </w:r>
              <w:r w:rsidRPr="0094425F">
                <w:rPr>
                  <w:rFonts w:ascii="Times Roman" w:hAnsi="Times Roman" w:cs="MS Serif"/>
                  <w:color w:val="000000"/>
                  <w:sz w:val="22"/>
                  <w:szCs w:val="22"/>
                  <w:lang w:eastAsia="ar-SA"/>
                </w:rPr>
                <w:t>и</w:t>
              </w:r>
              <w:r w:rsidRPr="0094425F">
                <w:rPr>
                  <w:rFonts w:ascii="Times Roman" w:hAnsi="Times Roman" w:cs="MS Serif"/>
                  <w:color w:val="000000"/>
                  <w:sz w:val="22"/>
                  <w:szCs w:val="22"/>
                  <w:lang w:eastAsia="ar-SA"/>
                </w:rPr>
                <w:t>е фотоэффекта</w:t>
              </w:r>
            </w:hyperlink>
            <w:r w:rsidRPr="0094425F">
              <w:rPr>
                <w:rFonts w:ascii="Times Roman" w:hAnsi="Times Roman" w:cs="MS Serif"/>
                <w:color w:val="000000"/>
                <w:sz w:val="22"/>
                <w:szCs w:val="22"/>
                <w:lang w:eastAsia="ar-SA"/>
              </w:rPr>
              <w:t xml:space="preserve">. </w:t>
            </w:r>
            <w:hyperlink r:id="rId73" w:anchor="Масса и импульс фотона. Давление света" w:history="1">
              <w:r w:rsidRPr="0094425F">
                <w:rPr>
                  <w:rFonts w:ascii="Times Roman" w:hAnsi="Times Roman" w:cs="MS Serif"/>
                  <w:color w:val="000000"/>
                  <w:sz w:val="22"/>
                  <w:szCs w:val="22"/>
                  <w:lang w:eastAsia="ar-SA"/>
                </w:rPr>
                <w:t>Масса и импульс фотона. Давление с</w:t>
              </w:r>
              <w:r w:rsidRPr="0094425F">
                <w:rPr>
                  <w:rFonts w:ascii="Times Roman" w:hAnsi="Times Roman" w:cs="MS Serif"/>
                  <w:color w:val="000000"/>
                  <w:sz w:val="22"/>
                  <w:szCs w:val="22"/>
                  <w:lang w:eastAsia="ar-SA"/>
                </w:rPr>
                <w:t>в</w:t>
              </w:r>
              <w:r w:rsidRPr="0094425F">
                <w:rPr>
                  <w:rFonts w:ascii="Times Roman" w:hAnsi="Times Roman" w:cs="MS Serif"/>
                  <w:color w:val="000000"/>
                  <w:sz w:val="22"/>
                  <w:szCs w:val="22"/>
                  <w:lang w:eastAsia="ar-SA"/>
                </w:rPr>
                <w:t>ета</w:t>
              </w:r>
            </w:hyperlink>
            <w:r w:rsidRPr="0094425F">
              <w:rPr>
                <w:rFonts w:ascii="Times Roman" w:hAnsi="Times Roman" w:cs="MS Serif"/>
                <w:color w:val="000000"/>
                <w:sz w:val="22"/>
                <w:szCs w:val="22"/>
                <w:lang w:eastAsia="ar-SA"/>
              </w:rPr>
              <w:t xml:space="preserve">. </w:t>
            </w:r>
            <w:hyperlink r:id="rId74" w:anchor="Эффект Комптона и его элементарная теория" w:history="1">
              <w:r w:rsidRPr="0094425F">
                <w:rPr>
                  <w:rFonts w:ascii="Times Roman" w:hAnsi="Times Roman" w:cs="MS Serif"/>
                  <w:color w:val="000000"/>
                  <w:sz w:val="22"/>
                  <w:szCs w:val="22"/>
                  <w:lang w:val="en-US" w:eastAsia="ar-SA"/>
                </w:rPr>
                <w:t>Эффект Комптона и его элементарн</w:t>
              </w:r>
              <w:r w:rsidRPr="0094425F">
                <w:rPr>
                  <w:rFonts w:ascii="Times Roman" w:hAnsi="Times Roman" w:cs="MS Serif"/>
                  <w:color w:val="000000"/>
                  <w:sz w:val="22"/>
                  <w:szCs w:val="22"/>
                  <w:lang w:val="en-US" w:eastAsia="ar-SA"/>
                </w:rPr>
                <w:t>а</w:t>
              </w:r>
              <w:r w:rsidRPr="0094425F">
                <w:rPr>
                  <w:rFonts w:ascii="Times Roman" w:hAnsi="Times Roman" w:cs="MS Serif"/>
                  <w:color w:val="000000"/>
                  <w:sz w:val="22"/>
                  <w:szCs w:val="22"/>
                  <w:lang w:val="en-US" w:eastAsia="ar-SA"/>
                </w:rPr>
                <w:t>я теория</w:t>
              </w:r>
            </w:hyperlink>
            <w:r w:rsidRPr="0094425F">
              <w:rPr>
                <w:rFonts w:ascii="Times Roman" w:hAnsi="Times Roman" w:cs="MS Serif"/>
                <w:color w:val="000000"/>
                <w:sz w:val="22"/>
                <w:szCs w:val="22"/>
                <w:lang w:val="en-US" w:eastAsia="ar-SA"/>
              </w:rPr>
              <w:t>.</w:t>
            </w:r>
          </w:p>
        </w:tc>
        <w:tc>
          <w:tcPr>
            <w:tcW w:w="992" w:type="dxa"/>
          </w:tcPr>
          <w:p w:rsidR="005C0B68" w:rsidRPr="0094425F" w:rsidRDefault="005C0B68" w:rsidP="00C46C15">
            <w:pPr>
              <w:suppressAutoHyphens/>
              <w:jc w:val="center"/>
              <w:rPr>
                <w:rFonts w:ascii="Times Roman" w:hAnsi="Times Roman" w:cs="MS Serif"/>
                <w:sz w:val="22"/>
                <w:szCs w:val="22"/>
                <w:lang w:val="en-US" w:eastAsia="ar-SA"/>
              </w:rPr>
            </w:pPr>
            <w:r>
              <w:rPr>
                <w:rFonts w:cs="MS Serif"/>
                <w:sz w:val="22"/>
                <w:szCs w:val="22"/>
                <w:lang w:eastAsia="ar-SA"/>
              </w:rPr>
              <w:t>3</w:t>
            </w:r>
          </w:p>
        </w:tc>
      </w:tr>
      <w:tr w:rsidR="005C0B68" w:rsidRPr="0094425F" w:rsidTr="00C46C15">
        <w:tc>
          <w:tcPr>
            <w:tcW w:w="10456" w:type="dxa"/>
            <w:gridSpan w:val="4"/>
          </w:tcPr>
          <w:p w:rsidR="005C0B68" w:rsidRPr="0094425F" w:rsidRDefault="005C0B68" w:rsidP="00C46C15">
            <w:pPr>
              <w:suppressAutoHyphens/>
              <w:jc w:val="center"/>
              <w:rPr>
                <w:rFonts w:cs="MS Serif"/>
                <w:sz w:val="22"/>
                <w:szCs w:val="22"/>
                <w:lang w:eastAsia="ar-SA"/>
              </w:rPr>
            </w:pPr>
            <w:r w:rsidRPr="0094425F">
              <w:rPr>
                <w:sz w:val="22"/>
                <w:szCs w:val="22"/>
                <w:lang w:eastAsia="ar-SA"/>
              </w:rPr>
              <w:t>АТОМНАЯ ФИЗИКА. КВАНТОВАЯ МЕХАНИКА</w:t>
            </w:r>
          </w:p>
        </w:tc>
      </w:tr>
      <w:tr w:rsidR="005C0B68" w:rsidRPr="0094425F" w:rsidTr="00C46C15">
        <w:tc>
          <w:tcPr>
            <w:tcW w:w="675" w:type="dxa"/>
            <w:vMerge w:val="restart"/>
          </w:tcPr>
          <w:p w:rsidR="005C0B68" w:rsidRPr="0094425F" w:rsidRDefault="005C0B68" w:rsidP="00C46C15">
            <w:pPr>
              <w:suppressAutoHyphens/>
              <w:jc w:val="center"/>
              <w:rPr>
                <w:rFonts w:ascii="Times Roman" w:hAnsi="Times Roman" w:cs="MS Serif"/>
                <w:sz w:val="22"/>
                <w:szCs w:val="22"/>
                <w:lang w:val="en-US" w:eastAsia="ar-SA"/>
              </w:rPr>
            </w:pPr>
            <w:r>
              <w:rPr>
                <w:rFonts w:cs="MS Serif"/>
                <w:sz w:val="22"/>
                <w:szCs w:val="22"/>
                <w:lang w:eastAsia="ar-SA"/>
              </w:rPr>
              <w:t>28</w:t>
            </w:r>
            <w:r w:rsidRPr="0094425F">
              <w:rPr>
                <w:rFonts w:ascii="Times Roman" w:hAnsi="Times Roman" w:cs="MS Serif"/>
                <w:sz w:val="22"/>
                <w:szCs w:val="22"/>
                <w:lang w:val="en-US" w:eastAsia="ar-SA"/>
              </w:rPr>
              <w:t>.</w:t>
            </w:r>
          </w:p>
          <w:p w:rsidR="005C0B68" w:rsidRPr="0094425F" w:rsidRDefault="005C0B68" w:rsidP="00C46C15">
            <w:pPr>
              <w:suppressAutoHyphens/>
              <w:jc w:val="center"/>
              <w:rPr>
                <w:rFonts w:ascii="Times Roman" w:hAnsi="Times Roman" w:cs="MS Serif"/>
                <w:sz w:val="22"/>
                <w:szCs w:val="22"/>
                <w:lang w:val="en-US" w:eastAsia="ar-SA"/>
              </w:rPr>
            </w:pPr>
          </w:p>
        </w:tc>
        <w:tc>
          <w:tcPr>
            <w:tcW w:w="2410" w:type="dxa"/>
            <w:vMerge w:val="restart"/>
          </w:tcPr>
          <w:p w:rsidR="005C0B68" w:rsidRPr="0094425F" w:rsidRDefault="005C0B68" w:rsidP="00C46C15">
            <w:pPr>
              <w:suppressAutoHyphens/>
              <w:ind w:left="-107"/>
              <w:jc w:val="both"/>
              <w:rPr>
                <w:rFonts w:ascii="Times Roman" w:hAnsi="Times Roman" w:cs="MS Serif"/>
                <w:sz w:val="22"/>
                <w:szCs w:val="22"/>
                <w:lang w:eastAsia="ar-SA"/>
              </w:rPr>
            </w:pPr>
            <w:r w:rsidRPr="0094425F">
              <w:rPr>
                <w:rFonts w:ascii="Times Roman" w:hAnsi="Times Roman" w:cs="MS Serif"/>
                <w:sz w:val="22"/>
                <w:szCs w:val="22"/>
                <w:lang w:eastAsia="ar-SA"/>
              </w:rPr>
              <w:t>Теория атома водорода по Бору.</w:t>
            </w:r>
            <w:r>
              <w:rPr>
                <w:rFonts w:ascii="Times Roman" w:hAnsi="Times Roman" w:cs="MS Serif"/>
                <w:sz w:val="22"/>
                <w:szCs w:val="22"/>
                <w:lang w:eastAsia="ar-SA"/>
              </w:rPr>
              <w:t xml:space="preserve"> </w:t>
            </w:r>
            <w:r w:rsidRPr="00E4255B">
              <w:rPr>
                <w:rFonts w:ascii="Times Roman" w:hAnsi="Times Roman" w:cs="MS Serif"/>
                <w:sz w:val="22"/>
                <w:szCs w:val="22"/>
                <w:lang w:eastAsia="ar-SA"/>
              </w:rPr>
              <w:t>Рентгеновское излучение.</w:t>
            </w:r>
          </w:p>
        </w:tc>
        <w:tc>
          <w:tcPr>
            <w:tcW w:w="6379" w:type="dxa"/>
          </w:tcPr>
          <w:p w:rsidR="005C0B68" w:rsidRPr="0094425F" w:rsidRDefault="005C0B68" w:rsidP="00C46C15">
            <w:pPr>
              <w:suppressAutoHyphens/>
              <w:jc w:val="both"/>
              <w:rPr>
                <w:rFonts w:ascii="Times Roman" w:hAnsi="Times Roman" w:cs="MS Serif"/>
                <w:color w:val="000000"/>
                <w:sz w:val="22"/>
                <w:szCs w:val="22"/>
                <w:lang w:val="en-US" w:eastAsia="ar-SA"/>
              </w:rPr>
            </w:pPr>
            <w:hyperlink r:id="rId75" w:anchor="Модели атома Томсона и Резерфорда" w:history="1">
              <w:r w:rsidRPr="0094425F">
                <w:rPr>
                  <w:rFonts w:ascii="Times Roman" w:hAnsi="Times Roman" w:cs="MS Serif"/>
                  <w:color w:val="000000"/>
                  <w:sz w:val="22"/>
                  <w:szCs w:val="22"/>
                  <w:lang w:eastAsia="ar-SA"/>
                </w:rPr>
                <w:t>Модели атома Томсона и Резерфорда</w:t>
              </w:r>
            </w:hyperlink>
            <w:r w:rsidRPr="0094425F">
              <w:rPr>
                <w:rFonts w:ascii="Times Roman" w:hAnsi="Times Roman" w:cs="MS Serif"/>
                <w:color w:val="000000"/>
                <w:sz w:val="22"/>
                <w:szCs w:val="22"/>
                <w:lang w:eastAsia="ar-SA"/>
              </w:rPr>
              <w:t xml:space="preserve">. </w:t>
            </w:r>
            <w:hyperlink r:id="rId76" w:anchor="Линейчатый спектр атома водорода" w:history="1">
              <w:r w:rsidRPr="0094425F">
                <w:rPr>
                  <w:rFonts w:ascii="Times Roman" w:hAnsi="Times Roman" w:cs="MS Serif"/>
                  <w:color w:val="000000"/>
                  <w:sz w:val="22"/>
                  <w:szCs w:val="22"/>
                  <w:lang w:eastAsia="ar-SA"/>
                </w:rPr>
                <w:t>Линейчатый спектр атома</w:t>
              </w:r>
              <w:r w:rsidRPr="0094425F">
                <w:rPr>
                  <w:rFonts w:ascii="Times Roman" w:hAnsi="Times Roman" w:cs="MS Serif"/>
                  <w:color w:val="000000"/>
                  <w:sz w:val="22"/>
                  <w:szCs w:val="22"/>
                  <w:lang w:eastAsia="ar-SA"/>
                </w:rPr>
                <w:t xml:space="preserve"> </w:t>
              </w:r>
              <w:r w:rsidRPr="0094425F">
                <w:rPr>
                  <w:rFonts w:ascii="Times Roman" w:hAnsi="Times Roman" w:cs="MS Serif"/>
                  <w:color w:val="000000"/>
                  <w:sz w:val="22"/>
                  <w:szCs w:val="22"/>
                  <w:lang w:eastAsia="ar-SA"/>
                </w:rPr>
                <w:t>водорода</w:t>
              </w:r>
            </w:hyperlink>
            <w:r w:rsidRPr="0094425F">
              <w:rPr>
                <w:rFonts w:ascii="Times Roman" w:hAnsi="Times Roman" w:cs="MS Serif"/>
                <w:color w:val="000000"/>
                <w:sz w:val="22"/>
                <w:szCs w:val="22"/>
                <w:lang w:eastAsia="ar-SA"/>
              </w:rPr>
              <w:t xml:space="preserve">. </w:t>
            </w:r>
            <w:hyperlink r:id="rId77" w:anchor="Постулаты Бора" w:history="1">
              <w:r w:rsidRPr="0094425F">
                <w:rPr>
                  <w:rFonts w:ascii="Times Roman" w:hAnsi="Times Roman" w:cs="MS Serif"/>
                  <w:color w:val="000000"/>
                  <w:sz w:val="22"/>
                  <w:szCs w:val="22"/>
                  <w:lang w:eastAsia="ar-SA"/>
                </w:rPr>
                <w:t>Постулаты Бора</w:t>
              </w:r>
            </w:hyperlink>
            <w:r w:rsidRPr="0094425F">
              <w:rPr>
                <w:rFonts w:ascii="Times Roman" w:hAnsi="Times Roman" w:cs="MS Serif"/>
                <w:color w:val="000000"/>
                <w:sz w:val="22"/>
                <w:szCs w:val="22"/>
                <w:lang w:eastAsia="ar-SA"/>
              </w:rPr>
              <w:t xml:space="preserve">. </w:t>
            </w:r>
            <w:hyperlink r:id="rId78" w:anchor="Опыты Франка и Герца" w:history="1">
              <w:r w:rsidRPr="0094425F">
                <w:rPr>
                  <w:rFonts w:ascii="Times Roman" w:hAnsi="Times Roman" w:cs="MS Serif"/>
                  <w:color w:val="000000"/>
                  <w:sz w:val="22"/>
                  <w:szCs w:val="22"/>
                  <w:lang w:eastAsia="ar-SA"/>
                </w:rPr>
                <w:t>Опыты Франка и Герца</w:t>
              </w:r>
            </w:hyperlink>
            <w:r w:rsidRPr="0094425F">
              <w:rPr>
                <w:rFonts w:ascii="Times Roman" w:hAnsi="Times Roman" w:cs="MS Serif"/>
                <w:color w:val="000000"/>
                <w:sz w:val="22"/>
                <w:szCs w:val="22"/>
                <w:lang w:eastAsia="ar-SA"/>
              </w:rPr>
              <w:t xml:space="preserve">. </w:t>
            </w:r>
            <w:hyperlink r:id="rId79" w:anchor="Спектр атома водорода по Бору" w:history="1">
              <w:r w:rsidRPr="0094425F">
                <w:rPr>
                  <w:rFonts w:ascii="Times Roman" w:hAnsi="Times Roman" w:cs="MS Serif"/>
                  <w:color w:val="000000"/>
                  <w:sz w:val="22"/>
                  <w:szCs w:val="22"/>
                  <w:lang w:val="en-US" w:eastAsia="ar-SA"/>
                </w:rPr>
                <w:t>Спектр атома водорода п</w:t>
              </w:r>
              <w:r w:rsidRPr="0094425F">
                <w:rPr>
                  <w:rFonts w:ascii="Times Roman" w:hAnsi="Times Roman" w:cs="MS Serif"/>
                  <w:color w:val="000000"/>
                  <w:sz w:val="22"/>
                  <w:szCs w:val="22"/>
                  <w:lang w:val="en-US" w:eastAsia="ar-SA"/>
                </w:rPr>
                <w:t>о</w:t>
              </w:r>
              <w:r w:rsidRPr="0094425F">
                <w:rPr>
                  <w:rFonts w:ascii="Times Roman" w:hAnsi="Times Roman" w:cs="MS Serif"/>
                  <w:color w:val="000000"/>
                  <w:sz w:val="22"/>
                  <w:szCs w:val="22"/>
                  <w:lang w:val="en-US" w:eastAsia="ar-SA"/>
                </w:rPr>
                <w:t xml:space="preserve"> Бору</w:t>
              </w:r>
            </w:hyperlink>
            <w:r w:rsidRPr="0094425F">
              <w:rPr>
                <w:rFonts w:ascii="Times Roman" w:hAnsi="Times Roman" w:cs="MS Serif"/>
                <w:color w:val="000000"/>
                <w:sz w:val="22"/>
                <w:szCs w:val="22"/>
                <w:lang w:val="en-US" w:eastAsia="ar-SA"/>
              </w:rPr>
              <w:t xml:space="preserve">. </w:t>
            </w:r>
          </w:p>
        </w:tc>
        <w:tc>
          <w:tcPr>
            <w:tcW w:w="992" w:type="dxa"/>
          </w:tcPr>
          <w:p w:rsidR="005C0B68" w:rsidRPr="0094425F" w:rsidRDefault="005C0B68" w:rsidP="00C46C15">
            <w:pPr>
              <w:suppressAutoHyphens/>
              <w:jc w:val="center"/>
              <w:rPr>
                <w:rFonts w:ascii="Times Roman" w:hAnsi="Times Roman" w:cs="MS Serif"/>
                <w:sz w:val="22"/>
                <w:szCs w:val="22"/>
                <w:lang w:val="en-US" w:eastAsia="ar-SA"/>
              </w:rPr>
            </w:pPr>
            <w:r w:rsidRPr="0094425F">
              <w:rPr>
                <w:rFonts w:cs="MS Serif"/>
                <w:sz w:val="22"/>
                <w:szCs w:val="22"/>
                <w:lang w:eastAsia="ar-SA"/>
              </w:rPr>
              <w:t>1</w:t>
            </w:r>
          </w:p>
        </w:tc>
      </w:tr>
      <w:tr w:rsidR="005C0B68" w:rsidRPr="0094425F" w:rsidTr="00C46C15">
        <w:tc>
          <w:tcPr>
            <w:tcW w:w="675" w:type="dxa"/>
            <w:vMerge/>
          </w:tcPr>
          <w:p w:rsidR="005C0B68" w:rsidRPr="0094425F" w:rsidRDefault="005C0B68" w:rsidP="00C46C15">
            <w:pPr>
              <w:suppressAutoHyphens/>
              <w:jc w:val="center"/>
              <w:rPr>
                <w:rFonts w:ascii="Times Roman" w:hAnsi="Times Roman" w:cs="MS Serif"/>
                <w:sz w:val="22"/>
                <w:szCs w:val="22"/>
                <w:lang w:val="en-US" w:eastAsia="ar-SA"/>
              </w:rPr>
            </w:pPr>
          </w:p>
        </w:tc>
        <w:tc>
          <w:tcPr>
            <w:tcW w:w="2410" w:type="dxa"/>
            <w:vMerge/>
          </w:tcPr>
          <w:p w:rsidR="005C0B68" w:rsidRPr="0094425F" w:rsidRDefault="005C0B68" w:rsidP="00C46C15">
            <w:pPr>
              <w:suppressAutoHyphens/>
              <w:rPr>
                <w:rFonts w:ascii="Times Roman" w:hAnsi="Times Roman" w:cs="MS Serif"/>
                <w:sz w:val="22"/>
                <w:szCs w:val="22"/>
                <w:lang w:val="en-US" w:eastAsia="ar-SA"/>
              </w:rPr>
            </w:pPr>
          </w:p>
        </w:tc>
        <w:tc>
          <w:tcPr>
            <w:tcW w:w="6379" w:type="dxa"/>
          </w:tcPr>
          <w:p w:rsidR="005C0B68" w:rsidRPr="0094425F" w:rsidRDefault="005C0B68" w:rsidP="00C46C15">
            <w:pPr>
              <w:suppressAutoHyphens/>
              <w:jc w:val="both"/>
              <w:rPr>
                <w:rFonts w:ascii="Times Roman" w:hAnsi="Times Roman" w:cs="MS Serif"/>
                <w:sz w:val="22"/>
                <w:szCs w:val="22"/>
                <w:lang w:val="en-US" w:eastAsia="ar-SA"/>
              </w:rPr>
            </w:pPr>
            <w:hyperlink r:id="rId80" w:anchor="Источники  рентгеновского излучения" w:history="1">
              <w:r w:rsidRPr="0094425F">
                <w:rPr>
                  <w:rFonts w:ascii="Times Roman" w:hAnsi="Times Roman" w:cs="MS Serif"/>
                  <w:color w:val="000000"/>
                  <w:sz w:val="22"/>
                  <w:szCs w:val="22"/>
                  <w:lang w:eastAsia="ar-SA"/>
                </w:rPr>
                <w:t>Источники рентгеновского излуч</w:t>
              </w:r>
              <w:r w:rsidRPr="0094425F">
                <w:rPr>
                  <w:rFonts w:ascii="Times Roman" w:hAnsi="Times Roman" w:cs="MS Serif"/>
                  <w:color w:val="000000"/>
                  <w:sz w:val="22"/>
                  <w:szCs w:val="22"/>
                  <w:lang w:eastAsia="ar-SA"/>
                </w:rPr>
                <w:t>е</w:t>
              </w:r>
              <w:r w:rsidRPr="0094425F">
                <w:rPr>
                  <w:rFonts w:ascii="Times Roman" w:hAnsi="Times Roman" w:cs="MS Serif"/>
                  <w:color w:val="000000"/>
                  <w:sz w:val="22"/>
                  <w:szCs w:val="22"/>
                  <w:lang w:eastAsia="ar-SA"/>
                </w:rPr>
                <w:t>ния</w:t>
              </w:r>
            </w:hyperlink>
            <w:r w:rsidRPr="0094425F">
              <w:rPr>
                <w:rFonts w:ascii="Times Roman" w:hAnsi="Times Roman" w:cs="MS Serif"/>
                <w:color w:val="000000"/>
                <w:sz w:val="22"/>
                <w:szCs w:val="22"/>
                <w:lang w:eastAsia="ar-SA"/>
              </w:rPr>
              <w:t xml:space="preserve">. </w:t>
            </w:r>
            <w:hyperlink r:id="rId81" w:anchor="Спектр рентгеновского излучения" w:history="1">
              <w:r w:rsidRPr="0094425F">
                <w:rPr>
                  <w:rFonts w:ascii="Times Roman" w:hAnsi="Times Roman" w:cs="MS Serif"/>
                  <w:color w:val="000000"/>
                  <w:sz w:val="22"/>
                  <w:szCs w:val="22"/>
                  <w:lang w:eastAsia="ar-SA"/>
                </w:rPr>
                <w:t>Спектр рентгеновског</w:t>
              </w:r>
              <w:r w:rsidRPr="0094425F">
                <w:rPr>
                  <w:rFonts w:ascii="Times Roman" w:hAnsi="Times Roman" w:cs="MS Serif"/>
                  <w:color w:val="000000"/>
                  <w:sz w:val="22"/>
                  <w:szCs w:val="22"/>
                  <w:lang w:eastAsia="ar-SA"/>
                </w:rPr>
                <w:t>о</w:t>
              </w:r>
              <w:r w:rsidRPr="0094425F">
                <w:rPr>
                  <w:rFonts w:ascii="Times Roman" w:hAnsi="Times Roman" w:cs="MS Serif"/>
                  <w:color w:val="000000"/>
                  <w:sz w:val="22"/>
                  <w:szCs w:val="22"/>
                  <w:lang w:eastAsia="ar-SA"/>
                </w:rPr>
                <w:t xml:space="preserve"> излучения</w:t>
              </w:r>
            </w:hyperlink>
            <w:r w:rsidRPr="0094425F">
              <w:rPr>
                <w:rFonts w:ascii="Times Roman" w:hAnsi="Times Roman" w:cs="MS Serif"/>
                <w:color w:val="000000"/>
                <w:sz w:val="22"/>
                <w:szCs w:val="22"/>
                <w:lang w:eastAsia="ar-SA"/>
              </w:rPr>
              <w:t xml:space="preserve">. </w:t>
            </w:r>
            <w:hyperlink r:id="rId82" w:anchor="Применение рентгеновского излучения" w:history="1">
              <w:r w:rsidRPr="0094425F">
                <w:rPr>
                  <w:rFonts w:ascii="Times Roman" w:hAnsi="Times Roman" w:cs="MS Serif"/>
                  <w:color w:val="000000"/>
                  <w:sz w:val="22"/>
                  <w:szCs w:val="22"/>
                  <w:lang w:val="en-US" w:eastAsia="ar-SA"/>
                </w:rPr>
                <w:t>Применение рентгеновского излу</w:t>
              </w:r>
              <w:r w:rsidRPr="0094425F">
                <w:rPr>
                  <w:rFonts w:ascii="Times Roman" w:hAnsi="Times Roman" w:cs="MS Serif"/>
                  <w:color w:val="000000"/>
                  <w:sz w:val="22"/>
                  <w:szCs w:val="22"/>
                  <w:lang w:val="en-US" w:eastAsia="ar-SA"/>
                </w:rPr>
                <w:t>ч</w:t>
              </w:r>
              <w:r w:rsidRPr="0094425F">
                <w:rPr>
                  <w:rFonts w:ascii="Times Roman" w:hAnsi="Times Roman" w:cs="MS Serif"/>
                  <w:color w:val="000000"/>
                  <w:sz w:val="22"/>
                  <w:szCs w:val="22"/>
                  <w:lang w:val="en-US" w:eastAsia="ar-SA"/>
                </w:rPr>
                <w:t>ения</w:t>
              </w:r>
            </w:hyperlink>
            <w:r w:rsidRPr="0094425F">
              <w:rPr>
                <w:rFonts w:ascii="Times Roman" w:hAnsi="Times Roman" w:cs="MS Serif"/>
                <w:color w:val="000000"/>
                <w:sz w:val="22"/>
                <w:szCs w:val="22"/>
                <w:lang w:val="en-US" w:eastAsia="ar-SA"/>
              </w:rPr>
              <w:t>.</w:t>
            </w:r>
          </w:p>
        </w:tc>
        <w:tc>
          <w:tcPr>
            <w:tcW w:w="992" w:type="dxa"/>
          </w:tcPr>
          <w:p w:rsidR="005C0B68" w:rsidRPr="0094425F" w:rsidRDefault="005C0B68" w:rsidP="00C46C15">
            <w:pPr>
              <w:suppressAutoHyphens/>
              <w:jc w:val="center"/>
              <w:rPr>
                <w:rFonts w:ascii="Times Roman" w:hAnsi="Times Roman" w:cs="MS Serif"/>
                <w:sz w:val="22"/>
                <w:szCs w:val="22"/>
                <w:lang w:val="en-US" w:eastAsia="ar-SA"/>
              </w:rPr>
            </w:pPr>
            <w:r w:rsidRPr="0094425F">
              <w:rPr>
                <w:rFonts w:cs="MS Serif"/>
                <w:sz w:val="22"/>
                <w:szCs w:val="22"/>
                <w:lang w:eastAsia="ar-SA"/>
              </w:rPr>
              <w:t>1</w:t>
            </w:r>
          </w:p>
        </w:tc>
      </w:tr>
      <w:tr w:rsidR="005C0B68" w:rsidRPr="0094425F" w:rsidTr="00C46C15">
        <w:tc>
          <w:tcPr>
            <w:tcW w:w="675" w:type="dxa"/>
            <w:vMerge w:val="restart"/>
          </w:tcPr>
          <w:p w:rsidR="005C0B68" w:rsidRPr="00E4255B" w:rsidRDefault="005C0B68" w:rsidP="00C46C15">
            <w:pPr>
              <w:suppressAutoHyphens/>
              <w:jc w:val="center"/>
              <w:rPr>
                <w:rFonts w:ascii="Times Roman" w:hAnsi="Times Roman" w:cs="MS Serif"/>
                <w:sz w:val="22"/>
                <w:szCs w:val="22"/>
                <w:lang w:eastAsia="ar-SA"/>
              </w:rPr>
            </w:pPr>
            <w:r>
              <w:rPr>
                <w:rFonts w:ascii="Times Roman" w:hAnsi="Times Roman" w:cs="MS Serif"/>
                <w:sz w:val="22"/>
                <w:szCs w:val="22"/>
                <w:lang w:eastAsia="ar-SA"/>
              </w:rPr>
              <w:t>29</w:t>
            </w:r>
          </w:p>
        </w:tc>
        <w:tc>
          <w:tcPr>
            <w:tcW w:w="2410" w:type="dxa"/>
            <w:vMerge w:val="restart"/>
          </w:tcPr>
          <w:p w:rsidR="005C0B68" w:rsidRPr="0094425F" w:rsidRDefault="005C0B68" w:rsidP="00C46C15">
            <w:pPr>
              <w:suppressAutoHyphens/>
              <w:rPr>
                <w:rFonts w:ascii="Times Roman" w:hAnsi="Times Roman" w:cs="MS Serif"/>
                <w:sz w:val="22"/>
                <w:szCs w:val="22"/>
                <w:lang w:val="en-US" w:eastAsia="ar-SA"/>
              </w:rPr>
            </w:pPr>
            <w:r w:rsidRPr="0094425F">
              <w:rPr>
                <w:rFonts w:ascii="Times Roman" w:hAnsi="Times Roman" w:cs="MS Serif"/>
                <w:sz w:val="22"/>
                <w:szCs w:val="22"/>
                <w:lang w:val="en-US" w:eastAsia="ar-SA"/>
              </w:rPr>
              <w:t>Квантовая физика.</w:t>
            </w:r>
          </w:p>
        </w:tc>
        <w:tc>
          <w:tcPr>
            <w:tcW w:w="6379" w:type="dxa"/>
          </w:tcPr>
          <w:p w:rsidR="005C0B68" w:rsidRPr="0094425F" w:rsidRDefault="005C0B68" w:rsidP="00C46C15">
            <w:pPr>
              <w:suppressAutoHyphens/>
              <w:jc w:val="both"/>
              <w:rPr>
                <w:rFonts w:ascii="Times Roman" w:hAnsi="Times Roman" w:cs="MS Serif"/>
                <w:color w:val="000000"/>
                <w:sz w:val="22"/>
                <w:szCs w:val="22"/>
                <w:lang w:eastAsia="ar-SA"/>
              </w:rPr>
            </w:pPr>
            <w:hyperlink r:id="rId83" w:anchor="Корпускулярно-волновой дуализм свойств вещества" w:history="1">
              <w:r w:rsidRPr="0094425F">
                <w:rPr>
                  <w:rFonts w:ascii="Times Roman" w:hAnsi="Times Roman" w:cs="MS Serif"/>
                  <w:color w:val="000000"/>
                  <w:sz w:val="22"/>
                  <w:szCs w:val="22"/>
                  <w:lang w:eastAsia="ar-SA"/>
                </w:rPr>
                <w:t>Корпускулярно-волновой дуализм свой</w:t>
              </w:r>
              <w:r w:rsidRPr="0094425F">
                <w:rPr>
                  <w:rFonts w:ascii="Times Roman" w:hAnsi="Times Roman" w:cs="MS Serif"/>
                  <w:color w:val="000000"/>
                  <w:sz w:val="22"/>
                  <w:szCs w:val="22"/>
                  <w:lang w:eastAsia="ar-SA"/>
                </w:rPr>
                <w:t>с</w:t>
              </w:r>
              <w:r w:rsidRPr="0094425F">
                <w:rPr>
                  <w:rFonts w:ascii="Times Roman" w:hAnsi="Times Roman" w:cs="MS Serif"/>
                  <w:color w:val="000000"/>
                  <w:sz w:val="22"/>
                  <w:szCs w:val="22"/>
                  <w:lang w:eastAsia="ar-SA"/>
                </w:rPr>
                <w:t>тв вещ</w:t>
              </w:r>
              <w:r w:rsidRPr="0094425F">
                <w:rPr>
                  <w:rFonts w:ascii="Times Roman" w:hAnsi="Times Roman" w:cs="MS Serif"/>
                  <w:color w:val="000000"/>
                  <w:sz w:val="22"/>
                  <w:szCs w:val="22"/>
                  <w:lang w:eastAsia="ar-SA"/>
                </w:rPr>
                <w:t>е</w:t>
              </w:r>
              <w:r w:rsidRPr="0094425F">
                <w:rPr>
                  <w:rFonts w:ascii="Times Roman" w:hAnsi="Times Roman" w:cs="MS Serif"/>
                  <w:color w:val="000000"/>
                  <w:sz w:val="22"/>
                  <w:szCs w:val="22"/>
                  <w:lang w:eastAsia="ar-SA"/>
                </w:rPr>
                <w:t>ства</w:t>
              </w:r>
            </w:hyperlink>
            <w:r w:rsidRPr="0094425F">
              <w:rPr>
                <w:rFonts w:ascii="Times Roman" w:hAnsi="Times Roman" w:cs="MS Serif"/>
                <w:color w:val="000000"/>
                <w:sz w:val="22"/>
                <w:szCs w:val="22"/>
                <w:lang w:eastAsia="ar-SA"/>
              </w:rPr>
              <w:t xml:space="preserve">. </w:t>
            </w:r>
            <w:hyperlink r:id="rId84" w:anchor="Некоторые свойства волн де Бройля" w:history="1">
              <w:r w:rsidRPr="0094425F">
                <w:rPr>
                  <w:rFonts w:ascii="Times Roman" w:hAnsi="Times Roman" w:cs="MS Serif"/>
                  <w:color w:val="000000"/>
                  <w:sz w:val="22"/>
                  <w:szCs w:val="22"/>
                  <w:lang w:eastAsia="ar-SA"/>
                </w:rPr>
                <w:t>Некоторые свойства во</w:t>
              </w:r>
              <w:r w:rsidRPr="0094425F">
                <w:rPr>
                  <w:rFonts w:ascii="Times Roman" w:hAnsi="Times Roman" w:cs="MS Serif"/>
                  <w:color w:val="000000"/>
                  <w:sz w:val="22"/>
                  <w:szCs w:val="22"/>
                  <w:lang w:eastAsia="ar-SA"/>
                </w:rPr>
                <w:t>л</w:t>
              </w:r>
              <w:r w:rsidRPr="0094425F">
                <w:rPr>
                  <w:rFonts w:ascii="Times Roman" w:hAnsi="Times Roman" w:cs="MS Serif"/>
                  <w:color w:val="000000"/>
                  <w:sz w:val="22"/>
                  <w:szCs w:val="22"/>
                  <w:lang w:eastAsia="ar-SA"/>
                </w:rPr>
                <w:t>н де Бройля</w:t>
              </w:r>
            </w:hyperlink>
            <w:r w:rsidRPr="0094425F">
              <w:rPr>
                <w:rFonts w:ascii="Times Roman" w:hAnsi="Times Roman" w:cs="MS Serif"/>
                <w:color w:val="000000"/>
                <w:sz w:val="22"/>
                <w:szCs w:val="22"/>
                <w:lang w:eastAsia="ar-SA"/>
              </w:rPr>
              <w:t xml:space="preserve">. </w:t>
            </w:r>
            <w:hyperlink r:id="rId85" w:anchor="Соотношение неопределённостей" w:history="1">
              <w:r w:rsidRPr="0094425F">
                <w:rPr>
                  <w:rFonts w:ascii="Times Roman" w:hAnsi="Times Roman" w:cs="MS Serif"/>
                  <w:color w:val="000000"/>
                  <w:sz w:val="22"/>
                  <w:szCs w:val="22"/>
                  <w:lang w:eastAsia="ar-SA"/>
                </w:rPr>
                <w:t>Соотношение неопределённостей</w:t>
              </w:r>
            </w:hyperlink>
            <w:r w:rsidRPr="0094425F">
              <w:rPr>
                <w:rFonts w:ascii="Times Roman" w:hAnsi="Times Roman" w:cs="MS Serif"/>
                <w:color w:val="000000"/>
                <w:sz w:val="22"/>
                <w:szCs w:val="22"/>
                <w:lang w:eastAsia="ar-SA"/>
              </w:rPr>
              <w:t xml:space="preserve">. </w:t>
            </w:r>
            <w:hyperlink r:id="rId86" w:anchor="Волновая функция и ее статистический смысл" w:history="1">
              <w:r w:rsidRPr="0094425F">
                <w:rPr>
                  <w:rFonts w:ascii="Times Roman" w:hAnsi="Times Roman" w:cs="MS Serif"/>
                  <w:color w:val="000000"/>
                  <w:sz w:val="22"/>
                  <w:szCs w:val="22"/>
                  <w:lang w:eastAsia="ar-SA"/>
                </w:rPr>
                <w:t>Волновая функция и ее статис</w:t>
              </w:r>
              <w:r w:rsidRPr="0094425F">
                <w:rPr>
                  <w:rFonts w:ascii="Times Roman" w:hAnsi="Times Roman" w:cs="MS Serif"/>
                  <w:color w:val="000000"/>
                  <w:sz w:val="22"/>
                  <w:szCs w:val="22"/>
                  <w:lang w:eastAsia="ar-SA"/>
                </w:rPr>
                <w:t>т</w:t>
              </w:r>
              <w:r w:rsidRPr="0094425F">
                <w:rPr>
                  <w:rFonts w:ascii="Times Roman" w:hAnsi="Times Roman" w:cs="MS Serif"/>
                  <w:color w:val="000000"/>
                  <w:sz w:val="22"/>
                  <w:szCs w:val="22"/>
                  <w:lang w:eastAsia="ar-SA"/>
                </w:rPr>
                <w:t>иче</w:t>
              </w:r>
              <w:r w:rsidRPr="0094425F">
                <w:rPr>
                  <w:rFonts w:ascii="Times Roman" w:hAnsi="Times Roman" w:cs="MS Serif"/>
                  <w:color w:val="000000"/>
                  <w:sz w:val="22"/>
                  <w:szCs w:val="22"/>
                  <w:lang w:eastAsia="ar-SA"/>
                </w:rPr>
                <w:t>с</w:t>
              </w:r>
              <w:r w:rsidRPr="0094425F">
                <w:rPr>
                  <w:rFonts w:ascii="Times Roman" w:hAnsi="Times Roman" w:cs="MS Serif"/>
                  <w:color w:val="000000"/>
                  <w:sz w:val="22"/>
                  <w:szCs w:val="22"/>
                  <w:lang w:eastAsia="ar-SA"/>
                </w:rPr>
                <w:t>кий смысл</w:t>
              </w:r>
            </w:hyperlink>
            <w:r w:rsidRPr="0094425F">
              <w:rPr>
                <w:rFonts w:ascii="Times Roman" w:hAnsi="Times Roman" w:cs="MS Serif"/>
                <w:color w:val="000000"/>
                <w:sz w:val="22"/>
                <w:szCs w:val="22"/>
                <w:lang w:eastAsia="ar-SA"/>
              </w:rPr>
              <w:t>. Квантовое состояние. Принцип суперпозиции.</w:t>
            </w:r>
          </w:p>
        </w:tc>
        <w:tc>
          <w:tcPr>
            <w:tcW w:w="992" w:type="dxa"/>
          </w:tcPr>
          <w:p w:rsidR="005C0B68" w:rsidRPr="0094425F" w:rsidRDefault="005C0B68" w:rsidP="00C46C15">
            <w:pPr>
              <w:suppressAutoHyphens/>
              <w:jc w:val="center"/>
              <w:rPr>
                <w:rFonts w:ascii="Times Roman" w:hAnsi="Times Roman" w:cs="MS Serif"/>
                <w:sz w:val="22"/>
                <w:szCs w:val="22"/>
                <w:lang w:val="en-US" w:eastAsia="ar-SA"/>
              </w:rPr>
            </w:pPr>
            <w:r w:rsidRPr="0094425F">
              <w:rPr>
                <w:rFonts w:cs="MS Serif"/>
                <w:sz w:val="22"/>
                <w:szCs w:val="22"/>
                <w:lang w:eastAsia="ar-SA"/>
              </w:rPr>
              <w:t>2</w:t>
            </w:r>
          </w:p>
        </w:tc>
      </w:tr>
      <w:tr w:rsidR="005C0B68" w:rsidRPr="0094425F" w:rsidTr="00C46C15">
        <w:tc>
          <w:tcPr>
            <w:tcW w:w="675" w:type="dxa"/>
            <w:vMerge/>
          </w:tcPr>
          <w:p w:rsidR="005C0B68" w:rsidRPr="0094425F" w:rsidRDefault="005C0B68" w:rsidP="00C46C15">
            <w:pPr>
              <w:suppressAutoHyphens/>
              <w:jc w:val="center"/>
              <w:rPr>
                <w:rFonts w:ascii="Times Roman" w:hAnsi="Times Roman" w:cs="MS Serif"/>
                <w:sz w:val="22"/>
                <w:szCs w:val="22"/>
                <w:lang w:val="en-US" w:eastAsia="ar-SA"/>
              </w:rPr>
            </w:pPr>
          </w:p>
        </w:tc>
        <w:tc>
          <w:tcPr>
            <w:tcW w:w="2410" w:type="dxa"/>
            <w:vMerge/>
          </w:tcPr>
          <w:p w:rsidR="005C0B68" w:rsidRPr="0094425F" w:rsidRDefault="005C0B68" w:rsidP="00C46C15">
            <w:pPr>
              <w:suppressAutoHyphens/>
              <w:jc w:val="both"/>
              <w:rPr>
                <w:rFonts w:ascii="Times Roman" w:hAnsi="Times Roman" w:cs="MS Serif"/>
                <w:sz w:val="22"/>
                <w:szCs w:val="22"/>
                <w:lang w:eastAsia="ar-SA"/>
              </w:rPr>
            </w:pPr>
          </w:p>
        </w:tc>
        <w:tc>
          <w:tcPr>
            <w:tcW w:w="6379" w:type="dxa"/>
          </w:tcPr>
          <w:p w:rsidR="005C0B68" w:rsidRPr="0094425F" w:rsidRDefault="005C0B68" w:rsidP="00C46C15">
            <w:pPr>
              <w:tabs>
                <w:tab w:val="right" w:pos="10205"/>
              </w:tabs>
              <w:suppressAutoHyphens/>
              <w:jc w:val="both"/>
              <w:rPr>
                <w:rFonts w:ascii="Times Roman" w:hAnsi="Times Roman" w:cs="MS Serif"/>
                <w:color w:val="000000"/>
                <w:sz w:val="22"/>
                <w:szCs w:val="22"/>
                <w:lang w:eastAsia="ar-SA"/>
              </w:rPr>
            </w:pPr>
            <w:hyperlink r:id="rId87" w:anchor="Общее уравнение Шредингера" w:history="1">
              <w:r w:rsidRPr="0094425F">
                <w:rPr>
                  <w:rFonts w:ascii="Times Roman" w:hAnsi="Times Roman" w:cs="MS Serif"/>
                  <w:color w:val="000000"/>
                  <w:sz w:val="22"/>
                  <w:szCs w:val="22"/>
                  <w:lang w:eastAsia="ar-SA"/>
                </w:rPr>
                <w:t>Общее уравнение Шреди</w:t>
              </w:r>
              <w:r w:rsidRPr="0094425F">
                <w:rPr>
                  <w:rFonts w:ascii="Times Roman" w:hAnsi="Times Roman" w:cs="MS Serif"/>
                  <w:color w:val="000000"/>
                  <w:sz w:val="22"/>
                  <w:szCs w:val="22"/>
                  <w:lang w:eastAsia="ar-SA"/>
                </w:rPr>
                <w:t>н</w:t>
              </w:r>
              <w:r w:rsidRPr="0094425F">
                <w:rPr>
                  <w:rFonts w:ascii="Times Roman" w:hAnsi="Times Roman" w:cs="MS Serif"/>
                  <w:color w:val="000000"/>
                  <w:sz w:val="22"/>
                  <w:szCs w:val="22"/>
                  <w:lang w:eastAsia="ar-SA"/>
                </w:rPr>
                <w:t>гера. Уравнен</w:t>
              </w:r>
              <w:r w:rsidRPr="0094425F">
                <w:rPr>
                  <w:rFonts w:ascii="Times Roman" w:hAnsi="Times Roman" w:cs="MS Serif"/>
                  <w:color w:val="000000"/>
                  <w:sz w:val="22"/>
                  <w:szCs w:val="22"/>
                  <w:lang w:eastAsia="ar-SA"/>
                </w:rPr>
                <w:t>и</w:t>
              </w:r>
              <w:r w:rsidRPr="0094425F">
                <w:rPr>
                  <w:rFonts w:ascii="Times Roman" w:hAnsi="Times Roman" w:cs="MS Serif"/>
                  <w:color w:val="000000"/>
                  <w:sz w:val="22"/>
                  <w:szCs w:val="22"/>
                  <w:lang w:eastAsia="ar-SA"/>
                </w:rPr>
                <w:t>е Шредингера для стационарных состояний</w:t>
              </w:r>
            </w:hyperlink>
            <w:r w:rsidRPr="0094425F">
              <w:rPr>
                <w:rFonts w:ascii="Times Roman" w:hAnsi="Times Roman" w:cs="MS Serif"/>
                <w:color w:val="000000"/>
                <w:sz w:val="22"/>
                <w:szCs w:val="22"/>
                <w:lang w:eastAsia="ar-SA"/>
              </w:rPr>
              <w:t xml:space="preserve">. </w:t>
            </w:r>
            <w:hyperlink r:id="rId88" w:anchor="Движение свободной частицы" w:history="1">
              <w:r w:rsidRPr="0094425F">
                <w:rPr>
                  <w:rFonts w:ascii="Times Roman" w:hAnsi="Times Roman" w:cs="MS Serif"/>
                  <w:color w:val="000000"/>
                  <w:sz w:val="22"/>
                  <w:szCs w:val="22"/>
                  <w:lang w:eastAsia="ar-SA"/>
                </w:rPr>
                <w:t>Движение свободной час</w:t>
              </w:r>
              <w:r w:rsidRPr="0094425F">
                <w:rPr>
                  <w:rFonts w:ascii="Times Roman" w:hAnsi="Times Roman" w:cs="MS Serif"/>
                  <w:color w:val="000000"/>
                  <w:sz w:val="22"/>
                  <w:szCs w:val="22"/>
                  <w:lang w:eastAsia="ar-SA"/>
                </w:rPr>
                <w:t>т</w:t>
              </w:r>
              <w:r w:rsidRPr="0094425F">
                <w:rPr>
                  <w:rFonts w:ascii="Times Roman" w:hAnsi="Times Roman" w:cs="MS Serif"/>
                  <w:color w:val="000000"/>
                  <w:sz w:val="22"/>
                  <w:szCs w:val="22"/>
                  <w:lang w:eastAsia="ar-SA"/>
                </w:rPr>
                <w:t>ицы</w:t>
              </w:r>
            </w:hyperlink>
            <w:r w:rsidRPr="0094425F">
              <w:rPr>
                <w:rFonts w:ascii="Times Roman" w:hAnsi="Times Roman" w:cs="MS Serif"/>
                <w:color w:val="000000"/>
                <w:sz w:val="22"/>
                <w:szCs w:val="22"/>
                <w:lang w:eastAsia="ar-SA"/>
              </w:rPr>
              <w:t xml:space="preserve">. </w:t>
            </w:r>
            <w:hyperlink r:id="rId89" w:anchor="Частица в одномерной прямоугольной «потенциальной яме» с бесконечно высокими «стенками»" w:history="1">
              <w:r w:rsidRPr="0094425F">
                <w:rPr>
                  <w:rFonts w:ascii="Times Roman" w:hAnsi="Times Roman" w:cs="MS Serif"/>
                  <w:color w:val="000000"/>
                  <w:sz w:val="22"/>
                  <w:szCs w:val="22"/>
                  <w:lang w:eastAsia="ar-SA"/>
                </w:rPr>
                <w:t>Частица в одномерной прямоуголь</w:t>
              </w:r>
              <w:r w:rsidRPr="0094425F">
                <w:rPr>
                  <w:rFonts w:ascii="Times Roman" w:hAnsi="Times Roman" w:cs="MS Serif"/>
                  <w:color w:val="000000"/>
                  <w:sz w:val="22"/>
                  <w:szCs w:val="22"/>
                  <w:lang w:eastAsia="ar-SA"/>
                </w:rPr>
                <w:t>н</w:t>
              </w:r>
              <w:r w:rsidRPr="0094425F">
                <w:rPr>
                  <w:rFonts w:ascii="Times Roman" w:hAnsi="Times Roman" w:cs="MS Serif"/>
                  <w:color w:val="000000"/>
                  <w:sz w:val="22"/>
                  <w:szCs w:val="22"/>
                  <w:lang w:eastAsia="ar-SA"/>
                </w:rPr>
                <w:t>о</w:t>
              </w:r>
              <w:r w:rsidRPr="0094425F">
                <w:rPr>
                  <w:rFonts w:ascii="Times Roman" w:hAnsi="Times Roman" w:cs="MS Serif"/>
                  <w:color w:val="000000"/>
                  <w:sz w:val="22"/>
                  <w:szCs w:val="22"/>
                  <w:lang w:eastAsia="ar-SA"/>
                </w:rPr>
                <w:t>й «потенциальной яме» с бесконечно высокими «стенками»</w:t>
              </w:r>
            </w:hyperlink>
            <w:r w:rsidRPr="0094425F">
              <w:rPr>
                <w:rFonts w:ascii="Times Roman" w:hAnsi="Times Roman" w:cs="MS Serif"/>
                <w:color w:val="000000"/>
                <w:sz w:val="22"/>
                <w:szCs w:val="22"/>
                <w:lang w:eastAsia="ar-SA"/>
              </w:rPr>
              <w:t xml:space="preserve">. </w:t>
            </w:r>
            <w:hyperlink r:id="rId90" w:anchor="Прохождение частицы сквозь потенциальный барьер. Туннельный эффект" w:history="1">
              <w:r w:rsidRPr="0094425F">
                <w:rPr>
                  <w:rFonts w:ascii="Times Roman" w:hAnsi="Times Roman" w:cs="MS Serif"/>
                  <w:color w:val="000000"/>
                  <w:sz w:val="22"/>
                  <w:szCs w:val="22"/>
                  <w:lang w:eastAsia="ar-SA"/>
                </w:rPr>
                <w:t>Прохождение частицы сквозь потенциальный ба</w:t>
              </w:r>
              <w:r w:rsidRPr="0094425F">
                <w:rPr>
                  <w:rFonts w:ascii="Times Roman" w:hAnsi="Times Roman" w:cs="MS Serif"/>
                  <w:color w:val="000000"/>
                  <w:sz w:val="22"/>
                  <w:szCs w:val="22"/>
                  <w:lang w:eastAsia="ar-SA"/>
                </w:rPr>
                <w:t>р</w:t>
              </w:r>
              <w:r w:rsidRPr="0094425F">
                <w:rPr>
                  <w:rFonts w:ascii="Times Roman" w:hAnsi="Times Roman" w:cs="MS Serif"/>
                  <w:color w:val="000000"/>
                  <w:sz w:val="22"/>
                  <w:szCs w:val="22"/>
                  <w:lang w:eastAsia="ar-SA"/>
                </w:rPr>
                <w:t>ьер. Туннельный эффект</w:t>
              </w:r>
            </w:hyperlink>
            <w:r w:rsidRPr="0094425F">
              <w:rPr>
                <w:rFonts w:ascii="Times Roman" w:hAnsi="Times Roman" w:cs="MS Serif"/>
                <w:color w:val="000000"/>
                <w:sz w:val="22"/>
                <w:szCs w:val="22"/>
                <w:lang w:eastAsia="ar-SA"/>
              </w:rPr>
              <w:t xml:space="preserve">. </w:t>
            </w:r>
            <w:hyperlink r:id="rId91" w:anchor="Линейный гармонический осциллятор в квантовой механике" w:history="1">
              <w:r w:rsidRPr="0094425F">
                <w:rPr>
                  <w:rFonts w:ascii="Times Roman" w:hAnsi="Times Roman" w:cs="MS Serif"/>
                  <w:color w:val="000000"/>
                  <w:sz w:val="22"/>
                  <w:szCs w:val="22"/>
                  <w:lang w:eastAsia="ar-SA"/>
                </w:rPr>
                <w:t>Линейный гармонический осциллятор в квантово</w:t>
              </w:r>
              <w:r w:rsidRPr="0094425F">
                <w:rPr>
                  <w:rFonts w:ascii="Times Roman" w:hAnsi="Times Roman" w:cs="MS Serif"/>
                  <w:color w:val="000000"/>
                  <w:sz w:val="22"/>
                  <w:szCs w:val="22"/>
                  <w:lang w:eastAsia="ar-SA"/>
                </w:rPr>
                <w:t>й</w:t>
              </w:r>
              <w:r w:rsidRPr="0094425F">
                <w:rPr>
                  <w:rFonts w:ascii="Times Roman" w:hAnsi="Times Roman" w:cs="MS Serif"/>
                  <w:color w:val="000000"/>
                  <w:sz w:val="22"/>
                  <w:szCs w:val="22"/>
                  <w:lang w:eastAsia="ar-SA"/>
                </w:rPr>
                <w:t xml:space="preserve"> механике</w:t>
              </w:r>
            </w:hyperlink>
            <w:r w:rsidRPr="0094425F">
              <w:rPr>
                <w:rFonts w:ascii="Times Roman" w:hAnsi="Times Roman" w:cs="MS Serif"/>
                <w:color w:val="000000"/>
                <w:sz w:val="22"/>
                <w:szCs w:val="22"/>
                <w:lang w:eastAsia="ar-SA"/>
              </w:rPr>
              <w:t>.</w:t>
            </w:r>
          </w:p>
        </w:tc>
        <w:tc>
          <w:tcPr>
            <w:tcW w:w="992" w:type="dxa"/>
          </w:tcPr>
          <w:p w:rsidR="005C0B68" w:rsidRPr="0094425F" w:rsidRDefault="005C0B68" w:rsidP="00C46C15">
            <w:pPr>
              <w:suppressAutoHyphens/>
              <w:jc w:val="center"/>
              <w:rPr>
                <w:rFonts w:ascii="Times Roman" w:hAnsi="Times Roman" w:cs="MS Serif"/>
                <w:sz w:val="22"/>
                <w:szCs w:val="22"/>
                <w:lang w:val="en-US" w:eastAsia="ar-SA"/>
              </w:rPr>
            </w:pPr>
            <w:r w:rsidRPr="0094425F">
              <w:rPr>
                <w:rFonts w:cs="MS Serif"/>
                <w:sz w:val="22"/>
                <w:szCs w:val="22"/>
                <w:lang w:eastAsia="ar-SA"/>
              </w:rPr>
              <w:t>1</w:t>
            </w:r>
          </w:p>
        </w:tc>
      </w:tr>
      <w:tr w:rsidR="005C0B68" w:rsidRPr="00E4255B" w:rsidTr="00C46C15">
        <w:tc>
          <w:tcPr>
            <w:tcW w:w="10456" w:type="dxa"/>
            <w:gridSpan w:val="4"/>
          </w:tcPr>
          <w:p w:rsidR="005C0B68" w:rsidRPr="0094425F" w:rsidRDefault="005C0B68" w:rsidP="00C46C15">
            <w:pPr>
              <w:suppressAutoHyphens/>
              <w:jc w:val="center"/>
              <w:rPr>
                <w:rFonts w:cs="MS Serif"/>
                <w:sz w:val="22"/>
                <w:szCs w:val="22"/>
                <w:lang w:eastAsia="ar-SA"/>
              </w:rPr>
            </w:pPr>
            <w:r w:rsidRPr="00E4255B">
              <w:rPr>
                <w:rFonts w:cs="MS Serif"/>
                <w:sz w:val="22"/>
                <w:szCs w:val="22"/>
                <w:lang w:eastAsia="ar-SA"/>
              </w:rPr>
              <w:t>ЭЛЕМЕНТЫ ФИЗИКИ ТВЕРДОГО ТЕЛА</w:t>
            </w:r>
          </w:p>
        </w:tc>
      </w:tr>
      <w:tr w:rsidR="005C0B68" w:rsidRPr="0094425F" w:rsidTr="00C46C15">
        <w:tc>
          <w:tcPr>
            <w:tcW w:w="675" w:type="dxa"/>
          </w:tcPr>
          <w:p w:rsidR="005C0B68" w:rsidRPr="0094425F" w:rsidRDefault="005C0B68" w:rsidP="00C46C15">
            <w:pPr>
              <w:suppressAutoHyphens/>
              <w:jc w:val="center"/>
              <w:rPr>
                <w:rFonts w:ascii="Times Roman" w:hAnsi="Times Roman" w:cs="MS Serif"/>
                <w:sz w:val="22"/>
                <w:szCs w:val="22"/>
                <w:lang w:val="en-US" w:eastAsia="ar-SA"/>
              </w:rPr>
            </w:pPr>
            <w:r w:rsidRPr="0094425F">
              <w:rPr>
                <w:rFonts w:cs="MS Serif"/>
                <w:sz w:val="22"/>
                <w:szCs w:val="22"/>
                <w:lang w:eastAsia="ar-SA"/>
              </w:rPr>
              <w:t>3</w:t>
            </w:r>
            <w:r>
              <w:rPr>
                <w:rFonts w:cs="MS Serif"/>
                <w:sz w:val="22"/>
                <w:szCs w:val="22"/>
                <w:lang w:eastAsia="ar-SA"/>
              </w:rPr>
              <w:t>0</w:t>
            </w:r>
            <w:r w:rsidRPr="0094425F">
              <w:rPr>
                <w:rFonts w:ascii="Times Roman" w:hAnsi="Times Roman" w:cs="MS Serif"/>
                <w:sz w:val="22"/>
                <w:szCs w:val="22"/>
                <w:lang w:val="en-US" w:eastAsia="ar-SA"/>
              </w:rPr>
              <w:t>.</w:t>
            </w:r>
          </w:p>
        </w:tc>
        <w:tc>
          <w:tcPr>
            <w:tcW w:w="2410" w:type="dxa"/>
          </w:tcPr>
          <w:p w:rsidR="005C0B68" w:rsidRPr="0094425F" w:rsidRDefault="005C0B68" w:rsidP="00C46C15">
            <w:pPr>
              <w:suppressAutoHyphens/>
              <w:jc w:val="both"/>
              <w:rPr>
                <w:rFonts w:ascii="Times Roman" w:hAnsi="Times Roman" w:cs="MS Serif"/>
                <w:sz w:val="22"/>
                <w:szCs w:val="22"/>
                <w:lang w:val="en-US" w:eastAsia="ar-SA"/>
              </w:rPr>
            </w:pPr>
            <w:r w:rsidRPr="0094425F">
              <w:rPr>
                <w:rFonts w:ascii="Times Roman" w:hAnsi="Times Roman" w:cs="MS Serif"/>
                <w:sz w:val="22"/>
                <w:szCs w:val="22"/>
                <w:lang w:val="en-US" w:eastAsia="ar-SA"/>
              </w:rPr>
              <w:t>Элементы квантовой электроники.</w:t>
            </w:r>
          </w:p>
        </w:tc>
        <w:tc>
          <w:tcPr>
            <w:tcW w:w="6379" w:type="dxa"/>
          </w:tcPr>
          <w:p w:rsidR="005C0B68" w:rsidRPr="0094425F" w:rsidRDefault="005C0B68" w:rsidP="00C46C15">
            <w:pPr>
              <w:suppressAutoHyphens/>
              <w:jc w:val="both"/>
              <w:rPr>
                <w:rFonts w:cs="MS Serif"/>
                <w:sz w:val="22"/>
                <w:szCs w:val="22"/>
                <w:lang w:eastAsia="ar-SA"/>
              </w:rPr>
            </w:pPr>
            <w:r w:rsidRPr="0094425F">
              <w:rPr>
                <w:rFonts w:ascii="Times Roman" w:hAnsi="Times Roman" w:cs="MS Serif"/>
                <w:sz w:val="22"/>
                <w:szCs w:val="22"/>
                <w:lang w:eastAsia="ar-SA"/>
              </w:rPr>
              <w:t>Вынужденное и спонтанное излучение. Вероятность перехода. Метастабильные состояния. Инверсная заселенность электронных уровней. Принцип действия лазера. Роль резонансной системы. Свойства лазерного излучения. Применения лазеров.</w:t>
            </w:r>
          </w:p>
        </w:tc>
        <w:tc>
          <w:tcPr>
            <w:tcW w:w="992" w:type="dxa"/>
          </w:tcPr>
          <w:p w:rsidR="005C0B68" w:rsidRPr="0094425F" w:rsidRDefault="005C0B68" w:rsidP="00C46C15">
            <w:pPr>
              <w:suppressAutoHyphens/>
              <w:jc w:val="center"/>
              <w:rPr>
                <w:rFonts w:ascii="Times Roman" w:hAnsi="Times Roman" w:cs="MS Serif"/>
                <w:sz w:val="22"/>
                <w:szCs w:val="22"/>
                <w:lang w:val="en-US" w:eastAsia="ar-SA"/>
              </w:rPr>
            </w:pPr>
            <w:r>
              <w:rPr>
                <w:rFonts w:cs="MS Serif"/>
                <w:sz w:val="22"/>
                <w:szCs w:val="22"/>
                <w:lang w:eastAsia="ar-SA"/>
              </w:rPr>
              <w:t>2</w:t>
            </w:r>
          </w:p>
        </w:tc>
      </w:tr>
      <w:tr w:rsidR="005C0B68" w:rsidRPr="00E4255B" w:rsidTr="00C46C15">
        <w:tc>
          <w:tcPr>
            <w:tcW w:w="10456" w:type="dxa"/>
            <w:gridSpan w:val="4"/>
          </w:tcPr>
          <w:p w:rsidR="005C0B68" w:rsidRPr="00E4255B" w:rsidRDefault="005C0B68" w:rsidP="00C46C15">
            <w:pPr>
              <w:suppressAutoHyphens/>
              <w:jc w:val="center"/>
              <w:rPr>
                <w:rFonts w:ascii="Times Roman" w:hAnsi="Times Roman" w:cs="MS Serif"/>
                <w:sz w:val="22"/>
                <w:szCs w:val="22"/>
                <w:lang w:eastAsia="ar-SA"/>
              </w:rPr>
            </w:pPr>
            <w:r w:rsidRPr="0094425F">
              <w:rPr>
                <w:sz w:val="22"/>
                <w:szCs w:val="22"/>
                <w:lang w:eastAsia="ar-SA"/>
              </w:rPr>
              <w:t>ФИЗИКА АТОМНОГО ЯДРА И ЭЛЕМЕНТАРНЫХ ЧАСТИЦ</w:t>
            </w:r>
          </w:p>
        </w:tc>
      </w:tr>
      <w:tr w:rsidR="000129B9" w:rsidRPr="0094425F" w:rsidTr="00C46C15">
        <w:tc>
          <w:tcPr>
            <w:tcW w:w="675" w:type="dxa"/>
          </w:tcPr>
          <w:p w:rsidR="000129B9" w:rsidRPr="0094425F" w:rsidRDefault="000129B9" w:rsidP="00C46C15">
            <w:pPr>
              <w:suppressAutoHyphens/>
              <w:jc w:val="center"/>
              <w:rPr>
                <w:rFonts w:ascii="Times Roman" w:hAnsi="Times Roman" w:cs="MS Serif"/>
                <w:sz w:val="22"/>
                <w:szCs w:val="22"/>
                <w:lang w:val="en-US" w:eastAsia="ar-SA"/>
              </w:rPr>
            </w:pPr>
            <w:r w:rsidRPr="0094425F">
              <w:rPr>
                <w:rFonts w:cs="MS Serif"/>
                <w:sz w:val="22"/>
                <w:szCs w:val="22"/>
                <w:lang w:eastAsia="ar-SA"/>
              </w:rPr>
              <w:t>3</w:t>
            </w:r>
            <w:r>
              <w:rPr>
                <w:rFonts w:cs="MS Serif"/>
                <w:sz w:val="22"/>
                <w:szCs w:val="22"/>
                <w:lang w:eastAsia="ar-SA"/>
              </w:rPr>
              <w:t>1</w:t>
            </w:r>
            <w:r w:rsidRPr="0094425F">
              <w:rPr>
                <w:rFonts w:ascii="Times Roman" w:hAnsi="Times Roman" w:cs="MS Serif"/>
                <w:sz w:val="22"/>
                <w:szCs w:val="22"/>
                <w:lang w:val="en-US" w:eastAsia="ar-SA"/>
              </w:rPr>
              <w:t>.</w:t>
            </w:r>
          </w:p>
        </w:tc>
        <w:tc>
          <w:tcPr>
            <w:tcW w:w="2410" w:type="dxa"/>
          </w:tcPr>
          <w:p w:rsidR="000129B9" w:rsidRPr="0094425F" w:rsidRDefault="000129B9" w:rsidP="00C46C15">
            <w:pPr>
              <w:suppressAutoHyphens/>
              <w:jc w:val="both"/>
              <w:rPr>
                <w:rFonts w:ascii="Times Roman" w:hAnsi="Times Roman" w:cs="MS Serif"/>
                <w:sz w:val="22"/>
                <w:szCs w:val="22"/>
                <w:lang w:val="en-US" w:eastAsia="ar-SA"/>
              </w:rPr>
            </w:pPr>
            <w:r w:rsidRPr="0094425F">
              <w:rPr>
                <w:rFonts w:ascii="Times Roman" w:hAnsi="Times Roman" w:cs="MS Serif"/>
                <w:sz w:val="22"/>
                <w:szCs w:val="22"/>
                <w:lang w:eastAsia="ar-SA"/>
              </w:rPr>
              <w:t xml:space="preserve">Ядерная физика. Основные характеристики ядер. </w:t>
            </w:r>
            <w:r w:rsidRPr="0094425F">
              <w:rPr>
                <w:rFonts w:ascii="Times Roman" w:hAnsi="Times Roman" w:cs="MS Serif"/>
                <w:sz w:val="22"/>
                <w:szCs w:val="22"/>
                <w:lang w:val="en-US" w:eastAsia="ar-SA"/>
              </w:rPr>
              <w:t>Протонно-нейтронная структура ядра.</w:t>
            </w:r>
          </w:p>
        </w:tc>
        <w:tc>
          <w:tcPr>
            <w:tcW w:w="6379" w:type="dxa"/>
          </w:tcPr>
          <w:p w:rsidR="000129B9" w:rsidRPr="0094425F" w:rsidRDefault="000129B9" w:rsidP="00C46C15">
            <w:pPr>
              <w:suppressAutoHyphens/>
              <w:jc w:val="both"/>
              <w:rPr>
                <w:rFonts w:ascii="Times Roman" w:hAnsi="Times Roman" w:cs="MS Serif"/>
                <w:sz w:val="22"/>
                <w:szCs w:val="22"/>
                <w:lang w:val="en-US" w:eastAsia="ar-SA"/>
              </w:rPr>
            </w:pPr>
            <w:r w:rsidRPr="0094425F">
              <w:rPr>
                <w:rFonts w:ascii="Times Roman" w:hAnsi="Times Roman" w:cs="MS Serif"/>
                <w:sz w:val="22"/>
                <w:szCs w:val="22"/>
                <w:lang w:eastAsia="ar-SA"/>
              </w:rPr>
              <w:t xml:space="preserve">Состав атомного ядра. Изотопы и изобары. Характеристики атомных ядер: заряд, масса, размер, спин, магнитный момент, устойчивость. Ядерные силы и их основные особенности. Энергия связи атомных ядер. Дефект массы. Удельная энергия связи и анализ зависимости удельной энергии связи от числа нуклонов. </w:t>
            </w:r>
            <w:r w:rsidRPr="0094425F">
              <w:rPr>
                <w:rFonts w:ascii="Times Roman" w:hAnsi="Times Roman" w:cs="MS Serif"/>
                <w:sz w:val="22"/>
                <w:szCs w:val="22"/>
                <w:lang w:val="en-US" w:eastAsia="ar-SA"/>
              </w:rPr>
              <w:t>Капельная и оболочечная модели ядер. Магические числа.</w:t>
            </w:r>
          </w:p>
        </w:tc>
        <w:tc>
          <w:tcPr>
            <w:tcW w:w="992" w:type="dxa"/>
            <w:vMerge w:val="restart"/>
          </w:tcPr>
          <w:p w:rsidR="000129B9" w:rsidRDefault="000129B9" w:rsidP="00C46C15">
            <w:pPr>
              <w:suppressAutoHyphens/>
              <w:jc w:val="center"/>
              <w:rPr>
                <w:rFonts w:cs="MS Serif"/>
                <w:sz w:val="22"/>
                <w:szCs w:val="22"/>
                <w:lang w:eastAsia="ar-SA"/>
              </w:rPr>
            </w:pPr>
          </w:p>
          <w:p w:rsidR="000129B9" w:rsidRDefault="000129B9" w:rsidP="00C46C15">
            <w:pPr>
              <w:suppressAutoHyphens/>
              <w:jc w:val="center"/>
              <w:rPr>
                <w:rFonts w:cs="MS Serif"/>
                <w:sz w:val="22"/>
                <w:szCs w:val="22"/>
                <w:lang w:eastAsia="ar-SA"/>
              </w:rPr>
            </w:pPr>
          </w:p>
          <w:p w:rsidR="000129B9" w:rsidRDefault="000129B9" w:rsidP="00C46C15">
            <w:pPr>
              <w:suppressAutoHyphens/>
              <w:jc w:val="center"/>
              <w:rPr>
                <w:rFonts w:cs="MS Serif"/>
                <w:sz w:val="22"/>
                <w:szCs w:val="22"/>
                <w:lang w:eastAsia="ar-SA"/>
              </w:rPr>
            </w:pPr>
          </w:p>
          <w:p w:rsidR="000129B9" w:rsidRDefault="000129B9" w:rsidP="00C46C15">
            <w:pPr>
              <w:suppressAutoHyphens/>
              <w:jc w:val="center"/>
              <w:rPr>
                <w:rFonts w:cs="MS Serif"/>
                <w:sz w:val="22"/>
                <w:szCs w:val="22"/>
                <w:lang w:eastAsia="ar-SA"/>
              </w:rPr>
            </w:pPr>
          </w:p>
          <w:p w:rsidR="000129B9" w:rsidRDefault="000129B9" w:rsidP="00C46C15">
            <w:pPr>
              <w:suppressAutoHyphens/>
              <w:jc w:val="center"/>
              <w:rPr>
                <w:rFonts w:cs="MS Serif"/>
                <w:sz w:val="22"/>
                <w:szCs w:val="22"/>
                <w:lang w:eastAsia="ar-SA"/>
              </w:rPr>
            </w:pPr>
          </w:p>
          <w:p w:rsidR="000129B9" w:rsidRDefault="000129B9" w:rsidP="00C46C15">
            <w:pPr>
              <w:suppressAutoHyphens/>
              <w:jc w:val="center"/>
              <w:rPr>
                <w:rFonts w:cs="MS Serif"/>
                <w:sz w:val="22"/>
                <w:szCs w:val="22"/>
                <w:lang w:eastAsia="ar-SA"/>
              </w:rPr>
            </w:pPr>
          </w:p>
          <w:p w:rsidR="000129B9" w:rsidRPr="0094425F" w:rsidRDefault="000129B9" w:rsidP="00C46C15">
            <w:pPr>
              <w:suppressAutoHyphens/>
              <w:jc w:val="center"/>
              <w:rPr>
                <w:rFonts w:ascii="Times Roman" w:hAnsi="Times Roman" w:cs="MS Serif"/>
                <w:sz w:val="22"/>
                <w:szCs w:val="22"/>
                <w:lang w:val="en-US" w:eastAsia="ar-SA"/>
              </w:rPr>
            </w:pPr>
            <w:r>
              <w:rPr>
                <w:rFonts w:cs="MS Serif"/>
                <w:sz w:val="22"/>
                <w:szCs w:val="22"/>
                <w:lang w:eastAsia="ar-SA"/>
              </w:rPr>
              <w:t>2</w:t>
            </w:r>
          </w:p>
        </w:tc>
      </w:tr>
      <w:tr w:rsidR="000129B9" w:rsidRPr="0094425F" w:rsidTr="00C46C15">
        <w:tc>
          <w:tcPr>
            <w:tcW w:w="675" w:type="dxa"/>
          </w:tcPr>
          <w:p w:rsidR="000129B9" w:rsidRPr="0094425F" w:rsidRDefault="000129B9" w:rsidP="00C46C15">
            <w:pPr>
              <w:suppressAutoHyphens/>
              <w:jc w:val="center"/>
              <w:rPr>
                <w:rFonts w:ascii="Times Roman" w:hAnsi="Times Roman" w:cs="MS Serif"/>
                <w:sz w:val="22"/>
                <w:szCs w:val="22"/>
                <w:lang w:val="en-US" w:eastAsia="ar-SA"/>
              </w:rPr>
            </w:pPr>
            <w:r w:rsidRPr="0094425F">
              <w:rPr>
                <w:rFonts w:cs="MS Serif"/>
                <w:sz w:val="22"/>
                <w:szCs w:val="22"/>
                <w:lang w:eastAsia="ar-SA"/>
              </w:rPr>
              <w:t>3</w:t>
            </w:r>
            <w:r>
              <w:rPr>
                <w:rFonts w:cs="MS Serif"/>
                <w:sz w:val="22"/>
                <w:szCs w:val="22"/>
                <w:lang w:eastAsia="ar-SA"/>
              </w:rPr>
              <w:t>2</w:t>
            </w:r>
            <w:r w:rsidRPr="0094425F">
              <w:rPr>
                <w:rFonts w:ascii="Times Roman" w:hAnsi="Times Roman" w:cs="MS Serif"/>
                <w:sz w:val="22"/>
                <w:szCs w:val="22"/>
                <w:lang w:val="en-US" w:eastAsia="ar-SA"/>
              </w:rPr>
              <w:t>.</w:t>
            </w:r>
          </w:p>
        </w:tc>
        <w:tc>
          <w:tcPr>
            <w:tcW w:w="2410" w:type="dxa"/>
          </w:tcPr>
          <w:p w:rsidR="000129B9" w:rsidRPr="0094425F" w:rsidRDefault="000129B9" w:rsidP="00C46C15">
            <w:pPr>
              <w:suppressAutoHyphens/>
              <w:rPr>
                <w:rFonts w:ascii="Times Roman" w:hAnsi="Times Roman" w:cs="MS Serif"/>
                <w:sz w:val="22"/>
                <w:szCs w:val="22"/>
                <w:lang w:val="en-US" w:eastAsia="ar-SA"/>
              </w:rPr>
            </w:pPr>
            <w:r w:rsidRPr="0094425F">
              <w:rPr>
                <w:rFonts w:ascii="Times Roman" w:hAnsi="Times Roman" w:cs="MS Serif"/>
                <w:sz w:val="22"/>
                <w:szCs w:val="22"/>
                <w:lang w:val="en-US" w:eastAsia="ar-SA"/>
              </w:rPr>
              <w:t>Радиоактивность.</w:t>
            </w:r>
          </w:p>
        </w:tc>
        <w:tc>
          <w:tcPr>
            <w:tcW w:w="6379" w:type="dxa"/>
          </w:tcPr>
          <w:p w:rsidR="000129B9" w:rsidRPr="0094425F" w:rsidRDefault="000129B9" w:rsidP="00C46C15">
            <w:pPr>
              <w:suppressAutoHyphens/>
              <w:jc w:val="both"/>
              <w:rPr>
                <w:rFonts w:ascii="Times Roman" w:hAnsi="Times Roman" w:cs="MS Serif"/>
                <w:sz w:val="22"/>
                <w:szCs w:val="22"/>
                <w:lang w:val="en-US" w:eastAsia="ar-SA"/>
              </w:rPr>
            </w:pPr>
            <w:r w:rsidRPr="0094425F">
              <w:rPr>
                <w:rFonts w:ascii="Times Roman" w:hAnsi="Times Roman" w:cs="MS Serif"/>
                <w:sz w:val="22"/>
                <w:szCs w:val="22"/>
                <w:lang w:eastAsia="ar-SA"/>
              </w:rPr>
              <w:t xml:space="preserve">Прохождение тяжелых частиц, </w:t>
            </w:r>
            <w:r w:rsidRPr="0094425F">
              <w:rPr>
                <w:rFonts w:ascii="Times Roman" w:hAnsi="Times Roman" w:cs="MS Serif"/>
                <w:sz w:val="22"/>
                <w:szCs w:val="22"/>
                <w:lang w:val="en-US" w:eastAsia="ar-SA"/>
              </w:rPr>
              <w:sym w:font="Symbol" w:char="F062"/>
            </w:r>
            <w:r w:rsidRPr="0094425F">
              <w:rPr>
                <w:rFonts w:ascii="Times Roman" w:hAnsi="Times Roman" w:cs="MS Serif"/>
                <w:sz w:val="22"/>
                <w:szCs w:val="22"/>
                <w:lang w:eastAsia="ar-SA"/>
              </w:rPr>
              <w:t xml:space="preserve">-излучения и </w:t>
            </w:r>
            <w:r w:rsidRPr="0094425F">
              <w:rPr>
                <w:rFonts w:ascii="Times Roman" w:hAnsi="Times Roman" w:cs="MS Serif"/>
                <w:sz w:val="22"/>
                <w:szCs w:val="22"/>
                <w:lang w:val="en-US" w:eastAsia="ar-SA"/>
              </w:rPr>
              <w:sym w:font="Symbol" w:char="F067"/>
            </w:r>
            <w:r w:rsidRPr="0094425F">
              <w:rPr>
                <w:rFonts w:ascii="Times Roman" w:hAnsi="Times Roman" w:cs="MS Serif"/>
                <w:sz w:val="22"/>
                <w:szCs w:val="22"/>
                <w:lang w:eastAsia="ar-SA"/>
              </w:rPr>
              <w:t xml:space="preserve">-излучения через вещество. </w:t>
            </w:r>
            <w:r w:rsidRPr="0094425F">
              <w:rPr>
                <w:rFonts w:ascii="Times Roman" w:hAnsi="Times Roman" w:cs="MS Serif"/>
                <w:sz w:val="22"/>
                <w:szCs w:val="22"/>
                <w:lang w:val="en-US" w:eastAsia="ar-SA"/>
              </w:rPr>
              <w:t>Общая характеристика радиоактивности. Искусственная радиоактивность.</w:t>
            </w:r>
          </w:p>
        </w:tc>
        <w:tc>
          <w:tcPr>
            <w:tcW w:w="992" w:type="dxa"/>
            <w:vMerge/>
          </w:tcPr>
          <w:p w:rsidR="000129B9" w:rsidRPr="0094425F" w:rsidRDefault="000129B9" w:rsidP="00C46C15">
            <w:pPr>
              <w:suppressAutoHyphens/>
              <w:jc w:val="center"/>
              <w:rPr>
                <w:rFonts w:ascii="Times Roman" w:hAnsi="Times Roman" w:cs="MS Serif"/>
                <w:sz w:val="22"/>
                <w:szCs w:val="22"/>
                <w:lang w:val="en-US" w:eastAsia="ar-SA"/>
              </w:rPr>
            </w:pPr>
          </w:p>
        </w:tc>
      </w:tr>
      <w:tr w:rsidR="000129B9" w:rsidRPr="0094425F" w:rsidTr="00C46C15">
        <w:tc>
          <w:tcPr>
            <w:tcW w:w="675" w:type="dxa"/>
          </w:tcPr>
          <w:p w:rsidR="000129B9" w:rsidRPr="0094425F" w:rsidRDefault="000129B9" w:rsidP="00C46C15">
            <w:pPr>
              <w:suppressAutoHyphens/>
              <w:jc w:val="center"/>
              <w:rPr>
                <w:rFonts w:ascii="Times Roman" w:hAnsi="Times Roman" w:cs="MS Serif"/>
                <w:sz w:val="22"/>
                <w:szCs w:val="22"/>
                <w:lang w:val="en-US" w:eastAsia="ar-SA"/>
              </w:rPr>
            </w:pPr>
            <w:r w:rsidRPr="0094425F">
              <w:rPr>
                <w:rFonts w:cs="MS Serif"/>
                <w:sz w:val="22"/>
                <w:szCs w:val="22"/>
                <w:lang w:eastAsia="ar-SA"/>
              </w:rPr>
              <w:t>3</w:t>
            </w:r>
            <w:r>
              <w:rPr>
                <w:rFonts w:cs="MS Serif"/>
                <w:sz w:val="22"/>
                <w:szCs w:val="22"/>
                <w:lang w:eastAsia="ar-SA"/>
              </w:rPr>
              <w:t>3</w:t>
            </w:r>
            <w:r w:rsidRPr="0094425F">
              <w:rPr>
                <w:rFonts w:ascii="Times Roman" w:hAnsi="Times Roman" w:cs="MS Serif"/>
                <w:sz w:val="22"/>
                <w:szCs w:val="22"/>
                <w:lang w:val="en-US" w:eastAsia="ar-SA"/>
              </w:rPr>
              <w:t>.</w:t>
            </w:r>
          </w:p>
        </w:tc>
        <w:tc>
          <w:tcPr>
            <w:tcW w:w="2410" w:type="dxa"/>
          </w:tcPr>
          <w:p w:rsidR="000129B9" w:rsidRPr="0094425F" w:rsidRDefault="000129B9" w:rsidP="00C46C15">
            <w:pPr>
              <w:suppressAutoHyphens/>
              <w:rPr>
                <w:rFonts w:ascii="Times Roman" w:hAnsi="Times Roman" w:cs="MS Serif"/>
                <w:sz w:val="22"/>
                <w:szCs w:val="22"/>
                <w:lang w:val="en-US" w:eastAsia="ar-SA"/>
              </w:rPr>
            </w:pPr>
            <w:r w:rsidRPr="0094425F">
              <w:rPr>
                <w:rFonts w:ascii="Times Roman" w:hAnsi="Times Roman" w:cs="MS Serif"/>
                <w:sz w:val="22"/>
                <w:szCs w:val="22"/>
                <w:lang w:val="en-US" w:eastAsia="ar-SA"/>
              </w:rPr>
              <w:t>Ядерные реакции.</w:t>
            </w:r>
          </w:p>
        </w:tc>
        <w:tc>
          <w:tcPr>
            <w:tcW w:w="6379" w:type="dxa"/>
          </w:tcPr>
          <w:p w:rsidR="000129B9" w:rsidRPr="0094425F" w:rsidRDefault="000129B9" w:rsidP="00C46C15">
            <w:pPr>
              <w:suppressAutoHyphens/>
              <w:jc w:val="both"/>
              <w:rPr>
                <w:rFonts w:ascii="Times Roman" w:hAnsi="Times Roman" w:cs="MS Serif"/>
                <w:sz w:val="22"/>
                <w:szCs w:val="22"/>
                <w:lang w:eastAsia="ar-SA"/>
              </w:rPr>
            </w:pPr>
            <w:r w:rsidRPr="0094425F">
              <w:rPr>
                <w:rFonts w:ascii="Times Roman" w:hAnsi="Times Roman" w:cs="MS Serif"/>
                <w:sz w:val="22"/>
                <w:szCs w:val="22"/>
                <w:lang w:eastAsia="ar-SA"/>
              </w:rPr>
              <w:t xml:space="preserve">Нейтроны. Деление ядер. Цепная ядерная реакция. Управляем реакция деления. Термоядерные реакции. </w:t>
            </w:r>
          </w:p>
        </w:tc>
        <w:tc>
          <w:tcPr>
            <w:tcW w:w="992" w:type="dxa"/>
            <w:vMerge/>
          </w:tcPr>
          <w:p w:rsidR="000129B9" w:rsidRPr="0094425F" w:rsidRDefault="000129B9" w:rsidP="00C46C15">
            <w:pPr>
              <w:suppressAutoHyphens/>
              <w:jc w:val="center"/>
              <w:rPr>
                <w:rFonts w:ascii="Times Roman" w:hAnsi="Times Roman" w:cs="MS Serif"/>
                <w:sz w:val="22"/>
                <w:szCs w:val="22"/>
                <w:lang w:val="en-US" w:eastAsia="ar-SA"/>
              </w:rPr>
            </w:pPr>
          </w:p>
        </w:tc>
      </w:tr>
      <w:tr w:rsidR="000129B9" w:rsidRPr="0094425F" w:rsidTr="00C46C15">
        <w:tc>
          <w:tcPr>
            <w:tcW w:w="675" w:type="dxa"/>
          </w:tcPr>
          <w:p w:rsidR="000129B9" w:rsidRPr="0094425F" w:rsidRDefault="000129B9" w:rsidP="00C46C15">
            <w:pPr>
              <w:suppressAutoHyphens/>
              <w:jc w:val="center"/>
              <w:rPr>
                <w:rFonts w:ascii="Times Roman" w:hAnsi="Times Roman" w:cs="MS Serif"/>
                <w:sz w:val="22"/>
                <w:szCs w:val="22"/>
                <w:lang w:val="en-US" w:eastAsia="ar-SA"/>
              </w:rPr>
            </w:pPr>
            <w:r w:rsidRPr="0094425F">
              <w:rPr>
                <w:rFonts w:cs="MS Serif"/>
                <w:sz w:val="22"/>
                <w:szCs w:val="22"/>
                <w:lang w:eastAsia="ar-SA"/>
              </w:rPr>
              <w:t>3</w:t>
            </w:r>
            <w:r>
              <w:rPr>
                <w:rFonts w:cs="MS Serif"/>
                <w:sz w:val="22"/>
                <w:szCs w:val="22"/>
                <w:lang w:eastAsia="ar-SA"/>
              </w:rPr>
              <w:t>4</w:t>
            </w:r>
            <w:r w:rsidRPr="0094425F">
              <w:rPr>
                <w:rFonts w:ascii="Times Roman" w:hAnsi="Times Roman" w:cs="MS Serif"/>
                <w:sz w:val="22"/>
                <w:szCs w:val="22"/>
                <w:lang w:val="en-US" w:eastAsia="ar-SA"/>
              </w:rPr>
              <w:t>.</w:t>
            </w:r>
          </w:p>
        </w:tc>
        <w:tc>
          <w:tcPr>
            <w:tcW w:w="2410" w:type="dxa"/>
          </w:tcPr>
          <w:p w:rsidR="000129B9" w:rsidRPr="0094425F" w:rsidRDefault="000129B9" w:rsidP="00C46C15">
            <w:pPr>
              <w:suppressAutoHyphens/>
              <w:rPr>
                <w:rFonts w:ascii="Times Roman" w:hAnsi="Times Roman" w:cs="MS Serif"/>
                <w:sz w:val="22"/>
                <w:szCs w:val="22"/>
                <w:lang w:val="en-US" w:eastAsia="ar-SA"/>
              </w:rPr>
            </w:pPr>
            <w:r w:rsidRPr="0094425F">
              <w:rPr>
                <w:rFonts w:ascii="Times Roman" w:hAnsi="Times Roman" w:cs="MS Serif"/>
                <w:sz w:val="22"/>
                <w:szCs w:val="22"/>
                <w:lang w:val="en-US" w:eastAsia="ar-SA"/>
              </w:rPr>
              <w:t>Понятие о ядерной энергетике.</w:t>
            </w:r>
          </w:p>
        </w:tc>
        <w:tc>
          <w:tcPr>
            <w:tcW w:w="6379" w:type="dxa"/>
          </w:tcPr>
          <w:p w:rsidR="000129B9" w:rsidRPr="0094425F" w:rsidRDefault="000129B9" w:rsidP="00C46C15">
            <w:pPr>
              <w:suppressAutoHyphens/>
              <w:jc w:val="both"/>
              <w:rPr>
                <w:rFonts w:ascii="Times Roman" w:hAnsi="Times Roman" w:cs="MS Serif"/>
                <w:sz w:val="22"/>
                <w:szCs w:val="22"/>
                <w:lang w:eastAsia="ar-SA"/>
              </w:rPr>
            </w:pPr>
            <w:r w:rsidRPr="0094425F">
              <w:rPr>
                <w:rFonts w:ascii="Times Roman" w:hAnsi="Times Roman" w:cs="MS Serif"/>
                <w:sz w:val="22"/>
                <w:szCs w:val="22"/>
                <w:lang w:eastAsia="ar-SA"/>
              </w:rPr>
              <w:t>Понятие о ядерной энергетике. Ядерные реакторы.</w:t>
            </w:r>
          </w:p>
        </w:tc>
        <w:tc>
          <w:tcPr>
            <w:tcW w:w="992" w:type="dxa"/>
            <w:vMerge/>
          </w:tcPr>
          <w:p w:rsidR="000129B9" w:rsidRPr="007976D6" w:rsidRDefault="000129B9" w:rsidP="00C46C15">
            <w:pPr>
              <w:suppressAutoHyphens/>
              <w:jc w:val="center"/>
              <w:rPr>
                <w:rFonts w:ascii="Calibri" w:hAnsi="Calibri" w:cs="MS Serif"/>
                <w:sz w:val="22"/>
                <w:szCs w:val="22"/>
                <w:lang w:eastAsia="ar-SA"/>
              </w:rPr>
            </w:pPr>
          </w:p>
        </w:tc>
      </w:tr>
      <w:tr w:rsidR="000129B9" w:rsidRPr="0094425F" w:rsidTr="00C46C15">
        <w:tc>
          <w:tcPr>
            <w:tcW w:w="675" w:type="dxa"/>
          </w:tcPr>
          <w:p w:rsidR="000129B9" w:rsidRPr="0094425F" w:rsidRDefault="000129B9" w:rsidP="00C46C15">
            <w:pPr>
              <w:suppressAutoHyphens/>
              <w:jc w:val="center"/>
              <w:rPr>
                <w:rFonts w:cs="MS Serif"/>
                <w:sz w:val="22"/>
                <w:szCs w:val="22"/>
                <w:lang w:eastAsia="ar-SA"/>
              </w:rPr>
            </w:pPr>
            <w:r>
              <w:rPr>
                <w:rFonts w:cs="MS Serif"/>
                <w:sz w:val="22"/>
                <w:szCs w:val="22"/>
                <w:lang w:eastAsia="ar-SA"/>
              </w:rPr>
              <w:t>35</w:t>
            </w:r>
            <w:r w:rsidRPr="0094425F">
              <w:rPr>
                <w:rFonts w:cs="MS Serif"/>
                <w:sz w:val="22"/>
                <w:szCs w:val="22"/>
                <w:lang w:eastAsia="ar-SA"/>
              </w:rPr>
              <w:t>.</w:t>
            </w:r>
          </w:p>
        </w:tc>
        <w:tc>
          <w:tcPr>
            <w:tcW w:w="2410" w:type="dxa"/>
          </w:tcPr>
          <w:p w:rsidR="000129B9" w:rsidRPr="0094425F" w:rsidRDefault="000129B9" w:rsidP="00C46C15">
            <w:pPr>
              <w:suppressAutoHyphens/>
              <w:rPr>
                <w:rFonts w:cs="MS Serif"/>
                <w:sz w:val="22"/>
                <w:szCs w:val="22"/>
                <w:lang w:eastAsia="ar-SA"/>
              </w:rPr>
            </w:pPr>
            <w:r w:rsidRPr="0094425F">
              <w:rPr>
                <w:rFonts w:cs="MS Serif"/>
                <w:sz w:val="22"/>
                <w:szCs w:val="22"/>
                <w:lang w:eastAsia="ar-SA"/>
              </w:rPr>
              <w:t>Элементы физики элементарных частиц</w:t>
            </w:r>
          </w:p>
        </w:tc>
        <w:tc>
          <w:tcPr>
            <w:tcW w:w="6379" w:type="dxa"/>
          </w:tcPr>
          <w:p w:rsidR="000129B9" w:rsidRPr="0094425F" w:rsidRDefault="000129B9" w:rsidP="00C46C15">
            <w:pPr>
              <w:suppressAutoHyphens/>
              <w:jc w:val="both"/>
              <w:rPr>
                <w:rFonts w:cs="MS Serif"/>
                <w:sz w:val="22"/>
                <w:szCs w:val="22"/>
                <w:lang w:eastAsia="ar-SA"/>
              </w:rPr>
            </w:pPr>
            <w:r w:rsidRPr="0094425F">
              <w:rPr>
                <w:rFonts w:cs="MS Serif"/>
                <w:sz w:val="22"/>
                <w:szCs w:val="22"/>
                <w:lang w:eastAsia="ar-SA"/>
              </w:rPr>
              <w:t>Космическое излучение. Мюоны и их свойства. Мезоны и их свойства. Типы взаимодействий элементарных частиц. Классификация элементарных частиц. Кварки.</w:t>
            </w:r>
          </w:p>
        </w:tc>
        <w:tc>
          <w:tcPr>
            <w:tcW w:w="992" w:type="dxa"/>
            <w:vMerge/>
          </w:tcPr>
          <w:p w:rsidR="000129B9" w:rsidRPr="0094425F" w:rsidRDefault="000129B9" w:rsidP="00C46C15">
            <w:pPr>
              <w:suppressAutoHyphens/>
              <w:jc w:val="center"/>
              <w:rPr>
                <w:rFonts w:ascii="Times Roman" w:hAnsi="Times Roman" w:cs="MS Serif"/>
                <w:sz w:val="22"/>
                <w:szCs w:val="22"/>
                <w:lang w:eastAsia="ar-SA"/>
              </w:rPr>
            </w:pPr>
          </w:p>
        </w:tc>
      </w:tr>
      <w:tr w:rsidR="005C0B68" w:rsidRPr="0094425F" w:rsidTr="00C46C15">
        <w:tc>
          <w:tcPr>
            <w:tcW w:w="9464" w:type="dxa"/>
            <w:gridSpan w:val="3"/>
          </w:tcPr>
          <w:p w:rsidR="005C0B68" w:rsidRPr="0094425F" w:rsidRDefault="005C0B68" w:rsidP="00C46C15">
            <w:pPr>
              <w:suppressAutoHyphens/>
              <w:jc w:val="both"/>
              <w:rPr>
                <w:rFonts w:cs="MS Serif"/>
                <w:sz w:val="22"/>
                <w:szCs w:val="22"/>
                <w:lang w:eastAsia="ar-SA"/>
              </w:rPr>
            </w:pPr>
            <w:r w:rsidRPr="0094425F">
              <w:rPr>
                <w:rFonts w:cs="MS Serif"/>
                <w:sz w:val="22"/>
                <w:szCs w:val="22"/>
                <w:lang w:eastAsia="ar-SA"/>
              </w:rPr>
              <w:t xml:space="preserve">ИТОГО </w:t>
            </w:r>
          </w:p>
        </w:tc>
        <w:tc>
          <w:tcPr>
            <w:tcW w:w="992" w:type="dxa"/>
          </w:tcPr>
          <w:p w:rsidR="005C0B68" w:rsidRPr="0094425F" w:rsidRDefault="000129B9" w:rsidP="00C46C15">
            <w:pPr>
              <w:suppressAutoHyphens/>
              <w:jc w:val="center"/>
              <w:rPr>
                <w:rFonts w:cs="MS Serif"/>
                <w:sz w:val="22"/>
                <w:szCs w:val="22"/>
                <w:lang w:eastAsia="ar-SA"/>
              </w:rPr>
            </w:pPr>
            <w:r>
              <w:rPr>
                <w:rFonts w:cs="MS Serif"/>
                <w:sz w:val="22"/>
                <w:szCs w:val="22"/>
                <w:lang w:eastAsia="ar-SA"/>
              </w:rPr>
              <w:t>18</w:t>
            </w:r>
          </w:p>
        </w:tc>
      </w:tr>
    </w:tbl>
    <w:p w:rsidR="005C0B68" w:rsidRPr="00951968" w:rsidRDefault="005C0B68" w:rsidP="005C0B68">
      <w:pPr>
        <w:rPr>
          <w:b/>
        </w:rPr>
      </w:pPr>
      <w:r w:rsidRPr="00951968">
        <w:rPr>
          <w:b/>
        </w:rPr>
        <w:lastRenderedPageBreak/>
        <w:t>3.1.3. Наименование тем (вопросов), выделенных для самостоятельной работы студентов</w:t>
      </w:r>
      <w:r w:rsidRPr="00951968">
        <w:rPr>
          <w:b/>
          <w:color w:val="0066FF"/>
        </w:rPr>
        <w:t>*</w:t>
      </w:r>
    </w:p>
    <w:p w:rsidR="005C0B68" w:rsidRPr="00F7686A" w:rsidRDefault="005C0B68" w:rsidP="005C0B68">
      <w:pPr>
        <w:jc w:val="center"/>
      </w:pPr>
    </w:p>
    <w:tbl>
      <w:tblPr>
        <w:tblW w:w="1080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6"/>
        <w:gridCol w:w="1898"/>
        <w:gridCol w:w="5670"/>
        <w:gridCol w:w="851"/>
        <w:gridCol w:w="1585"/>
      </w:tblGrid>
      <w:tr w:rsidR="005C0B68" w:rsidRPr="00F7686A" w:rsidTr="00C46C15">
        <w:tblPrEx>
          <w:tblCellMar>
            <w:top w:w="0" w:type="dxa"/>
            <w:bottom w:w="0" w:type="dxa"/>
          </w:tblCellMar>
        </w:tblPrEx>
        <w:trPr>
          <w:trHeight w:val="794"/>
        </w:trPr>
        <w:tc>
          <w:tcPr>
            <w:tcW w:w="796" w:type="dxa"/>
            <w:vAlign w:val="center"/>
          </w:tcPr>
          <w:p w:rsidR="005C0B68" w:rsidRPr="00F7686A" w:rsidRDefault="005C0B68" w:rsidP="00C46C15">
            <w:pPr>
              <w:jc w:val="center"/>
              <w:rPr>
                <w:sz w:val="22"/>
              </w:rPr>
            </w:pPr>
            <w:r w:rsidRPr="00F7686A">
              <w:rPr>
                <w:sz w:val="22"/>
              </w:rPr>
              <w:t>№№</w:t>
            </w:r>
          </w:p>
          <w:p w:rsidR="005C0B68" w:rsidRPr="00F7686A" w:rsidRDefault="005C0B68" w:rsidP="00C46C15">
            <w:pPr>
              <w:jc w:val="center"/>
              <w:rPr>
                <w:sz w:val="22"/>
              </w:rPr>
            </w:pPr>
            <w:r w:rsidRPr="00F7686A">
              <w:rPr>
                <w:sz w:val="22"/>
              </w:rPr>
              <w:t>тем</w:t>
            </w:r>
          </w:p>
        </w:tc>
        <w:tc>
          <w:tcPr>
            <w:tcW w:w="1898" w:type="dxa"/>
            <w:vAlign w:val="center"/>
          </w:tcPr>
          <w:p w:rsidR="005C0B68" w:rsidRPr="00F7686A" w:rsidRDefault="005C0B68" w:rsidP="00C46C15">
            <w:pPr>
              <w:jc w:val="center"/>
              <w:rPr>
                <w:sz w:val="22"/>
              </w:rPr>
            </w:pPr>
            <w:r w:rsidRPr="00F7686A">
              <w:rPr>
                <w:sz w:val="22"/>
              </w:rPr>
              <w:t>Наименование темы (вопроса)</w:t>
            </w:r>
          </w:p>
        </w:tc>
        <w:tc>
          <w:tcPr>
            <w:tcW w:w="5670" w:type="dxa"/>
            <w:vAlign w:val="center"/>
          </w:tcPr>
          <w:p w:rsidR="005C0B68" w:rsidRPr="00F7686A" w:rsidRDefault="005C0B68" w:rsidP="00C46C15">
            <w:pPr>
              <w:jc w:val="center"/>
              <w:rPr>
                <w:sz w:val="22"/>
              </w:rPr>
            </w:pPr>
            <w:r w:rsidRPr="00F7686A">
              <w:rPr>
                <w:sz w:val="22"/>
              </w:rPr>
              <w:t>Основное содержание темы (вопроса)</w:t>
            </w:r>
          </w:p>
        </w:tc>
        <w:tc>
          <w:tcPr>
            <w:tcW w:w="851" w:type="dxa"/>
            <w:vAlign w:val="center"/>
          </w:tcPr>
          <w:p w:rsidR="005C0B68" w:rsidRPr="00F7686A" w:rsidRDefault="005C0B68" w:rsidP="00C46C15">
            <w:pPr>
              <w:jc w:val="center"/>
              <w:rPr>
                <w:sz w:val="22"/>
              </w:rPr>
            </w:pPr>
            <w:r w:rsidRPr="00F7686A">
              <w:rPr>
                <w:sz w:val="22"/>
              </w:rPr>
              <w:t>Объем  часах</w:t>
            </w:r>
          </w:p>
          <w:p w:rsidR="005C0B68" w:rsidRPr="00F7686A" w:rsidRDefault="005C0B68" w:rsidP="00C46C15">
            <w:pPr>
              <w:jc w:val="center"/>
              <w:rPr>
                <w:sz w:val="22"/>
              </w:rPr>
            </w:pPr>
          </w:p>
        </w:tc>
        <w:tc>
          <w:tcPr>
            <w:tcW w:w="1585" w:type="dxa"/>
            <w:vAlign w:val="center"/>
          </w:tcPr>
          <w:p w:rsidR="005C0B68" w:rsidRPr="00F7686A" w:rsidRDefault="005C0B68" w:rsidP="00C46C15">
            <w:pPr>
              <w:jc w:val="center"/>
              <w:rPr>
                <w:sz w:val="22"/>
              </w:rPr>
            </w:pPr>
            <w:r w:rsidRPr="00F7686A">
              <w:rPr>
                <w:sz w:val="22"/>
              </w:rPr>
              <w:t>Литература</w:t>
            </w:r>
          </w:p>
        </w:tc>
      </w:tr>
      <w:tr w:rsidR="005C0B68" w:rsidRPr="00F7686A" w:rsidTr="00C46C15">
        <w:tblPrEx>
          <w:tblCellMar>
            <w:top w:w="0" w:type="dxa"/>
            <w:bottom w:w="0" w:type="dxa"/>
          </w:tblCellMar>
        </w:tblPrEx>
        <w:trPr>
          <w:trHeight w:val="1509"/>
        </w:trPr>
        <w:tc>
          <w:tcPr>
            <w:tcW w:w="796" w:type="dxa"/>
            <w:shd w:val="clear" w:color="auto" w:fill="auto"/>
            <w:vAlign w:val="center"/>
          </w:tcPr>
          <w:p w:rsidR="005C0B68" w:rsidRPr="00F7686A" w:rsidRDefault="005C0B68" w:rsidP="00C46C15">
            <w:pPr>
              <w:widowControl w:val="0"/>
              <w:suppressAutoHyphens/>
              <w:jc w:val="center"/>
              <w:rPr>
                <w:rFonts w:eastAsia="Arial Unicode MS"/>
                <w:bCs/>
                <w:szCs w:val="20"/>
                <w:lang w:val="en-US" w:eastAsia="ar-SA"/>
              </w:rPr>
            </w:pPr>
            <w:r w:rsidRPr="00F7686A">
              <w:rPr>
                <w:rFonts w:eastAsia="Arial Unicode MS"/>
                <w:bCs/>
                <w:szCs w:val="20"/>
                <w:lang w:val="en-US" w:eastAsia="ar-SA"/>
              </w:rPr>
              <w:t>1</w:t>
            </w:r>
          </w:p>
        </w:tc>
        <w:tc>
          <w:tcPr>
            <w:tcW w:w="1898" w:type="dxa"/>
          </w:tcPr>
          <w:p w:rsidR="005C0B68" w:rsidRPr="00F7686A" w:rsidRDefault="005C0B68" w:rsidP="00C46C15">
            <w:pPr>
              <w:jc w:val="center"/>
            </w:pPr>
            <w:r>
              <w:t>Кинематика</w:t>
            </w:r>
          </w:p>
        </w:tc>
        <w:tc>
          <w:tcPr>
            <w:tcW w:w="5670" w:type="dxa"/>
            <w:shd w:val="clear" w:color="auto" w:fill="auto"/>
          </w:tcPr>
          <w:p w:rsidR="005C0B68" w:rsidRPr="00092388" w:rsidRDefault="005C0B68" w:rsidP="00C46C15">
            <w:pPr>
              <w:jc w:val="center"/>
              <w:rPr>
                <w:bCs/>
                <w:iCs/>
              </w:rPr>
            </w:pPr>
            <w:r w:rsidRPr="00F7686A">
              <w:rPr>
                <w:bCs/>
                <w:iCs/>
              </w:rPr>
              <w:t>Предмет механики. Понятие состояния частицы в классической механике. Система отсчета. Способы описания движения материальной частицы. Кинем</w:t>
            </w:r>
            <w:r w:rsidRPr="00F7686A">
              <w:rPr>
                <w:bCs/>
                <w:iCs/>
              </w:rPr>
              <w:t>а</w:t>
            </w:r>
            <w:r w:rsidRPr="00F7686A">
              <w:rPr>
                <w:bCs/>
                <w:iCs/>
              </w:rPr>
              <w:t>тика поступательного и вращательного движения твердого тела.</w:t>
            </w:r>
          </w:p>
        </w:tc>
        <w:tc>
          <w:tcPr>
            <w:tcW w:w="851" w:type="dxa"/>
            <w:shd w:val="clear" w:color="auto" w:fill="auto"/>
          </w:tcPr>
          <w:p w:rsidR="005C0B68" w:rsidRPr="00F7686A" w:rsidRDefault="00747F6A" w:rsidP="00C46C15">
            <w:pPr>
              <w:jc w:val="center"/>
            </w:pPr>
            <w:r>
              <w:t>6</w:t>
            </w:r>
          </w:p>
        </w:tc>
        <w:tc>
          <w:tcPr>
            <w:tcW w:w="1585" w:type="dxa"/>
            <w:vMerge w:val="restart"/>
          </w:tcPr>
          <w:p w:rsidR="005C0B68" w:rsidRDefault="005C0B68" w:rsidP="00C46C15">
            <w:pPr>
              <w:jc w:val="both"/>
            </w:pPr>
            <w:r>
              <w:t>О</w:t>
            </w:r>
            <w:r w:rsidRPr="00B23334">
              <w:t xml:space="preserve">Л-1, ч. 1, </w:t>
            </w:r>
          </w:p>
          <w:p w:rsidR="005C0B68" w:rsidRPr="00B23334" w:rsidRDefault="005C0B68" w:rsidP="00C46C15">
            <w:pPr>
              <w:jc w:val="both"/>
            </w:pPr>
            <w:r w:rsidRPr="00B23334">
              <w:t>§ 1 –40;</w:t>
            </w:r>
          </w:p>
          <w:p w:rsidR="005C0B68" w:rsidRDefault="005C0B68" w:rsidP="00C46C15">
            <w:pPr>
              <w:jc w:val="center"/>
            </w:pPr>
          </w:p>
          <w:p w:rsidR="005C0B68" w:rsidRPr="00F7686A" w:rsidRDefault="005C0B68" w:rsidP="00C46C15">
            <w:pPr>
              <w:jc w:val="center"/>
            </w:pPr>
            <w:r>
              <w:t>О</w:t>
            </w:r>
            <w:r w:rsidRPr="00F7686A">
              <w:t>Л-</w:t>
            </w:r>
            <w:r>
              <w:t>2</w:t>
            </w:r>
            <w:r w:rsidRPr="00F7686A">
              <w:t xml:space="preserve">, </w:t>
            </w:r>
            <w:r>
              <w:t>раздел</w:t>
            </w:r>
            <w:r w:rsidRPr="00F7686A">
              <w:t xml:space="preserve"> 1, § 1</w:t>
            </w:r>
            <w:r>
              <w:t>.1 –</w:t>
            </w:r>
            <w:r w:rsidRPr="00F7686A">
              <w:t>1</w:t>
            </w:r>
            <w:r>
              <w:t>.10</w:t>
            </w:r>
          </w:p>
          <w:p w:rsidR="005C0B68" w:rsidRPr="00F7686A" w:rsidRDefault="005C0B68" w:rsidP="00C46C15">
            <w:pPr>
              <w:jc w:val="center"/>
            </w:pPr>
          </w:p>
        </w:tc>
      </w:tr>
      <w:tr w:rsidR="005C0B68" w:rsidRPr="00F7686A" w:rsidTr="00C46C15">
        <w:tblPrEx>
          <w:tblCellMar>
            <w:top w:w="0" w:type="dxa"/>
            <w:bottom w:w="0" w:type="dxa"/>
          </w:tblCellMar>
        </w:tblPrEx>
        <w:trPr>
          <w:trHeight w:val="1792"/>
        </w:trPr>
        <w:tc>
          <w:tcPr>
            <w:tcW w:w="796" w:type="dxa"/>
            <w:shd w:val="clear" w:color="auto" w:fill="auto"/>
          </w:tcPr>
          <w:p w:rsidR="005C0B68" w:rsidRPr="008C1B3B" w:rsidRDefault="005C0B68" w:rsidP="00C46C15">
            <w:pPr>
              <w:widowControl w:val="0"/>
              <w:tabs>
                <w:tab w:val="center" w:pos="4320"/>
                <w:tab w:val="right" w:pos="8640"/>
              </w:tabs>
              <w:suppressAutoHyphens/>
              <w:spacing w:line="228" w:lineRule="auto"/>
              <w:jc w:val="center"/>
              <w:rPr>
                <w:bCs/>
                <w:szCs w:val="20"/>
                <w:lang w:eastAsia="ar-SA"/>
              </w:rPr>
            </w:pPr>
            <w:r>
              <w:rPr>
                <w:bCs/>
                <w:szCs w:val="20"/>
                <w:lang w:eastAsia="ar-SA"/>
              </w:rPr>
              <w:t>2-4</w:t>
            </w:r>
          </w:p>
        </w:tc>
        <w:tc>
          <w:tcPr>
            <w:tcW w:w="1898" w:type="dxa"/>
          </w:tcPr>
          <w:p w:rsidR="005C0B68" w:rsidRPr="00F7686A" w:rsidRDefault="005C0B68" w:rsidP="00C46C15">
            <w:pPr>
              <w:jc w:val="center"/>
            </w:pPr>
            <w:r>
              <w:t>Динамика</w:t>
            </w:r>
          </w:p>
        </w:tc>
        <w:tc>
          <w:tcPr>
            <w:tcW w:w="5670" w:type="dxa"/>
            <w:shd w:val="clear" w:color="auto" w:fill="auto"/>
          </w:tcPr>
          <w:p w:rsidR="005C0B68" w:rsidRPr="00F7686A" w:rsidRDefault="005C0B68" w:rsidP="00C46C15">
            <w:pPr>
              <w:jc w:val="center"/>
              <w:rPr>
                <w:bCs/>
                <w:iCs/>
              </w:rPr>
            </w:pPr>
            <w:r w:rsidRPr="00F7686A">
              <w:rPr>
                <w:bCs/>
                <w:iCs/>
              </w:rPr>
              <w:t>Инерциальные системы отсчета. Решение основной задачи механики на основании законов Ньютона. Уравнения динамики поступательного и вращател</w:t>
            </w:r>
            <w:r w:rsidRPr="00F7686A">
              <w:rPr>
                <w:bCs/>
                <w:iCs/>
              </w:rPr>
              <w:t>ь</w:t>
            </w:r>
            <w:r w:rsidRPr="00F7686A">
              <w:rPr>
                <w:bCs/>
                <w:iCs/>
              </w:rPr>
              <w:t>ного движения твердого тела.</w:t>
            </w:r>
          </w:p>
          <w:p w:rsidR="005C0B68" w:rsidRPr="00F7686A" w:rsidRDefault="005C0B68" w:rsidP="00C46C15">
            <w:pPr>
              <w:jc w:val="center"/>
              <w:rPr>
                <w:bCs/>
                <w:iCs/>
              </w:rPr>
            </w:pPr>
            <w:r w:rsidRPr="00F7686A">
              <w:rPr>
                <w:bCs/>
                <w:iCs/>
              </w:rPr>
              <w:t>Законы сохранения импульса, момента импульса, механической энергии.</w:t>
            </w:r>
          </w:p>
        </w:tc>
        <w:tc>
          <w:tcPr>
            <w:tcW w:w="851" w:type="dxa"/>
            <w:shd w:val="clear" w:color="auto" w:fill="auto"/>
          </w:tcPr>
          <w:p w:rsidR="005C0B68" w:rsidRPr="00CA0666" w:rsidRDefault="00747F6A" w:rsidP="00C46C15">
            <w:pPr>
              <w:jc w:val="center"/>
            </w:pPr>
            <w:r>
              <w:t>6</w:t>
            </w:r>
          </w:p>
        </w:tc>
        <w:tc>
          <w:tcPr>
            <w:tcW w:w="1585" w:type="dxa"/>
            <w:vMerge/>
          </w:tcPr>
          <w:p w:rsidR="005C0B68" w:rsidRPr="00F7686A" w:rsidRDefault="005C0B68" w:rsidP="00C46C15">
            <w:pPr>
              <w:jc w:val="center"/>
            </w:pPr>
          </w:p>
        </w:tc>
      </w:tr>
      <w:tr w:rsidR="005C0B68" w:rsidRPr="00F7686A" w:rsidTr="00C46C15">
        <w:tblPrEx>
          <w:tblCellMar>
            <w:top w:w="0" w:type="dxa"/>
            <w:bottom w:w="0" w:type="dxa"/>
          </w:tblCellMar>
        </w:tblPrEx>
        <w:trPr>
          <w:trHeight w:val="1031"/>
        </w:trPr>
        <w:tc>
          <w:tcPr>
            <w:tcW w:w="796" w:type="dxa"/>
            <w:shd w:val="clear" w:color="auto" w:fill="auto"/>
          </w:tcPr>
          <w:p w:rsidR="005C0B68" w:rsidRPr="00F7686A" w:rsidRDefault="005C0B68" w:rsidP="00C46C15">
            <w:pPr>
              <w:suppressAutoHyphens/>
              <w:jc w:val="center"/>
              <w:rPr>
                <w:szCs w:val="20"/>
                <w:lang w:val="en-US" w:eastAsia="ar-SA"/>
              </w:rPr>
            </w:pPr>
            <w:r>
              <w:rPr>
                <w:color w:val="000000"/>
                <w:sz w:val="22"/>
                <w:szCs w:val="22"/>
                <w:lang w:eastAsia="ar-SA"/>
              </w:rPr>
              <w:t>5</w:t>
            </w:r>
          </w:p>
        </w:tc>
        <w:tc>
          <w:tcPr>
            <w:tcW w:w="1898" w:type="dxa"/>
          </w:tcPr>
          <w:p w:rsidR="005C0B68" w:rsidRDefault="005C0B68" w:rsidP="00C46C15">
            <w:pPr>
              <w:jc w:val="center"/>
            </w:pPr>
            <w:r>
              <w:t>Релятивистская механика</w:t>
            </w:r>
          </w:p>
        </w:tc>
        <w:tc>
          <w:tcPr>
            <w:tcW w:w="5670" w:type="dxa"/>
            <w:shd w:val="clear" w:color="auto" w:fill="auto"/>
          </w:tcPr>
          <w:p w:rsidR="005C0B68" w:rsidRPr="00F7686A" w:rsidRDefault="005C0B68" w:rsidP="00C46C15">
            <w:pPr>
              <w:jc w:val="center"/>
              <w:rPr>
                <w:bCs/>
                <w:iCs/>
              </w:rPr>
            </w:pPr>
            <w:hyperlink r:id="rId92" w:anchor="Преобразования Лоренца" w:history="1">
              <w:r w:rsidRPr="00F7686A">
                <w:rPr>
                  <w:color w:val="000000"/>
                  <w:sz w:val="22"/>
                  <w:szCs w:val="22"/>
                  <w:lang w:eastAsia="ar-SA"/>
                </w:rPr>
                <w:t>Преобразования Лоренца</w:t>
              </w:r>
            </w:hyperlink>
            <w:r w:rsidRPr="00F7686A">
              <w:rPr>
                <w:color w:val="000000"/>
                <w:sz w:val="22"/>
                <w:szCs w:val="22"/>
                <w:lang w:eastAsia="ar-SA"/>
              </w:rPr>
              <w:t xml:space="preserve">. </w:t>
            </w:r>
            <w:hyperlink r:id="rId93" w:anchor="Следствия из преобразований Лоренца" w:history="1">
              <w:r w:rsidRPr="00F7686A">
                <w:rPr>
                  <w:color w:val="000000"/>
                  <w:sz w:val="22"/>
                  <w:szCs w:val="22"/>
                  <w:lang w:eastAsia="ar-SA"/>
                </w:rPr>
                <w:t>Следствия из преобразований Лоренца</w:t>
              </w:r>
            </w:hyperlink>
            <w:r w:rsidRPr="00F7686A">
              <w:rPr>
                <w:color w:val="000000"/>
                <w:sz w:val="22"/>
                <w:szCs w:val="22"/>
                <w:lang w:eastAsia="ar-SA"/>
              </w:rPr>
              <w:t xml:space="preserve">. </w:t>
            </w:r>
            <w:hyperlink r:id="rId94" w:anchor="Интервал между событиями" w:history="1">
              <w:r w:rsidRPr="00F7686A">
                <w:rPr>
                  <w:color w:val="000000"/>
                  <w:sz w:val="22"/>
                  <w:szCs w:val="22"/>
                  <w:lang w:eastAsia="ar-SA"/>
                </w:rPr>
                <w:t>Интервал между событиями</w:t>
              </w:r>
            </w:hyperlink>
            <w:r w:rsidRPr="00F7686A">
              <w:rPr>
                <w:color w:val="000000"/>
                <w:sz w:val="22"/>
                <w:szCs w:val="22"/>
                <w:lang w:eastAsia="ar-SA"/>
              </w:rPr>
              <w:t xml:space="preserve">. </w:t>
            </w:r>
            <w:hyperlink r:id="rId95" w:anchor="Основной закон релятивистской динамики материальной точки" w:history="1">
              <w:r w:rsidRPr="00F7686A">
                <w:rPr>
                  <w:color w:val="000000"/>
                  <w:sz w:val="22"/>
                  <w:szCs w:val="22"/>
                  <w:lang w:eastAsia="ar-SA"/>
                </w:rPr>
                <w:t>Основной закон релятивистской динамики материальной точки</w:t>
              </w:r>
            </w:hyperlink>
            <w:r w:rsidRPr="00F7686A">
              <w:rPr>
                <w:color w:val="000000"/>
                <w:sz w:val="22"/>
                <w:szCs w:val="22"/>
                <w:lang w:eastAsia="ar-SA"/>
              </w:rPr>
              <w:t xml:space="preserve">. </w:t>
            </w:r>
            <w:hyperlink r:id="rId96" w:anchor="Закон взаимосвязи массы и энергии" w:history="1">
              <w:r w:rsidRPr="00F7686A">
                <w:rPr>
                  <w:color w:val="000000"/>
                  <w:sz w:val="22"/>
                  <w:szCs w:val="22"/>
                  <w:lang w:eastAsia="ar-SA"/>
                </w:rPr>
                <w:t>Закон взаимосвязи массы и энергии</w:t>
              </w:r>
            </w:hyperlink>
            <w:r w:rsidRPr="00F7686A">
              <w:rPr>
                <w:color w:val="000000"/>
                <w:sz w:val="22"/>
                <w:szCs w:val="22"/>
                <w:lang w:eastAsia="ar-SA"/>
              </w:rPr>
              <w:t>.</w:t>
            </w:r>
          </w:p>
        </w:tc>
        <w:tc>
          <w:tcPr>
            <w:tcW w:w="851" w:type="dxa"/>
            <w:shd w:val="clear" w:color="auto" w:fill="auto"/>
          </w:tcPr>
          <w:p w:rsidR="005C0B68" w:rsidRPr="009D3BD5" w:rsidRDefault="00747F6A" w:rsidP="00C46C15">
            <w:pPr>
              <w:jc w:val="center"/>
            </w:pPr>
            <w:r>
              <w:t>4</w:t>
            </w:r>
          </w:p>
        </w:tc>
        <w:tc>
          <w:tcPr>
            <w:tcW w:w="1585" w:type="dxa"/>
            <w:vMerge/>
          </w:tcPr>
          <w:p w:rsidR="005C0B68" w:rsidRPr="00F7686A" w:rsidRDefault="005C0B68" w:rsidP="00C46C15">
            <w:pPr>
              <w:jc w:val="center"/>
            </w:pPr>
          </w:p>
        </w:tc>
      </w:tr>
      <w:tr w:rsidR="005C0B68" w:rsidRPr="00F7686A" w:rsidTr="00C46C15">
        <w:tblPrEx>
          <w:tblCellMar>
            <w:top w:w="0" w:type="dxa"/>
            <w:bottom w:w="0" w:type="dxa"/>
          </w:tblCellMar>
        </w:tblPrEx>
        <w:trPr>
          <w:trHeight w:val="848"/>
        </w:trPr>
        <w:tc>
          <w:tcPr>
            <w:tcW w:w="796" w:type="dxa"/>
            <w:shd w:val="clear" w:color="auto" w:fill="auto"/>
          </w:tcPr>
          <w:p w:rsidR="005C0B68" w:rsidRPr="00F7686A" w:rsidRDefault="005C0B68" w:rsidP="00C46C15">
            <w:pPr>
              <w:suppressAutoHyphens/>
              <w:jc w:val="center"/>
              <w:rPr>
                <w:color w:val="000000"/>
                <w:sz w:val="22"/>
                <w:szCs w:val="22"/>
                <w:lang w:eastAsia="ar-SA"/>
              </w:rPr>
            </w:pPr>
            <w:r>
              <w:rPr>
                <w:color w:val="000000"/>
                <w:sz w:val="22"/>
                <w:szCs w:val="22"/>
                <w:lang w:eastAsia="ar-SA"/>
              </w:rPr>
              <w:t>6</w:t>
            </w:r>
          </w:p>
        </w:tc>
        <w:tc>
          <w:tcPr>
            <w:tcW w:w="1898" w:type="dxa"/>
          </w:tcPr>
          <w:p w:rsidR="005C0B68" w:rsidRPr="00F7686A" w:rsidRDefault="005C0B68" w:rsidP="00C46C15">
            <w:pPr>
              <w:jc w:val="center"/>
              <w:rPr>
                <w:bCs/>
                <w:iCs/>
              </w:rPr>
            </w:pPr>
            <w:r w:rsidRPr="00F7686A">
              <w:rPr>
                <w:bCs/>
                <w:iCs/>
              </w:rPr>
              <w:t>Колебания и волны</w:t>
            </w:r>
          </w:p>
        </w:tc>
        <w:tc>
          <w:tcPr>
            <w:tcW w:w="5670" w:type="dxa"/>
            <w:shd w:val="clear" w:color="auto" w:fill="auto"/>
          </w:tcPr>
          <w:p w:rsidR="005C0B68" w:rsidRPr="00F7686A" w:rsidRDefault="005C0B68" w:rsidP="00C46C15">
            <w:pPr>
              <w:jc w:val="center"/>
              <w:rPr>
                <w:bCs/>
                <w:iCs/>
              </w:rPr>
            </w:pPr>
            <w:r w:rsidRPr="00F7686A">
              <w:rPr>
                <w:bCs/>
                <w:iCs/>
              </w:rPr>
              <w:t>Механические колебания. Упругие волны.</w:t>
            </w:r>
          </w:p>
          <w:p w:rsidR="005C0B68" w:rsidRPr="00F7686A" w:rsidRDefault="005C0B68" w:rsidP="00C46C15">
            <w:pPr>
              <w:jc w:val="center"/>
              <w:rPr>
                <w:bCs/>
                <w:iCs/>
              </w:rPr>
            </w:pPr>
          </w:p>
        </w:tc>
        <w:tc>
          <w:tcPr>
            <w:tcW w:w="851" w:type="dxa"/>
            <w:shd w:val="clear" w:color="auto" w:fill="auto"/>
          </w:tcPr>
          <w:p w:rsidR="005C0B68" w:rsidRPr="00F7686A" w:rsidRDefault="00747F6A" w:rsidP="00C46C15">
            <w:pPr>
              <w:jc w:val="center"/>
            </w:pPr>
            <w:r>
              <w:t>4</w:t>
            </w:r>
          </w:p>
        </w:tc>
        <w:tc>
          <w:tcPr>
            <w:tcW w:w="1585" w:type="dxa"/>
          </w:tcPr>
          <w:p w:rsidR="005C0B68" w:rsidRDefault="005C0B68" w:rsidP="00C46C15">
            <w:pPr>
              <w:jc w:val="both"/>
            </w:pPr>
            <w:r>
              <w:t>О</w:t>
            </w:r>
            <w:r w:rsidRPr="0094425F">
              <w:t>Л-1,</w:t>
            </w:r>
          </w:p>
          <w:p w:rsidR="005C0B68" w:rsidRPr="0094425F" w:rsidRDefault="005C0B68" w:rsidP="00C46C15">
            <w:pPr>
              <w:jc w:val="both"/>
            </w:pPr>
            <w:r w:rsidRPr="0094425F">
              <w:t xml:space="preserve"> ч. 4, § 140 –164; </w:t>
            </w:r>
          </w:p>
          <w:p w:rsidR="005C0B68" w:rsidRDefault="005C0B68" w:rsidP="00C46C15">
            <w:pPr>
              <w:jc w:val="center"/>
            </w:pPr>
          </w:p>
          <w:p w:rsidR="005C0B68" w:rsidRPr="00F7686A" w:rsidRDefault="005C0B68" w:rsidP="00C46C15">
            <w:pPr>
              <w:jc w:val="center"/>
            </w:pPr>
            <w:r>
              <w:t>ОЛ-2</w:t>
            </w:r>
            <w:r w:rsidRPr="00F7686A">
              <w:t xml:space="preserve">, </w:t>
            </w:r>
            <w:r>
              <w:t>раздел 2,</w:t>
            </w:r>
            <w:r w:rsidRPr="00F7686A">
              <w:t xml:space="preserve"> § </w:t>
            </w:r>
            <w:r>
              <w:t>2.1 –2.4</w:t>
            </w:r>
          </w:p>
        </w:tc>
      </w:tr>
      <w:tr w:rsidR="005C0B68" w:rsidRPr="00F7686A" w:rsidTr="00C46C15">
        <w:tblPrEx>
          <w:tblCellMar>
            <w:top w:w="0" w:type="dxa"/>
            <w:bottom w:w="0" w:type="dxa"/>
          </w:tblCellMar>
        </w:tblPrEx>
        <w:trPr>
          <w:trHeight w:val="1103"/>
        </w:trPr>
        <w:tc>
          <w:tcPr>
            <w:tcW w:w="796" w:type="dxa"/>
            <w:shd w:val="clear" w:color="auto" w:fill="auto"/>
          </w:tcPr>
          <w:p w:rsidR="005C0B68" w:rsidRPr="00F7686A" w:rsidRDefault="000129B9" w:rsidP="00C46C15">
            <w:pPr>
              <w:suppressAutoHyphens/>
              <w:jc w:val="center"/>
              <w:rPr>
                <w:szCs w:val="20"/>
                <w:lang w:eastAsia="ar-SA"/>
              </w:rPr>
            </w:pPr>
            <w:r>
              <w:rPr>
                <w:szCs w:val="20"/>
                <w:lang w:eastAsia="ar-SA"/>
              </w:rPr>
              <w:t>7</w:t>
            </w:r>
          </w:p>
        </w:tc>
        <w:tc>
          <w:tcPr>
            <w:tcW w:w="1898" w:type="dxa"/>
            <w:shd w:val="clear" w:color="auto" w:fill="auto"/>
          </w:tcPr>
          <w:p w:rsidR="005C0B68" w:rsidRPr="00F7686A" w:rsidRDefault="005C0B68" w:rsidP="00C46C15">
            <w:pPr>
              <w:jc w:val="center"/>
            </w:pPr>
            <w:r w:rsidRPr="00F7686A">
              <w:rPr>
                <w:bCs/>
                <w:iCs/>
              </w:rPr>
              <w:t>Молекулярн</w:t>
            </w:r>
            <w:r>
              <w:rPr>
                <w:bCs/>
                <w:iCs/>
              </w:rPr>
              <w:t>о-кинетическая теория, физич</w:t>
            </w:r>
            <w:r>
              <w:rPr>
                <w:bCs/>
                <w:iCs/>
              </w:rPr>
              <w:t>е</w:t>
            </w:r>
            <w:r>
              <w:rPr>
                <w:bCs/>
                <w:iCs/>
              </w:rPr>
              <w:t>ская кинетика</w:t>
            </w:r>
          </w:p>
        </w:tc>
        <w:tc>
          <w:tcPr>
            <w:tcW w:w="5670" w:type="dxa"/>
          </w:tcPr>
          <w:p w:rsidR="005C0B68" w:rsidRPr="00F92BF9" w:rsidRDefault="005C0B68" w:rsidP="00C46C15">
            <w:pPr>
              <w:jc w:val="center"/>
              <w:rPr>
                <w:bCs/>
                <w:iCs/>
              </w:rPr>
            </w:pPr>
            <w:r w:rsidRPr="00F7686A">
              <w:rPr>
                <w:bCs/>
                <w:iCs/>
              </w:rPr>
              <w:t>Строение вещества в различных агрегатных состо</w:t>
            </w:r>
            <w:r w:rsidRPr="00F7686A">
              <w:rPr>
                <w:bCs/>
                <w:iCs/>
              </w:rPr>
              <w:t>я</w:t>
            </w:r>
            <w:r w:rsidRPr="00F7686A">
              <w:rPr>
                <w:bCs/>
                <w:iCs/>
              </w:rPr>
              <w:t>ниях. Основное уравнение молекулярно-кинетической теории и уравнение состояния ид</w:t>
            </w:r>
            <w:r w:rsidRPr="00F7686A">
              <w:rPr>
                <w:bCs/>
                <w:iCs/>
              </w:rPr>
              <w:t>е</w:t>
            </w:r>
            <w:r w:rsidRPr="00F7686A">
              <w:rPr>
                <w:bCs/>
                <w:iCs/>
              </w:rPr>
              <w:t>ального газа.</w:t>
            </w:r>
          </w:p>
        </w:tc>
        <w:tc>
          <w:tcPr>
            <w:tcW w:w="851" w:type="dxa"/>
            <w:shd w:val="clear" w:color="auto" w:fill="auto"/>
          </w:tcPr>
          <w:p w:rsidR="005C0B68" w:rsidRPr="00F7686A" w:rsidRDefault="00747F6A" w:rsidP="00C46C15">
            <w:pPr>
              <w:jc w:val="center"/>
            </w:pPr>
            <w:r>
              <w:t>4</w:t>
            </w:r>
          </w:p>
        </w:tc>
        <w:tc>
          <w:tcPr>
            <w:tcW w:w="1585" w:type="dxa"/>
            <w:vMerge w:val="restart"/>
          </w:tcPr>
          <w:p w:rsidR="005C0B68" w:rsidRDefault="005C0B68" w:rsidP="00C46C15">
            <w:pPr>
              <w:jc w:val="center"/>
            </w:pPr>
            <w:r>
              <w:t>О</w:t>
            </w:r>
            <w:r w:rsidRPr="00F92BF9">
              <w:t>Л-1, ч. 2,</w:t>
            </w:r>
          </w:p>
          <w:p w:rsidR="005C0B68" w:rsidRPr="00F92BF9" w:rsidRDefault="005C0B68" w:rsidP="00C46C15">
            <w:pPr>
              <w:jc w:val="center"/>
            </w:pPr>
            <w:r w:rsidRPr="00F92BF9">
              <w:t xml:space="preserve"> § 41 –76;</w:t>
            </w:r>
          </w:p>
          <w:p w:rsidR="005C0B68" w:rsidRDefault="005C0B68" w:rsidP="00C46C15">
            <w:pPr>
              <w:jc w:val="center"/>
            </w:pPr>
          </w:p>
          <w:p w:rsidR="005C0B68" w:rsidRPr="00F7686A" w:rsidRDefault="005C0B68" w:rsidP="00C46C15">
            <w:pPr>
              <w:jc w:val="center"/>
            </w:pPr>
            <w:r>
              <w:t>ОЛ-2</w:t>
            </w:r>
            <w:r w:rsidRPr="00F7686A">
              <w:t>,</w:t>
            </w:r>
            <w:r>
              <w:t>раздел 3,</w:t>
            </w:r>
            <w:r w:rsidRPr="00F7686A">
              <w:t xml:space="preserve"> § </w:t>
            </w:r>
            <w:r>
              <w:t>3.1 –3.7</w:t>
            </w:r>
          </w:p>
        </w:tc>
      </w:tr>
      <w:tr w:rsidR="005C0B68" w:rsidRPr="00F7686A" w:rsidTr="00C46C15">
        <w:tblPrEx>
          <w:tblCellMar>
            <w:top w:w="0" w:type="dxa"/>
            <w:bottom w:w="0" w:type="dxa"/>
          </w:tblCellMar>
        </w:tblPrEx>
        <w:trPr>
          <w:trHeight w:val="847"/>
        </w:trPr>
        <w:tc>
          <w:tcPr>
            <w:tcW w:w="796" w:type="dxa"/>
            <w:shd w:val="clear" w:color="auto" w:fill="auto"/>
          </w:tcPr>
          <w:p w:rsidR="005C0B68" w:rsidRPr="00F7686A" w:rsidRDefault="005C0B68" w:rsidP="00C46C15">
            <w:pPr>
              <w:suppressAutoHyphens/>
              <w:jc w:val="center"/>
              <w:rPr>
                <w:szCs w:val="20"/>
                <w:lang w:eastAsia="ar-SA"/>
              </w:rPr>
            </w:pPr>
            <w:r>
              <w:rPr>
                <w:szCs w:val="20"/>
                <w:lang w:eastAsia="ar-SA"/>
              </w:rPr>
              <w:t>8-10:</w:t>
            </w:r>
          </w:p>
        </w:tc>
        <w:tc>
          <w:tcPr>
            <w:tcW w:w="1898" w:type="dxa"/>
            <w:shd w:val="clear" w:color="auto" w:fill="auto"/>
          </w:tcPr>
          <w:p w:rsidR="005C0B68" w:rsidRPr="00F7686A" w:rsidRDefault="005C0B68" w:rsidP="00C46C15">
            <w:pPr>
              <w:jc w:val="center"/>
              <w:rPr>
                <w:bCs/>
                <w:iCs/>
              </w:rPr>
            </w:pPr>
            <w:r>
              <w:rPr>
                <w:bCs/>
                <w:iCs/>
              </w:rPr>
              <w:t>Феноменолог</w:t>
            </w:r>
            <w:r>
              <w:rPr>
                <w:bCs/>
                <w:iCs/>
              </w:rPr>
              <w:t>и</w:t>
            </w:r>
            <w:r>
              <w:rPr>
                <w:bCs/>
                <w:iCs/>
              </w:rPr>
              <w:t>ческая терм</w:t>
            </w:r>
            <w:r>
              <w:rPr>
                <w:bCs/>
                <w:iCs/>
              </w:rPr>
              <w:t>о</w:t>
            </w:r>
            <w:r>
              <w:rPr>
                <w:bCs/>
                <w:iCs/>
              </w:rPr>
              <w:t>динамика</w:t>
            </w:r>
          </w:p>
        </w:tc>
        <w:tc>
          <w:tcPr>
            <w:tcW w:w="5670" w:type="dxa"/>
          </w:tcPr>
          <w:p w:rsidR="005C0B68" w:rsidRPr="00F7686A" w:rsidRDefault="005C0B68" w:rsidP="00C46C15">
            <w:pPr>
              <w:jc w:val="center"/>
              <w:rPr>
                <w:bCs/>
                <w:iCs/>
              </w:rPr>
            </w:pPr>
            <w:r w:rsidRPr="00F7686A">
              <w:rPr>
                <w:bCs/>
                <w:iCs/>
              </w:rPr>
              <w:t>Законы термодинамики.</w:t>
            </w:r>
          </w:p>
          <w:p w:rsidR="005C0B68" w:rsidRPr="00F7686A" w:rsidRDefault="005C0B68" w:rsidP="00C46C15">
            <w:pPr>
              <w:jc w:val="center"/>
              <w:rPr>
                <w:bCs/>
                <w:iCs/>
              </w:rPr>
            </w:pPr>
            <w:r w:rsidRPr="00F7686A">
              <w:rPr>
                <w:bCs/>
                <w:iCs/>
              </w:rPr>
              <w:t>Явления переноса.</w:t>
            </w:r>
          </w:p>
        </w:tc>
        <w:tc>
          <w:tcPr>
            <w:tcW w:w="851" w:type="dxa"/>
            <w:shd w:val="clear" w:color="auto" w:fill="auto"/>
          </w:tcPr>
          <w:p w:rsidR="005C0B68" w:rsidRPr="00F7686A" w:rsidRDefault="00747F6A" w:rsidP="00C46C15">
            <w:pPr>
              <w:jc w:val="center"/>
            </w:pPr>
            <w:r>
              <w:t>8</w:t>
            </w:r>
          </w:p>
        </w:tc>
        <w:tc>
          <w:tcPr>
            <w:tcW w:w="1585" w:type="dxa"/>
            <w:vMerge/>
          </w:tcPr>
          <w:p w:rsidR="005C0B68" w:rsidRPr="00F7686A" w:rsidRDefault="005C0B68" w:rsidP="00C46C15">
            <w:pPr>
              <w:jc w:val="center"/>
            </w:pPr>
          </w:p>
        </w:tc>
      </w:tr>
      <w:tr w:rsidR="005C0B68" w:rsidRPr="00F7686A" w:rsidTr="00C46C15">
        <w:tblPrEx>
          <w:tblCellMar>
            <w:top w:w="0" w:type="dxa"/>
            <w:bottom w:w="0" w:type="dxa"/>
          </w:tblCellMar>
        </w:tblPrEx>
        <w:trPr>
          <w:trHeight w:val="735"/>
        </w:trPr>
        <w:tc>
          <w:tcPr>
            <w:tcW w:w="796" w:type="dxa"/>
            <w:shd w:val="clear" w:color="auto" w:fill="auto"/>
          </w:tcPr>
          <w:p w:rsidR="005C0B68" w:rsidRPr="00F7686A" w:rsidRDefault="005C0B68" w:rsidP="00C46C15">
            <w:pPr>
              <w:suppressAutoHyphens/>
              <w:jc w:val="center"/>
              <w:rPr>
                <w:szCs w:val="20"/>
                <w:lang w:eastAsia="ar-SA"/>
              </w:rPr>
            </w:pPr>
            <w:r>
              <w:rPr>
                <w:color w:val="000000"/>
                <w:sz w:val="22"/>
                <w:szCs w:val="22"/>
                <w:lang w:eastAsia="ar-SA"/>
              </w:rPr>
              <w:t>11-14</w:t>
            </w:r>
          </w:p>
        </w:tc>
        <w:tc>
          <w:tcPr>
            <w:tcW w:w="1898" w:type="dxa"/>
            <w:shd w:val="clear" w:color="auto" w:fill="auto"/>
          </w:tcPr>
          <w:p w:rsidR="005C0B68" w:rsidRPr="00F7686A" w:rsidRDefault="005C0B68" w:rsidP="00C46C15">
            <w:pPr>
              <w:jc w:val="center"/>
            </w:pPr>
            <w:r>
              <w:rPr>
                <w:bCs/>
                <w:iCs/>
              </w:rPr>
              <w:t>Электростатика в вакууме и в</w:t>
            </w:r>
            <w:r>
              <w:rPr>
                <w:bCs/>
                <w:iCs/>
              </w:rPr>
              <w:t>е</w:t>
            </w:r>
            <w:r>
              <w:rPr>
                <w:bCs/>
                <w:iCs/>
              </w:rPr>
              <w:t>ществе</w:t>
            </w:r>
          </w:p>
        </w:tc>
        <w:tc>
          <w:tcPr>
            <w:tcW w:w="5670" w:type="dxa"/>
            <w:shd w:val="clear" w:color="auto" w:fill="auto"/>
          </w:tcPr>
          <w:p w:rsidR="005C0B68" w:rsidRPr="00F7686A" w:rsidRDefault="005C0B68" w:rsidP="00C46C15">
            <w:pPr>
              <w:jc w:val="center"/>
            </w:pPr>
            <w:r w:rsidRPr="00632633">
              <w:rPr>
                <w:lang w:eastAsia="ar-SA"/>
              </w:rPr>
              <w:t>Циркуляция вектора напряженности электростат</w:t>
            </w:r>
            <w:r w:rsidRPr="00632633">
              <w:rPr>
                <w:lang w:eastAsia="ar-SA"/>
              </w:rPr>
              <w:t>и</w:t>
            </w:r>
            <w:r w:rsidRPr="00632633">
              <w:rPr>
                <w:lang w:eastAsia="ar-SA"/>
              </w:rPr>
              <w:t>ческого поля. Потенциал электростатического поля и эквипотенциальные поверхности. Градиент поте</w:t>
            </w:r>
            <w:r w:rsidRPr="00632633">
              <w:rPr>
                <w:lang w:eastAsia="ar-SA"/>
              </w:rPr>
              <w:t>н</w:t>
            </w:r>
            <w:r w:rsidRPr="00632633">
              <w:rPr>
                <w:lang w:eastAsia="ar-SA"/>
              </w:rPr>
              <w:t>циала. Связь потенциала с напряженностью эле</w:t>
            </w:r>
            <w:r w:rsidRPr="00632633">
              <w:rPr>
                <w:lang w:eastAsia="ar-SA"/>
              </w:rPr>
              <w:t>к</w:t>
            </w:r>
            <w:r w:rsidRPr="00632633">
              <w:rPr>
                <w:lang w:eastAsia="ar-SA"/>
              </w:rPr>
              <w:t xml:space="preserve">тростатического поля. Потенциальный характер электростатического поля. </w:t>
            </w:r>
            <w:r w:rsidRPr="00632633">
              <w:rPr>
                <w:lang w:val="en-US" w:eastAsia="ar-SA"/>
              </w:rPr>
              <w:t>Источники поля.</w:t>
            </w:r>
          </w:p>
        </w:tc>
        <w:tc>
          <w:tcPr>
            <w:tcW w:w="851" w:type="dxa"/>
            <w:shd w:val="clear" w:color="auto" w:fill="auto"/>
          </w:tcPr>
          <w:p w:rsidR="005C0B68" w:rsidRPr="00353B75" w:rsidRDefault="00C65C7A" w:rsidP="00C46C15">
            <w:pPr>
              <w:jc w:val="center"/>
              <w:rPr>
                <w:lang w:val="en-US"/>
              </w:rPr>
            </w:pPr>
            <w:r>
              <w:t>20</w:t>
            </w:r>
          </w:p>
        </w:tc>
        <w:tc>
          <w:tcPr>
            <w:tcW w:w="1585" w:type="dxa"/>
            <w:vMerge w:val="restart"/>
          </w:tcPr>
          <w:p w:rsidR="005C0B68" w:rsidRDefault="005C0B68" w:rsidP="00C46C15">
            <w:pPr>
              <w:jc w:val="center"/>
            </w:pPr>
          </w:p>
          <w:p w:rsidR="005C0B68" w:rsidRDefault="005C0B68" w:rsidP="00C46C15">
            <w:pPr>
              <w:jc w:val="center"/>
            </w:pPr>
            <w:r>
              <w:t>ОЛ-3</w:t>
            </w:r>
            <w:r w:rsidRPr="00F7686A">
              <w:t xml:space="preserve">, </w:t>
            </w:r>
            <w:r>
              <w:t>раздел 1,</w:t>
            </w:r>
          </w:p>
          <w:p w:rsidR="005C0B68" w:rsidRPr="00F7686A" w:rsidRDefault="005C0B68" w:rsidP="00C46C15">
            <w:pPr>
              <w:jc w:val="center"/>
            </w:pPr>
            <w:r w:rsidRPr="00F7686A">
              <w:t xml:space="preserve">§ </w:t>
            </w:r>
            <w:r>
              <w:t>1.1 –1.9</w:t>
            </w:r>
          </w:p>
        </w:tc>
      </w:tr>
      <w:tr w:rsidR="005C0B68" w:rsidRPr="00F7686A" w:rsidTr="00C46C15">
        <w:tblPrEx>
          <w:tblCellMar>
            <w:top w:w="0" w:type="dxa"/>
            <w:bottom w:w="0" w:type="dxa"/>
          </w:tblCellMar>
        </w:tblPrEx>
        <w:trPr>
          <w:trHeight w:val="735"/>
        </w:trPr>
        <w:tc>
          <w:tcPr>
            <w:tcW w:w="796" w:type="dxa"/>
            <w:shd w:val="clear" w:color="auto" w:fill="auto"/>
          </w:tcPr>
          <w:p w:rsidR="005C0B68" w:rsidRPr="00F7686A" w:rsidRDefault="005C0B68" w:rsidP="00C46C15">
            <w:pPr>
              <w:suppressAutoHyphens/>
              <w:jc w:val="center"/>
              <w:rPr>
                <w:szCs w:val="20"/>
                <w:lang w:eastAsia="ar-SA"/>
              </w:rPr>
            </w:pPr>
            <w:r>
              <w:rPr>
                <w:color w:val="000000"/>
                <w:sz w:val="22"/>
                <w:szCs w:val="22"/>
                <w:lang w:eastAsia="ar-SA"/>
              </w:rPr>
              <w:t>15</w:t>
            </w:r>
          </w:p>
        </w:tc>
        <w:tc>
          <w:tcPr>
            <w:tcW w:w="1898" w:type="dxa"/>
            <w:shd w:val="clear" w:color="auto" w:fill="auto"/>
          </w:tcPr>
          <w:p w:rsidR="005C0B68" w:rsidRDefault="005C0B68" w:rsidP="00C46C15">
            <w:pPr>
              <w:jc w:val="center"/>
              <w:rPr>
                <w:bCs/>
                <w:iCs/>
              </w:rPr>
            </w:pPr>
            <w:r>
              <w:rPr>
                <w:bCs/>
                <w:iCs/>
              </w:rPr>
              <w:t>Постоянный электрический ток</w:t>
            </w:r>
          </w:p>
        </w:tc>
        <w:tc>
          <w:tcPr>
            <w:tcW w:w="5670" w:type="dxa"/>
            <w:shd w:val="clear" w:color="auto" w:fill="auto"/>
          </w:tcPr>
          <w:p w:rsidR="005C0B68" w:rsidRPr="00F7686A" w:rsidRDefault="005C0B68" w:rsidP="00C46C15">
            <w:pPr>
              <w:jc w:val="center"/>
              <w:rPr>
                <w:bCs/>
                <w:iCs/>
              </w:rPr>
            </w:pPr>
            <w:r w:rsidRPr="00F7686A">
              <w:rPr>
                <w:bCs/>
                <w:iCs/>
              </w:rPr>
              <w:t>Электрический ток.</w:t>
            </w:r>
          </w:p>
          <w:p w:rsidR="005C0B68" w:rsidRPr="00F7686A" w:rsidRDefault="005C0B68" w:rsidP="00C46C15">
            <w:pPr>
              <w:jc w:val="center"/>
              <w:rPr>
                <w:bCs/>
                <w:iCs/>
              </w:rPr>
            </w:pPr>
            <w:r w:rsidRPr="00F7686A">
              <w:rPr>
                <w:bCs/>
                <w:iCs/>
              </w:rPr>
              <w:t>Законы постоянного тока.</w:t>
            </w:r>
            <w:r w:rsidRPr="00F7686A">
              <w:rPr>
                <w:sz w:val="22"/>
                <w:szCs w:val="22"/>
                <w:lang w:eastAsia="ar-SA"/>
              </w:rPr>
              <w:t xml:space="preserve"> Затруднения классической электронной теории электропроводимости металлов.</w:t>
            </w:r>
          </w:p>
        </w:tc>
        <w:tc>
          <w:tcPr>
            <w:tcW w:w="851" w:type="dxa"/>
            <w:shd w:val="clear" w:color="auto" w:fill="auto"/>
          </w:tcPr>
          <w:p w:rsidR="005C0B68" w:rsidRPr="00353B75" w:rsidRDefault="00C65C7A" w:rsidP="00C46C15">
            <w:pPr>
              <w:jc w:val="center"/>
              <w:rPr>
                <w:lang w:val="en-US"/>
              </w:rPr>
            </w:pPr>
            <w:r>
              <w:t>20</w:t>
            </w:r>
          </w:p>
        </w:tc>
        <w:tc>
          <w:tcPr>
            <w:tcW w:w="1585" w:type="dxa"/>
            <w:vMerge/>
          </w:tcPr>
          <w:p w:rsidR="005C0B68" w:rsidRPr="00F7686A" w:rsidRDefault="005C0B68" w:rsidP="00C46C15">
            <w:pPr>
              <w:jc w:val="center"/>
            </w:pPr>
          </w:p>
        </w:tc>
      </w:tr>
      <w:tr w:rsidR="005C0B68" w:rsidRPr="00F7686A" w:rsidTr="00C46C15">
        <w:tblPrEx>
          <w:tblCellMar>
            <w:top w:w="0" w:type="dxa"/>
            <w:bottom w:w="0" w:type="dxa"/>
          </w:tblCellMar>
        </w:tblPrEx>
        <w:trPr>
          <w:trHeight w:val="735"/>
        </w:trPr>
        <w:tc>
          <w:tcPr>
            <w:tcW w:w="796" w:type="dxa"/>
            <w:shd w:val="clear" w:color="auto" w:fill="auto"/>
          </w:tcPr>
          <w:p w:rsidR="005C0B68" w:rsidRPr="00F7686A" w:rsidRDefault="005C0B68" w:rsidP="00C46C15">
            <w:pPr>
              <w:suppressAutoHyphens/>
              <w:spacing w:line="312" w:lineRule="auto"/>
              <w:jc w:val="center"/>
              <w:rPr>
                <w:color w:val="000000"/>
                <w:sz w:val="22"/>
                <w:szCs w:val="22"/>
                <w:lang w:eastAsia="ar-SA"/>
              </w:rPr>
            </w:pPr>
            <w:r>
              <w:rPr>
                <w:color w:val="000000"/>
                <w:sz w:val="22"/>
                <w:szCs w:val="22"/>
                <w:lang w:eastAsia="ar-SA"/>
              </w:rPr>
              <w:t>16-18</w:t>
            </w:r>
          </w:p>
        </w:tc>
        <w:tc>
          <w:tcPr>
            <w:tcW w:w="1898" w:type="dxa"/>
            <w:shd w:val="clear" w:color="auto" w:fill="auto"/>
          </w:tcPr>
          <w:p w:rsidR="005C0B68" w:rsidRDefault="005C0B68" w:rsidP="00C46C15">
            <w:pPr>
              <w:jc w:val="center"/>
              <w:rPr>
                <w:bCs/>
                <w:iCs/>
              </w:rPr>
            </w:pPr>
            <w:r>
              <w:rPr>
                <w:bCs/>
                <w:iCs/>
              </w:rPr>
              <w:t>Магнитное поле в вакууме и в</w:t>
            </w:r>
            <w:r>
              <w:rPr>
                <w:bCs/>
                <w:iCs/>
              </w:rPr>
              <w:t>е</w:t>
            </w:r>
            <w:r>
              <w:rPr>
                <w:bCs/>
                <w:iCs/>
              </w:rPr>
              <w:t>ществе</w:t>
            </w:r>
          </w:p>
        </w:tc>
        <w:tc>
          <w:tcPr>
            <w:tcW w:w="5670" w:type="dxa"/>
            <w:shd w:val="clear" w:color="auto" w:fill="auto"/>
          </w:tcPr>
          <w:p w:rsidR="005C0B68" w:rsidRDefault="005C0B68" w:rsidP="00C46C15">
            <w:pPr>
              <w:jc w:val="center"/>
            </w:pPr>
            <w:r w:rsidRPr="00F7686A">
              <w:rPr>
                <w:bCs/>
                <w:iCs/>
              </w:rPr>
              <w:t>Магнитное взаимодействие. Магнитное поле пр</w:t>
            </w:r>
            <w:r w:rsidRPr="00F7686A">
              <w:rPr>
                <w:bCs/>
                <w:iCs/>
              </w:rPr>
              <w:t>о</w:t>
            </w:r>
            <w:r w:rsidRPr="00F7686A">
              <w:rPr>
                <w:bCs/>
                <w:iCs/>
              </w:rPr>
              <w:t>водника с током.</w:t>
            </w:r>
          </w:p>
          <w:p w:rsidR="005C0B68" w:rsidRDefault="005C0B68" w:rsidP="00C46C15">
            <w:pPr>
              <w:jc w:val="center"/>
            </w:pPr>
            <w:r w:rsidRPr="00F7686A">
              <w:rPr>
                <w:sz w:val="22"/>
                <w:szCs w:val="22"/>
                <w:lang w:eastAsia="ar-SA"/>
              </w:rPr>
              <w:t xml:space="preserve">Магнитная энергия проводника с током. </w:t>
            </w:r>
            <w:r w:rsidRPr="00645423">
              <w:rPr>
                <w:sz w:val="22"/>
                <w:szCs w:val="22"/>
                <w:lang w:eastAsia="ar-SA"/>
              </w:rPr>
              <w:t>Энергия ма</w:t>
            </w:r>
            <w:r w:rsidRPr="00645423">
              <w:rPr>
                <w:sz w:val="22"/>
                <w:szCs w:val="22"/>
                <w:lang w:eastAsia="ar-SA"/>
              </w:rPr>
              <w:t>г</w:t>
            </w:r>
            <w:r w:rsidRPr="00645423">
              <w:rPr>
                <w:sz w:val="22"/>
                <w:szCs w:val="22"/>
                <w:lang w:eastAsia="ar-SA"/>
              </w:rPr>
              <w:t>нитного поля и ее плотность.</w:t>
            </w:r>
          </w:p>
          <w:p w:rsidR="005C0B68" w:rsidRPr="00F92BF9" w:rsidRDefault="005C0B68" w:rsidP="00C46C15">
            <w:pPr>
              <w:jc w:val="center"/>
            </w:pPr>
            <w:r w:rsidRPr="00645423">
              <w:rPr>
                <w:sz w:val="22"/>
                <w:szCs w:val="22"/>
                <w:lang w:eastAsia="ar-SA"/>
              </w:rPr>
              <w:t xml:space="preserve">Принцип действия циклотрона. Масс-спектрометр. </w:t>
            </w:r>
            <w:r w:rsidRPr="00F7686A">
              <w:rPr>
                <w:sz w:val="22"/>
                <w:szCs w:val="22"/>
                <w:lang w:val="en-US" w:eastAsia="ar-SA"/>
              </w:rPr>
              <w:t>Эффект Холла</w:t>
            </w:r>
          </w:p>
        </w:tc>
        <w:tc>
          <w:tcPr>
            <w:tcW w:w="851" w:type="dxa"/>
            <w:shd w:val="clear" w:color="auto" w:fill="auto"/>
          </w:tcPr>
          <w:p w:rsidR="005C0B68" w:rsidRPr="00F7686A" w:rsidRDefault="00C65C7A" w:rsidP="00C46C15">
            <w:pPr>
              <w:jc w:val="center"/>
            </w:pPr>
            <w:r>
              <w:t>20</w:t>
            </w:r>
          </w:p>
        </w:tc>
        <w:tc>
          <w:tcPr>
            <w:tcW w:w="1585" w:type="dxa"/>
            <w:vMerge w:val="restart"/>
          </w:tcPr>
          <w:p w:rsidR="005C0B68" w:rsidRDefault="005C0B68" w:rsidP="00C46C15">
            <w:pPr>
              <w:jc w:val="both"/>
            </w:pPr>
            <w:r>
              <w:t>О</w:t>
            </w:r>
            <w:r w:rsidRPr="0094425F">
              <w:t xml:space="preserve">Л-1, ч. 3, </w:t>
            </w:r>
          </w:p>
          <w:p w:rsidR="005C0B68" w:rsidRPr="0094425F" w:rsidRDefault="005C0B68" w:rsidP="00C46C15">
            <w:pPr>
              <w:jc w:val="both"/>
            </w:pPr>
            <w:r w:rsidRPr="0094425F">
              <w:t>§ 77 –139;</w:t>
            </w:r>
          </w:p>
          <w:p w:rsidR="005C0B68" w:rsidRDefault="005C0B68" w:rsidP="00C46C15">
            <w:pPr>
              <w:jc w:val="center"/>
            </w:pPr>
          </w:p>
          <w:p w:rsidR="005C0B68" w:rsidRDefault="005C0B68" w:rsidP="00C46C15">
            <w:pPr>
              <w:jc w:val="center"/>
            </w:pPr>
            <w:r>
              <w:t>ОЛ-3</w:t>
            </w:r>
            <w:r w:rsidRPr="00F7686A">
              <w:t xml:space="preserve">, </w:t>
            </w:r>
          </w:p>
          <w:p w:rsidR="005C0B68" w:rsidRDefault="005C0B68" w:rsidP="00C46C15">
            <w:pPr>
              <w:jc w:val="center"/>
            </w:pPr>
            <w:r>
              <w:t>раздел 2,</w:t>
            </w:r>
          </w:p>
          <w:p w:rsidR="005C0B68" w:rsidRPr="00F7686A" w:rsidRDefault="005C0B68" w:rsidP="00C46C15">
            <w:pPr>
              <w:jc w:val="center"/>
            </w:pPr>
            <w:r w:rsidRPr="00F7686A">
              <w:t xml:space="preserve">§ </w:t>
            </w:r>
            <w:r>
              <w:t>2.1 –2.8</w:t>
            </w:r>
          </w:p>
        </w:tc>
      </w:tr>
      <w:tr w:rsidR="005C0B68" w:rsidRPr="00F7686A" w:rsidTr="00C46C15">
        <w:tblPrEx>
          <w:tblCellMar>
            <w:top w:w="0" w:type="dxa"/>
            <w:bottom w:w="0" w:type="dxa"/>
          </w:tblCellMar>
        </w:tblPrEx>
        <w:trPr>
          <w:trHeight w:val="735"/>
        </w:trPr>
        <w:tc>
          <w:tcPr>
            <w:tcW w:w="796" w:type="dxa"/>
            <w:shd w:val="clear" w:color="auto" w:fill="auto"/>
          </w:tcPr>
          <w:p w:rsidR="005C0B68" w:rsidRPr="00F7686A" w:rsidRDefault="005C0B68" w:rsidP="00C46C15">
            <w:pPr>
              <w:shd w:val="clear" w:color="auto" w:fill="FFFFFF"/>
              <w:suppressAutoHyphens/>
              <w:jc w:val="center"/>
              <w:rPr>
                <w:color w:val="000000"/>
                <w:sz w:val="22"/>
                <w:szCs w:val="22"/>
                <w:lang w:eastAsia="ar-SA"/>
              </w:rPr>
            </w:pPr>
            <w:r>
              <w:rPr>
                <w:color w:val="000000"/>
                <w:sz w:val="22"/>
                <w:szCs w:val="22"/>
                <w:lang w:eastAsia="ar-SA"/>
              </w:rPr>
              <w:t>19-20</w:t>
            </w:r>
          </w:p>
        </w:tc>
        <w:tc>
          <w:tcPr>
            <w:tcW w:w="1898" w:type="dxa"/>
            <w:shd w:val="clear" w:color="auto" w:fill="auto"/>
          </w:tcPr>
          <w:p w:rsidR="005C0B68" w:rsidRDefault="005C0B68" w:rsidP="00C46C15">
            <w:pPr>
              <w:jc w:val="center"/>
              <w:rPr>
                <w:bCs/>
                <w:iCs/>
              </w:rPr>
            </w:pPr>
            <w:r>
              <w:rPr>
                <w:bCs/>
                <w:iCs/>
              </w:rPr>
              <w:t>Электрома</w:t>
            </w:r>
            <w:r>
              <w:rPr>
                <w:bCs/>
                <w:iCs/>
              </w:rPr>
              <w:t>г</w:t>
            </w:r>
            <w:r>
              <w:rPr>
                <w:bCs/>
                <w:iCs/>
              </w:rPr>
              <w:t>нитная инду</w:t>
            </w:r>
            <w:r>
              <w:rPr>
                <w:bCs/>
                <w:iCs/>
              </w:rPr>
              <w:t>к</w:t>
            </w:r>
            <w:r>
              <w:rPr>
                <w:bCs/>
                <w:iCs/>
              </w:rPr>
              <w:t>ция. Уравнения Максвелла.</w:t>
            </w:r>
          </w:p>
        </w:tc>
        <w:tc>
          <w:tcPr>
            <w:tcW w:w="5670" w:type="dxa"/>
            <w:shd w:val="clear" w:color="auto" w:fill="auto"/>
          </w:tcPr>
          <w:p w:rsidR="005C0B68" w:rsidRDefault="005C0B68" w:rsidP="00C46C15">
            <w:pPr>
              <w:jc w:val="center"/>
            </w:pPr>
            <w:r w:rsidRPr="00F7686A">
              <w:rPr>
                <w:sz w:val="22"/>
                <w:szCs w:val="22"/>
                <w:lang w:eastAsia="ar-SA"/>
              </w:rPr>
              <w:t xml:space="preserve">Индуктивность длинного соленоида. Взаимная индукция. Токи самоиндукции при замыкании и размыкании цепи. </w:t>
            </w:r>
            <w:r w:rsidRPr="008D4A57">
              <w:rPr>
                <w:sz w:val="22"/>
                <w:szCs w:val="22"/>
                <w:lang w:eastAsia="ar-SA"/>
              </w:rPr>
              <w:t>Токи Фуко.</w:t>
            </w:r>
          </w:p>
          <w:p w:rsidR="005C0B68" w:rsidRDefault="005C0B68" w:rsidP="00C46C15">
            <w:pPr>
              <w:jc w:val="center"/>
            </w:pPr>
            <w:r w:rsidRPr="00F7686A">
              <w:rPr>
                <w:sz w:val="22"/>
                <w:szCs w:val="22"/>
                <w:lang w:eastAsia="ar-SA"/>
              </w:rPr>
              <w:t>Вихревое электрическое поле. Токи смещения. Вычисл</w:t>
            </w:r>
            <w:r w:rsidRPr="00F7686A">
              <w:rPr>
                <w:sz w:val="22"/>
                <w:szCs w:val="22"/>
                <w:lang w:eastAsia="ar-SA"/>
              </w:rPr>
              <w:t>е</w:t>
            </w:r>
            <w:r w:rsidRPr="00F7686A">
              <w:rPr>
                <w:sz w:val="22"/>
                <w:szCs w:val="22"/>
                <w:lang w:eastAsia="ar-SA"/>
              </w:rPr>
              <w:t>ние токов смещения. Система уравнений Максвелла.</w:t>
            </w:r>
          </w:p>
          <w:p w:rsidR="005C0B68" w:rsidRPr="00F7686A" w:rsidRDefault="005C0B68" w:rsidP="00C46C15">
            <w:pPr>
              <w:jc w:val="center"/>
              <w:rPr>
                <w:bCs/>
                <w:iCs/>
              </w:rPr>
            </w:pPr>
          </w:p>
        </w:tc>
        <w:tc>
          <w:tcPr>
            <w:tcW w:w="851" w:type="dxa"/>
            <w:shd w:val="clear" w:color="auto" w:fill="auto"/>
          </w:tcPr>
          <w:p w:rsidR="005C0B68" w:rsidRPr="00F7686A" w:rsidRDefault="00C65C7A" w:rsidP="00C46C15">
            <w:pPr>
              <w:jc w:val="center"/>
            </w:pPr>
            <w:r>
              <w:t>20</w:t>
            </w:r>
          </w:p>
        </w:tc>
        <w:tc>
          <w:tcPr>
            <w:tcW w:w="1585" w:type="dxa"/>
            <w:vMerge/>
          </w:tcPr>
          <w:p w:rsidR="005C0B68" w:rsidRPr="00F7686A" w:rsidRDefault="005C0B68" w:rsidP="00C46C15">
            <w:pPr>
              <w:jc w:val="center"/>
            </w:pPr>
          </w:p>
        </w:tc>
      </w:tr>
      <w:tr w:rsidR="005C0B68" w:rsidRPr="00F7686A" w:rsidTr="00C46C15">
        <w:tblPrEx>
          <w:tblCellMar>
            <w:top w:w="0" w:type="dxa"/>
            <w:bottom w:w="0" w:type="dxa"/>
          </w:tblCellMar>
        </w:tblPrEx>
        <w:trPr>
          <w:trHeight w:val="534"/>
        </w:trPr>
        <w:tc>
          <w:tcPr>
            <w:tcW w:w="796" w:type="dxa"/>
            <w:shd w:val="clear" w:color="auto" w:fill="auto"/>
          </w:tcPr>
          <w:p w:rsidR="005C0B68" w:rsidRPr="00F7686A" w:rsidRDefault="005C0B68" w:rsidP="00C46C15">
            <w:pPr>
              <w:suppressAutoHyphens/>
              <w:jc w:val="center"/>
              <w:rPr>
                <w:color w:val="000000"/>
                <w:sz w:val="22"/>
                <w:szCs w:val="22"/>
                <w:lang w:eastAsia="ar-SA"/>
              </w:rPr>
            </w:pPr>
            <w:r w:rsidRPr="007F64AD">
              <w:rPr>
                <w:color w:val="000000"/>
                <w:sz w:val="22"/>
                <w:szCs w:val="22"/>
                <w:lang w:eastAsia="ar-SA"/>
              </w:rPr>
              <w:lastRenderedPageBreak/>
              <w:t>2</w:t>
            </w:r>
            <w:r>
              <w:rPr>
                <w:color w:val="000000"/>
                <w:sz w:val="22"/>
                <w:szCs w:val="22"/>
                <w:lang w:eastAsia="ar-SA"/>
              </w:rPr>
              <w:t>1</w:t>
            </w:r>
            <w:r w:rsidRPr="007F64AD">
              <w:rPr>
                <w:color w:val="000000"/>
                <w:sz w:val="22"/>
                <w:szCs w:val="22"/>
                <w:lang w:eastAsia="ar-SA"/>
              </w:rPr>
              <w:t>-2</w:t>
            </w:r>
            <w:r>
              <w:rPr>
                <w:color w:val="000000"/>
                <w:sz w:val="22"/>
                <w:szCs w:val="22"/>
                <w:lang w:eastAsia="ar-SA"/>
              </w:rPr>
              <w:t>2</w:t>
            </w:r>
          </w:p>
        </w:tc>
        <w:tc>
          <w:tcPr>
            <w:tcW w:w="1898" w:type="dxa"/>
          </w:tcPr>
          <w:p w:rsidR="005C0B68" w:rsidRPr="00F7686A" w:rsidRDefault="005C0B68" w:rsidP="00C46C15">
            <w:pPr>
              <w:jc w:val="center"/>
              <w:rPr>
                <w:bCs/>
                <w:iCs/>
              </w:rPr>
            </w:pPr>
            <w:r>
              <w:rPr>
                <w:bCs/>
                <w:iCs/>
              </w:rPr>
              <w:t>Электрома</w:t>
            </w:r>
            <w:r>
              <w:rPr>
                <w:bCs/>
                <w:iCs/>
              </w:rPr>
              <w:t>г</w:t>
            </w:r>
            <w:r>
              <w:rPr>
                <w:bCs/>
                <w:iCs/>
              </w:rPr>
              <w:t>нитные к</w:t>
            </w:r>
            <w:r w:rsidRPr="00F7686A">
              <w:rPr>
                <w:bCs/>
                <w:iCs/>
              </w:rPr>
              <w:t>олеб</w:t>
            </w:r>
            <w:r w:rsidRPr="00F7686A">
              <w:rPr>
                <w:bCs/>
                <w:iCs/>
              </w:rPr>
              <w:t>а</w:t>
            </w:r>
            <w:r w:rsidRPr="00F7686A">
              <w:rPr>
                <w:bCs/>
                <w:iCs/>
              </w:rPr>
              <w:t>ния и волны</w:t>
            </w:r>
          </w:p>
        </w:tc>
        <w:tc>
          <w:tcPr>
            <w:tcW w:w="5670" w:type="dxa"/>
          </w:tcPr>
          <w:p w:rsidR="005C0B68" w:rsidRPr="00F7686A" w:rsidRDefault="005C0B68" w:rsidP="00C46C15">
            <w:pPr>
              <w:jc w:val="center"/>
              <w:rPr>
                <w:bCs/>
                <w:iCs/>
              </w:rPr>
            </w:pPr>
            <w:r w:rsidRPr="00F7686A">
              <w:rPr>
                <w:bCs/>
                <w:iCs/>
              </w:rPr>
              <w:t>Электромагнитные колебания и волны.</w:t>
            </w:r>
          </w:p>
          <w:p w:rsidR="005C0B68" w:rsidRPr="00F7686A" w:rsidRDefault="005C0B68" w:rsidP="00C46C15">
            <w:pPr>
              <w:jc w:val="center"/>
              <w:rPr>
                <w:bCs/>
                <w:iCs/>
              </w:rPr>
            </w:pPr>
            <w:r w:rsidRPr="00F7686A">
              <w:rPr>
                <w:bCs/>
                <w:iCs/>
              </w:rPr>
              <w:t>Сложение колебаний. Интерференция и дифракция волн.</w:t>
            </w:r>
          </w:p>
          <w:p w:rsidR="005C0B68" w:rsidRPr="00F7686A" w:rsidRDefault="005C0B68" w:rsidP="00C46C15">
            <w:pPr>
              <w:jc w:val="center"/>
              <w:rPr>
                <w:bCs/>
                <w:iCs/>
              </w:rPr>
            </w:pPr>
          </w:p>
        </w:tc>
        <w:tc>
          <w:tcPr>
            <w:tcW w:w="851" w:type="dxa"/>
          </w:tcPr>
          <w:p w:rsidR="005C0B68" w:rsidRPr="00F7686A" w:rsidRDefault="00C65C7A" w:rsidP="00C46C15">
            <w:pPr>
              <w:jc w:val="center"/>
            </w:pPr>
            <w:r>
              <w:t>11,7</w:t>
            </w:r>
          </w:p>
        </w:tc>
        <w:tc>
          <w:tcPr>
            <w:tcW w:w="1585" w:type="dxa"/>
          </w:tcPr>
          <w:p w:rsidR="005C0B68" w:rsidRDefault="005C0B68" w:rsidP="00C46C15">
            <w:pPr>
              <w:jc w:val="both"/>
            </w:pPr>
            <w:r>
              <w:t>О</w:t>
            </w:r>
            <w:r w:rsidRPr="0094425F">
              <w:t>Л-1, ч. 5,</w:t>
            </w:r>
          </w:p>
          <w:p w:rsidR="005C0B68" w:rsidRPr="0094425F" w:rsidRDefault="005C0B68" w:rsidP="00C46C15">
            <w:pPr>
              <w:jc w:val="both"/>
            </w:pPr>
            <w:r w:rsidRPr="0094425F">
              <w:t xml:space="preserve"> § 170 –184;</w:t>
            </w:r>
          </w:p>
          <w:p w:rsidR="005C0B68" w:rsidRDefault="005C0B68" w:rsidP="00C46C15">
            <w:pPr>
              <w:jc w:val="center"/>
            </w:pPr>
          </w:p>
          <w:p w:rsidR="005C0B68" w:rsidRDefault="005C0B68" w:rsidP="00C46C15">
            <w:pPr>
              <w:jc w:val="center"/>
            </w:pPr>
            <w:r>
              <w:t>ОЛ-3</w:t>
            </w:r>
            <w:r w:rsidRPr="00F7686A">
              <w:t>,</w:t>
            </w:r>
          </w:p>
          <w:p w:rsidR="005C0B68" w:rsidRPr="00F7686A" w:rsidRDefault="005C0B68" w:rsidP="00C46C15">
            <w:pPr>
              <w:jc w:val="center"/>
            </w:pPr>
            <w:r w:rsidRPr="00F7686A">
              <w:t xml:space="preserve"> </w:t>
            </w:r>
            <w:r>
              <w:t>раздел 3,</w:t>
            </w:r>
            <w:r w:rsidRPr="00F7686A">
              <w:t xml:space="preserve"> § </w:t>
            </w:r>
            <w:r>
              <w:t>3.1 –3.2</w:t>
            </w:r>
          </w:p>
        </w:tc>
      </w:tr>
      <w:tr w:rsidR="005C0B68" w:rsidRPr="00F7686A" w:rsidTr="00C46C15">
        <w:tblPrEx>
          <w:tblCellMar>
            <w:top w:w="0" w:type="dxa"/>
            <w:bottom w:w="0" w:type="dxa"/>
          </w:tblCellMar>
        </w:tblPrEx>
        <w:trPr>
          <w:trHeight w:val="534"/>
        </w:trPr>
        <w:tc>
          <w:tcPr>
            <w:tcW w:w="796" w:type="dxa"/>
            <w:shd w:val="clear" w:color="auto" w:fill="auto"/>
          </w:tcPr>
          <w:p w:rsidR="005C0B68" w:rsidRPr="00F7686A" w:rsidRDefault="005C0B68" w:rsidP="00C46C15">
            <w:pPr>
              <w:suppressAutoHyphens/>
              <w:jc w:val="center"/>
              <w:rPr>
                <w:color w:val="000000"/>
                <w:sz w:val="22"/>
                <w:szCs w:val="22"/>
                <w:lang w:eastAsia="ar-SA"/>
              </w:rPr>
            </w:pPr>
            <w:r w:rsidRPr="007F64AD">
              <w:rPr>
                <w:color w:val="000000"/>
                <w:sz w:val="22"/>
                <w:szCs w:val="22"/>
                <w:lang w:eastAsia="ar-SA"/>
              </w:rPr>
              <w:t>2</w:t>
            </w:r>
            <w:r>
              <w:rPr>
                <w:color w:val="000000"/>
                <w:sz w:val="22"/>
                <w:szCs w:val="22"/>
                <w:lang w:eastAsia="ar-SA"/>
              </w:rPr>
              <w:t>3</w:t>
            </w:r>
            <w:r w:rsidRPr="007F64AD">
              <w:rPr>
                <w:color w:val="000000"/>
                <w:sz w:val="22"/>
                <w:szCs w:val="22"/>
                <w:lang w:eastAsia="ar-SA"/>
              </w:rPr>
              <w:t>-2</w:t>
            </w:r>
            <w:r>
              <w:rPr>
                <w:color w:val="000000"/>
                <w:sz w:val="22"/>
                <w:szCs w:val="22"/>
                <w:lang w:eastAsia="ar-SA"/>
              </w:rPr>
              <w:t>6</w:t>
            </w:r>
          </w:p>
        </w:tc>
        <w:tc>
          <w:tcPr>
            <w:tcW w:w="1898" w:type="dxa"/>
          </w:tcPr>
          <w:p w:rsidR="005C0B68" w:rsidRDefault="005C0B68" w:rsidP="00C46C15">
            <w:pPr>
              <w:jc w:val="center"/>
            </w:pPr>
            <w:r w:rsidRPr="00F7686A">
              <w:rPr>
                <w:sz w:val="22"/>
                <w:szCs w:val="22"/>
                <w:lang w:eastAsia="ar-SA"/>
              </w:rPr>
              <w:t>Волновая оптика</w:t>
            </w:r>
            <w:r>
              <w:rPr>
                <w:sz w:val="22"/>
                <w:szCs w:val="22"/>
                <w:lang w:eastAsia="ar-SA"/>
              </w:rPr>
              <w:t>.</w:t>
            </w:r>
          </w:p>
          <w:p w:rsidR="005C0B68" w:rsidRDefault="005C0B68" w:rsidP="00C46C15">
            <w:pPr>
              <w:jc w:val="center"/>
            </w:pPr>
            <w:r w:rsidRPr="00F7686A">
              <w:rPr>
                <w:sz w:val="22"/>
                <w:szCs w:val="22"/>
                <w:lang w:eastAsia="ar-SA"/>
              </w:rPr>
              <w:t>.</w:t>
            </w:r>
          </w:p>
          <w:p w:rsidR="005C0B68" w:rsidRPr="00F7686A" w:rsidRDefault="005C0B68" w:rsidP="00C46C15">
            <w:pPr>
              <w:jc w:val="center"/>
              <w:rPr>
                <w:bCs/>
                <w:iCs/>
              </w:rPr>
            </w:pPr>
          </w:p>
        </w:tc>
        <w:tc>
          <w:tcPr>
            <w:tcW w:w="5670" w:type="dxa"/>
          </w:tcPr>
          <w:p w:rsidR="005C0B68" w:rsidRDefault="005C0B68" w:rsidP="00C46C15">
            <w:pPr>
              <w:jc w:val="center"/>
            </w:pPr>
            <w:r w:rsidRPr="00F7686A">
              <w:rPr>
                <w:sz w:val="22"/>
                <w:szCs w:val="22"/>
                <w:lang w:eastAsia="ar-SA"/>
              </w:rPr>
              <w:t xml:space="preserve">Полосы равного наклона и равной толщины. </w:t>
            </w:r>
            <w:r w:rsidRPr="00ED51D3">
              <w:rPr>
                <w:sz w:val="22"/>
                <w:szCs w:val="22"/>
                <w:lang w:eastAsia="ar-SA"/>
              </w:rPr>
              <w:t>Просве</w:t>
            </w:r>
            <w:r w:rsidRPr="00ED51D3">
              <w:rPr>
                <w:sz w:val="22"/>
                <w:szCs w:val="22"/>
                <w:lang w:eastAsia="ar-SA"/>
              </w:rPr>
              <w:t>т</w:t>
            </w:r>
            <w:r w:rsidRPr="00ED51D3">
              <w:rPr>
                <w:sz w:val="22"/>
                <w:szCs w:val="22"/>
                <w:lang w:eastAsia="ar-SA"/>
              </w:rPr>
              <w:t>ленная оптика и другие применения интерференции.</w:t>
            </w:r>
            <w:r>
              <w:rPr>
                <w:sz w:val="22"/>
                <w:szCs w:val="22"/>
                <w:lang w:eastAsia="ar-SA"/>
              </w:rPr>
              <w:t xml:space="preserve"> </w:t>
            </w:r>
            <w:r w:rsidRPr="00F7686A">
              <w:rPr>
                <w:sz w:val="22"/>
                <w:szCs w:val="22"/>
                <w:lang w:eastAsia="ar-SA"/>
              </w:rPr>
              <w:t>Д</w:t>
            </w:r>
            <w:r w:rsidRPr="00F7686A">
              <w:rPr>
                <w:sz w:val="22"/>
                <w:szCs w:val="22"/>
                <w:lang w:eastAsia="ar-SA"/>
              </w:rPr>
              <w:t>и</w:t>
            </w:r>
            <w:r w:rsidRPr="00F7686A">
              <w:rPr>
                <w:sz w:val="22"/>
                <w:szCs w:val="22"/>
                <w:lang w:eastAsia="ar-SA"/>
              </w:rPr>
              <w:t>фракционная решетка. Дифракционная решетка как спе</w:t>
            </w:r>
            <w:r w:rsidRPr="00F7686A">
              <w:rPr>
                <w:sz w:val="22"/>
                <w:szCs w:val="22"/>
                <w:lang w:eastAsia="ar-SA"/>
              </w:rPr>
              <w:t>к</w:t>
            </w:r>
            <w:r w:rsidRPr="00F7686A">
              <w:rPr>
                <w:sz w:val="22"/>
                <w:szCs w:val="22"/>
                <w:lang w:eastAsia="ar-SA"/>
              </w:rPr>
              <w:t xml:space="preserve">тральный прибор. Разрешающая способность решетки. </w:t>
            </w:r>
            <w:r w:rsidRPr="00ED51D3">
              <w:rPr>
                <w:sz w:val="22"/>
                <w:szCs w:val="22"/>
                <w:lang w:eastAsia="ar-SA"/>
              </w:rPr>
              <w:t>Дисперсия решетки. Дифракция рентгеновских лучей.</w:t>
            </w:r>
            <w:r>
              <w:rPr>
                <w:sz w:val="22"/>
                <w:szCs w:val="22"/>
                <w:lang w:eastAsia="ar-SA"/>
              </w:rPr>
              <w:t xml:space="preserve"> </w:t>
            </w:r>
            <w:r w:rsidRPr="00ED51D3">
              <w:rPr>
                <w:sz w:val="22"/>
                <w:szCs w:val="22"/>
                <w:lang w:eastAsia="ar-SA"/>
              </w:rPr>
              <w:t xml:space="preserve"> Применения поляризации света.</w:t>
            </w:r>
          </w:p>
          <w:p w:rsidR="005C0B68" w:rsidRPr="004232BA" w:rsidRDefault="005C0B68" w:rsidP="00C46C15">
            <w:pPr>
              <w:jc w:val="center"/>
            </w:pPr>
            <w:hyperlink r:id="rId97" w:anchor="Поглощение (абсорбция) света" w:history="1">
              <w:r w:rsidRPr="00F7686A">
                <w:rPr>
                  <w:color w:val="000000"/>
                  <w:sz w:val="22"/>
                  <w:szCs w:val="22"/>
                  <w:lang w:eastAsia="ar-SA"/>
                </w:rPr>
                <w:t>Поглощение (абсорбция) света</w:t>
              </w:r>
            </w:hyperlink>
            <w:r w:rsidRPr="00F7686A">
              <w:rPr>
                <w:color w:val="000000"/>
                <w:sz w:val="22"/>
                <w:szCs w:val="22"/>
                <w:lang w:eastAsia="ar-SA"/>
              </w:rPr>
              <w:t xml:space="preserve">. </w:t>
            </w:r>
            <w:hyperlink r:id="rId98" w:anchor="Эффект Доплера" w:history="1">
              <w:r w:rsidRPr="00F7686A">
                <w:rPr>
                  <w:color w:val="000000"/>
                  <w:sz w:val="22"/>
                  <w:szCs w:val="22"/>
                  <w:lang w:eastAsia="ar-SA"/>
                </w:rPr>
                <w:t>Эффект Доплера</w:t>
              </w:r>
            </w:hyperlink>
            <w:r w:rsidRPr="00F7686A">
              <w:rPr>
                <w:color w:val="000000"/>
                <w:sz w:val="22"/>
                <w:szCs w:val="22"/>
                <w:lang w:eastAsia="ar-SA"/>
              </w:rPr>
              <w:t xml:space="preserve">. </w:t>
            </w:r>
            <w:hyperlink r:id="rId99" w:anchor="Излучение Вавилова-Черенкова" w:history="1">
              <w:r w:rsidRPr="00F7686A">
                <w:rPr>
                  <w:color w:val="000000"/>
                  <w:sz w:val="22"/>
                  <w:szCs w:val="22"/>
                  <w:lang w:val="en-US" w:eastAsia="ar-SA"/>
                </w:rPr>
                <w:t>Излучение Вавилова-Черенкова</w:t>
              </w:r>
            </w:hyperlink>
            <w:r>
              <w:rPr>
                <w:color w:val="000000"/>
                <w:sz w:val="22"/>
                <w:szCs w:val="22"/>
                <w:lang w:eastAsia="ar-SA"/>
              </w:rPr>
              <w:t>.</w:t>
            </w:r>
          </w:p>
        </w:tc>
        <w:tc>
          <w:tcPr>
            <w:tcW w:w="851" w:type="dxa"/>
          </w:tcPr>
          <w:p w:rsidR="005C0B68" w:rsidRPr="000129B9" w:rsidRDefault="000129B9" w:rsidP="00C46C15">
            <w:pPr>
              <w:jc w:val="center"/>
            </w:pPr>
            <w:r>
              <w:t>8</w:t>
            </w:r>
          </w:p>
        </w:tc>
        <w:tc>
          <w:tcPr>
            <w:tcW w:w="1585" w:type="dxa"/>
            <w:vMerge w:val="restart"/>
          </w:tcPr>
          <w:p w:rsidR="005C0B68" w:rsidRDefault="005C0B68" w:rsidP="00C46C15">
            <w:pPr>
              <w:jc w:val="both"/>
            </w:pPr>
            <w:r>
              <w:t>О</w:t>
            </w:r>
            <w:r w:rsidRPr="0094425F">
              <w:t xml:space="preserve">Л-1, ч. 5, </w:t>
            </w:r>
          </w:p>
          <w:p w:rsidR="005C0B68" w:rsidRDefault="005C0B68" w:rsidP="00C46C15">
            <w:pPr>
              <w:jc w:val="both"/>
            </w:pPr>
            <w:r w:rsidRPr="0094425F">
              <w:t xml:space="preserve">§ 197 –207; </w:t>
            </w:r>
          </w:p>
          <w:p w:rsidR="005C0B68" w:rsidRPr="0094425F" w:rsidRDefault="005C0B68" w:rsidP="00C46C15">
            <w:pPr>
              <w:jc w:val="both"/>
            </w:pPr>
            <w:r w:rsidRPr="0094425F">
              <w:t>ч. 6, § 208 –212, § 223 –233;</w:t>
            </w:r>
          </w:p>
          <w:p w:rsidR="005C0B68" w:rsidRDefault="005C0B68" w:rsidP="00C46C15">
            <w:pPr>
              <w:jc w:val="center"/>
            </w:pPr>
          </w:p>
          <w:p w:rsidR="005C0B68" w:rsidRDefault="005C0B68" w:rsidP="00C46C15">
            <w:pPr>
              <w:jc w:val="center"/>
            </w:pPr>
            <w:r>
              <w:t>ОЛ-4</w:t>
            </w:r>
            <w:r w:rsidRPr="00F7686A">
              <w:t xml:space="preserve">, </w:t>
            </w:r>
            <w:r>
              <w:t>раздел 2,</w:t>
            </w:r>
            <w:r w:rsidRPr="00F7686A">
              <w:t xml:space="preserve"> § </w:t>
            </w:r>
            <w:r>
              <w:t>2.1 –25</w:t>
            </w:r>
          </w:p>
          <w:p w:rsidR="005C0B68" w:rsidRDefault="005C0B68" w:rsidP="00C46C15">
            <w:pPr>
              <w:jc w:val="center"/>
            </w:pPr>
          </w:p>
          <w:p w:rsidR="005C0B68" w:rsidRDefault="005C0B68" w:rsidP="00C46C15">
            <w:pPr>
              <w:jc w:val="center"/>
            </w:pPr>
          </w:p>
          <w:p w:rsidR="005C0B68" w:rsidRDefault="005C0B68" w:rsidP="00C46C15">
            <w:pPr>
              <w:jc w:val="center"/>
            </w:pPr>
          </w:p>
          <w:p w:rsidR="005C0B68" w:rsidRDefault="005C0B68" w:rsidP="00C46C15">
            <w:pPr>
              <w:jc w:val="center"/>
            </w:pPr>
          </w:p>
          <w:p w:rsidR="005C0B68" w:rsidRDefault="005C0B68" w:rsidP="00C46C15">
            <w:pPr>
              <w:jc w:val="center"/>
            </w:pPr>
          </w:p>
          <w:p w:rsidR="005C0B68" w:rsidRDefault="005C0B68" w:rsidP="00C46C15">
            <w:pPr>
              <w:jc w:val="center"/>
            </w:pPr>
          </w:p>
          <w:p w:rsidR="005C0B68" w:rsidRDefault="005C0B68" w:rsidP="00C46C15">
            <w:pPr>
              <w:jc w:val="center"/>
            </w:pPr>
          </w:p>
          <w:p w:rsidR="005C0B68" w:rsidRDefault="005C0B68" w:rsidP="00C46C15">
            <w:pPr>
              <w:jc w:val="center"/>
            </w:pPr>
            <w:r>
              <w:t>ОЛ-4</w:t>
            </w:r>
            <w:r w:rsidRPr="00F7686A">
              <w:t xml:space="preserve">, </w:t>
            </w:r>
            <w:r>
              <w:t>раздел 2,</w:t>
            </w:r>
            <w:r w:rsidRPr="00F7686A">
              <w:t xml:space="preserve"> § </w:t>
            </w:r>
            <w:r>
              <w:t>2.1 –2.5</w:t>
            </w:r>
          </w:p>
          <w:p w:rsidR="005C0B68" w:rsidRPr="0094425F" w:rsidRDefault="005C0B68" w:rsidP="00C46C15">
            <w:pPr>
              <w:jc w:val="center"/>
            </w:pPr>
          </w:p>
        </w:tc>
      </w:tr>
      <w:tr w:rsidR="005C0B68" w:rsidRPr="00F7686A" w:rsidTr="00C46C15">
        <w:tblPrEx>
          <w:tblCellMar>
            <w:top w:w="0" w:type="dxa"/>
            <w:bottom w:w="0" w:type="dxa"/>
          </w:tblCellMar>
        </w:tblPrEx>
        <w:trPr>
          <w:trHeight w:val="534"/>
        </w:trPr>
        <w:tc>
          <w:tcPr>
            <w:tcW w:w="796" w:type="dxa"/>
            <w:shd w:val="clear" w:color="auto" w:fill="auto"/>
          </w:tcPr>
          <w:p w:rsidR="005C0B68" w:rsidRPr="00F7686A" w:rsidRDefault="005C0B68" w:rsidP="00C46C15">
            <w:pPr>
              <w:suppressAutoHyphens/>
              <w:jc w:val="center"/>
              <w:rPr>
                <w:color w:val="000000"/>
                <w:sz w:val="22"/>
                <w:szCs w:val="22"/>
                <w:lang w:eastAsia="ar-SA"/>
              </w:rPr>
            </w:pPr>
            <w:r w:rsidRPr="007F64AD">
              <w:rPr>
                <w:color w:val="000000"/>
                <w:sz w:val="22"/>
                <w:szCs w:val="22"/>
                <w:lang w:eastAsia="ar-SA"/>
              </w:rPr>
              <w:t>2</w:t>
            </w:r>
            <w:r>
              <w:rPr>
                <w:color w:val="000000"/>
                <w:sz w:val="22"/>
                <w:szCs w:val="22"/>
                <w:lang w:eastAsia="ar-SA"/>
              </w:rPr>
              <w:t>7</w:t>
            </w:r>
          </w:p>
        </w:tc>
        <w:tc>
          <w:tcPr>
            <w:tcW w:w="1898" w:type="dxa"/>
          </w:tcPr>
          <w:p w:rsidR="005C0B68" w:rsidRDefault="005C0B68" w:rsidP="00C46C15">
            <w:pPr>
              <w:jc w:val="center"/>
            </w:pPr>
            <w:r w:rsidRPr="00F7686A">
              <w:rPr>
                <w:sz w:val="22"/>
                <w:szCs w:val="22"/>
                <w:lang w:eastAsia="ar-SA"/>
              </w:rPr>
              <w:t>Квантовые сво</w:t>
            </w:r>
            <w:r w:rsidRPr="00F7686A">
              <w:rPr>
                <w:sz w:val="22"/>
                <w:szCs w:val="22"/>
                <w:lang w:eastAsia="ar-SA"/>
              </w:rPr>
              <w:t>й</w:t>
            </w:r>
            <w:r w:rsidRPr="00F7686A">
              <w:rPr>
                <w:sz w:val="22"/>
                <w:szCs w:val="22"/>
                <w:lang w:eastAsia="ar-SA"/>
              </w:rPr>
              <w:t>ства электрома</w:t>
            </w:r>
            <w:r w:rsidRPr="00F7686A">
              <w:rPr>
                <w:sz w:val="22"/>
                <w:szCs w:val="22"/>
                <w:lang w:eastAsia="ar-SA"/>
              </w:rPr>
              <w:t>г</w:t>
            </w:r>
            <w:r w:rsidRPr="00F7686A">
              <w:rPr>
                <w:sz w:val="22"/>
                <w:szCs w:val="22"/>
                <w:lang w:eastAsia="ar-SA"/>
              </w:rPr>
              <w:t>нитного излуч</w:t>
            </w:r>
            <w:r w:rsidRPr="00F7686A">
              <w:rPr>
                <w:sz w:val="22"/>
                <w:szCs w:val="22"/>
                <w:lang w:eastAsia="ar-SA"/>
              </w:rPr>
              <w:t>е</w:t>
            </w:r>
            <w:r w:rsidRPr="00F7686A">
              <w:rPr>
                <w:sz w:val="22"/>
                <w:szCs w:val="22"/>
                <w:lang w:eastAsia="ar-SA"/>
              </w:rPr>
              <w:t>ния</w:t>
            </w:r>
            <w:r>
              <w:rPr>
                <w:sz w:val="22"/>
                <w:szCs w:val="22"/>
                <w:lang w:eastAsia="ar-SA"/>
              </w:rPr>
              <w:t>.</w:t>
            </w:r>
          </w:p>
          <w:p w:rsidR="005C0B68" w:rsidRPr="00F7686A" w:rsidRDefault="005C0B68" w:rsidP="00C46C15">
            <w:pPr>
              <w:jc w:val="center"/>
              <w:rPr>
                <w:bCs/>
                <w:iCs/>
              </w:rPr>
            </w:pPr>
          </w:p>
        </w:tc>
        <w:tc>
          <w:tcPr>
            <w:tcW w:w="5670" w:type="dxa"/>
          </w:tcPr>
          <w:p w:rsidR="005C0B68" w:rsidRDefault="005C0B68" w:rsidP="00C46C15">
            <w:pPr>
              <w:jc w:val="center"/>
            </w:pPr>
            <w:hyperlink r:id="rId100" w:anchor="Законы Стефана – Больцмана и смещения Вина" w:history="1">
              <w:r w:rsidRPr="00F7686A">
                <w:rPr>
                  <w:color w:val="000000"/>
                  <w:sz w:val="22"/>
                  <w:szCs w:val="22"/>
                  <w:lang w:eastAsia="ar-SA"/>
                </w:rPr>
                <w:t>Законы Стефана – Больцмана и смещения Вина</w:t>
              </w:r>
            </w:hyperlink>
            <w:r w:rsidRPr="00F7686A">
              <w:rPr>
                <w:color w:val="000000"/>
                <w:sz w:val="22"/>
                <w:szCs w:val="22"/>
                <w:lang w:eastAsia="ar-SA"/>
              </w:rPr>
              <w:t xml:space="preserve">. </w:t>
            </w:r>
            <w:hyperlink r:id="rId101" w:anchor="Формулы Рэлея – Джинса и Планка" w:history="1">
              <w:r w:rsidRPr="00F7686A">
                <w:rPr>
                  <w:color w:val="000000"/>
                  <w:sz w:val="22"/>
                  <w:szCs w:val="22"/>
                  <w:lang w:eastAsia="ar-SA"/>
                </w:rPr>
                <w:t>Форм</w:t>
              </w:r>
              <w:r w:rsidRPr="00F7686A">
                <w:rPr>
                  <w:color w:val="000000"/>
                  <w:sz w:val="22"/>
                  <w:szCs w:val="22"/>
                  <w:lang w:eastAsia="ar-SA"/>
                </w:rPr>
                <w:t>у</w:t>
              </w:r>
              <w:r w:rsidRPr="00F7686A">
                <w:rPr>
                  <w:color w:val="000000"/>
                  <w:sz w:val="22"/>
                  <w:szCs w:val="22"/>
                  <w:lang w:eastAsia="ar-SA"/>
                </w:rPr>
                <w:t>лы Рэлея – Джинса и Планка</w:t>
              </w:r>
            </w:hyperlink>
            <w:r w:rsidRPr="00F7686A">
              <w:rPr>
                <w:color w:val="000000"/>
                <w:sz w:val="22"/>
                <w:szCs w:val="22"/>
                <w:lang w:eastAsia="ar-SA"/>
              </w:rPr>
              <w:t>.</w:t>
            </w:r>
          </w:p>
          <w:p w:rsidR="005C0B68" w:rsidRPr="00ED51D3" w:rsidRDefault="005C0B68" w:rsidP="00C46C15">
            <w:pPr>
              <w:jc w:val="center"/>
            </w:pPr>
            <w:hyperlink r:id="rId102" w:anchor="Применение фотоэффекта" w:history="1">
              <w:r w:rsidRPr="00F7686A">
                <w:rPr>
                  <w:color w:val="000000"/>
                  <w:sz w:val="22"/>
                  <w:szCs w:val="22"/>
                  <w:lang w:eastAsia="ar-SA"/>
                </w:rPr>
                <w:t>Применение фотоэффекта</w:t>
              </w:r>
            </w:hyperlink>
            <w:r w:rsidRPr="00F7686A">
              <w:rPr>
                <w:color w:val="000000"/>
                <w:sz w:val="22"/>
                <w:szCs w:val="22"/>
                <w:lang w:eastAsia="ar-SA"/>
              </w:rPr>
              <w:t xml:space="preserve">. </w:t>
            </w:r>
            <w:hyperlink r:id="rId103" w:anchor="Масса и импульс фотона. Давление света" w:history="1">
              <w:r w:rsidRPr="00F7686A">
                <w:rPr>
                  <w:color w:val="000000"/>
                  <w:sz w:val="22"/>
                  <w:szCs w:val="22"/>
                  <w:lang w:eastAsia="ar-SA"/>
                </w:rPr>
                <w:t>Масса и импульс фотона. Давление света</w:t>
              </w:r>
            </w:hyperlink>
            <w:r w:rsidRPr="00F7686A">
              <w:rPr>
                <w:color w:val="000000"/>
                <w:sz w:val="22"/>
                <w:szCs w:val="22"/>
                <w:lang w:eastAsia="ar-SA"/>
              </w:rPr>
              <w:t xml:space="preserve">. </w:t>
            </w:r>
            <w:hyperlink r:id="rId104" w:anchor="Эффект Комптона и его элементарная теория" w:history="1">
              <w:r w:rsidRPr="00F7686A">
                <w:rPr>
                  <w:color w:val="000000"/>
                  <w:sz w:val="22"/>
                  <w:szCs w:val="22"/>
                  <w:lang w:eastAsia="ar-SA"/>
                </w:rPr>
                <w:t>Эффект Комптона и его элементарная теория</w:t>
              </w:r>
            </w:hyperlink>
            <w:r w:rsidRPr="00F7686A">
              <w:rPr>
                <w:color w:val="000000"/>
                <w:sz w:val="22"/>
                <w:szCs w:val="22"/>
                <w:lang w:eastAsia="ar-SA"/>
              </w:rPr>
              <w:t>.</w:t>
            </w:r>
            <w:r w:rsidRPr="00F92BF9">
              <w:rPr>
                <w:color w:val="000000"/>
                <w:sz w:val="22"/>
                <w:szCs w:val="22"/>
                <w:lang w:eastAsia="ar-SA"/>
              </w:rPr>
              <w:t xml:space="preserve"> </w:t>
            </w:r>
          </w:p>
          <w:p w:rsidR="005C0B68" w:rsidRPr="00ED51D3" w:rsidRDefault="005C0B68" w:rsidP="00C46C15">
            <w:pPr>
              <w:jc w:val="center"/>
            </w:pPr>
          </w:p>
        </w:tc>
        <w:tc>
          <w:tcPr>
            <w:tcW w:w="851" w:type="dxa"/>
          </w:tcPr>
          <w:p w:rsidR="005C0B68" w:rsidRPr="00F7686A" w:rsidRDefault="000129B9" w:rsidP="00C46C15">
            <w:pPr>
              <w:jc w:val="center"/>
            </w:pPr>
            <w:r>
              <w:t>8</w:t>
            </w:r>
          </w:p>
        </w:tc>
        <w:tc>
          <w:tcPr>
            <w:tcW w:w="1585" w:type="dxa"/>
            <w:vMerge/>
          </w:tcPr>
          <w:p w:rsidR="005C0B68" w:rsidRPr="00F7686A" w:rsidRDefault="005C0B68" w:rsidP="00C46C15">
            <w:pPr>
              <w:jc w:val="center"/>
            </w:pPr>
          </w:p>
        </w:tc>
      </w:tr>
      <w:tr w:rsidR="005C0B68" w:rsidRPr="00F7686A" w:rsidTr="00C46C15">
        <w:tblPrEx>
          <w:tblCellMar>
            <w:top w:w="0" w:type="dxa"/>
            <w:bottom w:w="0" w:type="dxa"/>
          </w:tblCellMar>
        </w:tblPrEx>
        <w:trPr>
          <w:trHeight w:val="534"/>
        </w:trPr>
        <w:tc>
          <w:tcPr>
            <w:tcW w:w="796" w:type="dxa"/>
            <w:shd w:val="clear" w:color="auto" w:fill="auto"/>
          </w:tcPr>
          <w:p w:rsidR="005C0B68" w:rsidRPr="00F7686A" w:rsidRDefault="005C0B68" w:rsidP="00C46C15">
            <w:pPr>
              <w:suppressAutoHyphens/>
              <w:jc w:val="center"/>
              <w:rPr>
                <w:color w:val="000000"/>
                <w:sz w:val="22"/>
                <w:szCs w:val="22"/>
                <w:lang w:eastAsia="ar-SA"/>
              </w:rPr>
            </w:pPr>
            <w:r w:rsidRPr="007F64AD">
              <w:rPr>
                <w:color w:val="000000"/>
                <w:sz w:val="22"/>
                <w:szCs w:val="22"/>
                <w:lang w:eastAsia="ar-SA"/>
              </w:rPr>
              <w:t>2</w:t>
            </w:r>
            <w:r>
              <w:rPr>
                <w:color w:val="000000"/>
                <w:sz w:val="22"/>
                <w:szCs w:val="22"/>
                <w:lang w:eastAsia="ar-SA"/>
              </w:rPr>
              <w:t>8</w:t>
            </w:r>
            <w:r w:rsidRPr="007F64AD">
              <w:rPr>
                <w:color w:val="000000"/>
                <w:sz w:val="22"/>
                <w:szCs w:val="22"/>
                <w:lang w:eastAsia="ar-SA"/>
              </w:rPr>
              <w:t>-</w:t>
            </w:r>
            <w:r>
              <w:rPr>
                <w:color w:val="000000"/>
                <w:sz w:val="22"/>
                <w:szCs w:val="22"/>
                <w:lang w:eastAsia="ar-SA"/>
              </w:rPr>
              <w:t>29</w:t>
            </w:r>
          </w:p>
        </w:tc>
        <w:tc>
          <w:tcPr>
            <w:tcW w:w="1898" w:type="dxa"/>
          </w:tcPr>
          <w:p w:rsidR="005C0B68" w:rsidRDefault="005C0B68" w:rsidP="00C46C15">
            <w:pPr>
              <w:ind w:right="-62" w:hanging="47"/>
              <w:jc w:val="center"/>
              <w:rPr>
                <w:sz w:val="22"/>
                <w:szCs w:val="22"/>
                <w:lang w:eastAsia="ar-SA"/>
              </w:rPr>
            </w:pPr>
            <w:r>
              <w:rPr>
                <w:sz w:val="22"/>
                <w:szCs w:val="22"/>
                <w:lang w:eastAsia="ar-SA"/>
              </w:rPr>
              <w:t>Атомная физик</w:t>
            </w:r>
            <w:r>
              <w:rPr>
                <w:sz w:val="22"/>
                <w:szCs w:val="22"/>
                <w:lang w:eastAsia="ar-SA"/>
              </w:rPr>
              <w:t>а</w:t>
            </w:r>
            <w:r>
              <w:rPr>
                <w:sz w:val="22"/>
                <w:szCs w:val="22"/>
                <w:lang w:eastAsia="ar-SA"/>
              </w:rPr>
              <w:t>ка.</w:t>
            </w:r>
          </w:p>
          <w:p w:rsidR="005C0B68" w:rsidRPr="00F7686A" w:rsidRDefault="005C0B68" w:rsidP="00C46C15">
            <w:pPr>
              <w:ind w:right="-62" w:hanging="47"/>
              <w:jc w:val="center"/>
              <w:rPr>
                <w:bCs/>
                <w:iCs/>
              </w:rPr>
            </w:pPr>
            <w:r w:rsidRPr="00F7686A">
              <w:rPr>
                <w:sz w:val="22"/>
                <w:szCs w:val="22"/>
                <w:lang w:eastAsia="ar-SA"/>
              </w:rPr>
              <w:t xml:space="preserve">Квантовая </w:t>
            </w:r>
            <w:r>
              <w:rPr>
                <w:sz w:val="22"/>
                <w:szCs w:val="22"/>
                <w:lang w:eastAsia="ar-SA"/>
              </w:rPr>
              <w:t>физика</w:t>
            </w:r>
          </w:p>
        </w:tc>
        <w:tc>
          <w:tcPr>
            <w:tcW w:w="5670" w:type="dxa"/>
          </w:tcPr>
          <w:p w:rsidR="005C0B68" w:rsidRDefault="005C0B68" w:rsidP="00C46C15">
            <w:pPr>
              <w:jc w:val="center"/>
            </w:pPr>
            <w:hyperlink r:id="rId105" w:anchor="Опыты Франка и Герца" w:history="1">
              <w:r w:rsidRPr="00F7686A">
                <w:rPr>
                  <w:color w:val="000000"/>
                  <w:sz w:val="22"/>
                  <w:szCs w:val="22"/>
                  <w:lang w:eastAsia="ar-SA"/>
                </w:rPr>
                <w:t>Опыты Франка и Герца</w:t>
              </w:r>
            </w:hyperlink>
            <w:r w:rsidRPr="00F7686A">
              <w:rPr>
                <w:color w:val="000000"/>
                <w:sz w:val="22"/>
                <w:szCs w:val="22"/>
                <w:lang w:eastAsia="ar-SA"/>
              </w:rPr>
              <w:t xml:space="preserve">. </w:t>
            </w:r>
            <w:hyperlink r:id="rId106" w:anchor="Спектр атома водорода по Бору" w:history="1">
              <w:r w:rsidRPr="00ED51D3">
                <w:rPr>
                  <w:color w:val="000000"/>
                  <w:sz w:val="22"/>
                  <w:szCs w:val="22"/>
                  <w:lang w:eastAsia="ar-SA"/>
                </w:rPr>
                <w:t>Спектр атома водорода по Бору</w:t>
              </w:r>
            </w:hyperlink>
            <w:r w:rsidRPr="00ED51D3">
              <w:rPr>
                <w:color w:val="000000"/>
                <w:sz w:val="22"/>
                <w:szCs w:val="22"/>
                <w:lang w:eastAsia="ar-SA"/>
              </w:rPr>
              <w:t>.</w:t>
            </w:r>
          </w:p>
          <w:p w:rsidR="005C0B68" w:rsidRPr="00ED51D3" w:rsidRDefault="005C0B68" w:rsidP="00C46C15">
            <w:pPr>
              <w:jc w:val="center"/>
            </w:pPr>
            <w:hyperlink r:id="rId107" w:anchor="Волновая функция и ее статистический смысл" w:history="1">
              <w:r w:rsidRPr="00F7686A">
                <w:rPr>
                  <w:color w:val="000000"/>
                  <w:sz w:val="22"/>
                  <w:szCs w:val="22"/>
                  <w:lang w:eastAsia="ar-SA"/>
                </w:rPr>
                <w:t>Волновая функция и ее статистический смысл</w:t>
              </w:r>
            </w:hyperlink>
            <w:r w:rsidRPr="00F7686A">
              <w:rPr>
                <w:color w:val="000000"/>
                <w:sz w:val="22"/>
                <w:szCs w:val="22"/>
                <w:lang w:eastAsia="ar-SA"/>
              </w:rPr>
              <w:t>. Квантовое состояние. Принцип суперпозиции.</w:t>
            </w:r>
          </w:p>
        </w:tc>
        <w:tc>
          <w:tcPr>
            <w:tcW w:w="851" w:type="dxa"/>
          </w:tcPr>
          <w:p w:rsidR="005C0B68" w:rsidRPr="00F7686A" w:rsidRDefault="000129B9" w:rsidP="00C46C15">
            <w:pPr>
              <w:jc w:val="center"/>
            </w:pPr>
            <w:r>
              <w:t>8</w:t>
            </w:r>
          </w:p>
        </w:tc>
        <w:tc>
          <w:tcPr>
            <w:tcW w:w="1585" w:type="dxa"/>
            <w:vMerge/>
          </w:tcPr>
          <w:p w:rsidR="005C0B68" w:rsidRPr="00F7686A" w:rsidRDefault="005C0B68" w:rsidP="00C46C15">
            <w:pPr>
              <w:jc w:val="center"/>
            </w:pPr>
          </w:p>
        </w:tc>
      </w:tr>
      <w:tr w:rsidR="005C0B68" w:rsidRPr="00F7686A" w:rsidTr="00C46C15">
        <w:tblPrEx>
          <w:tblCellMar>
            <w:top w:w="0" w:type="dxa"/>
            <w:bottom w:w="0" w:type="dxa"/>
          </w:tblCellMar>
        </w:tblPrEx>
        <w:trPr>
          <w:trHeight w:val="534"/>
        </w:trPr>
        <w:tc>
          <w:tcPr>
            <w:tcW w:w="796" w:type="dxa"/>
            <w:shd w:val="clear" w:color="auto" w:fill="auto"/>
          </w:tcPr>
          <w:p w:rsidR="005C0B68" w:rsidRPr="00F7686A" w:rsidRDefault="005C0B68" w:rsidP="00C46C15">
            <w:pPr>
              <w:suppressAutoHyphens/>
              <w:jc w:val="center"/>
              <w:rPr>
                <w:color w:val="000000"/>
                <w:sz w:val="22"/>
                <w:szCs w:val="22"/>
                <w:lang w:eastAsia="ar-SA"/>
              </w:rPr>
            </w:pPr>
            <w:r>
              <w:rPr>
                <w:color w:val="000000"/>
                <w:sz w:val="22"/>
                <w:szCs w:val="22"/>
                <w:lang w:eastAsia="ar-SA"/>
              </w:rPr>
              <w:t>30</w:t>
            </w:r>
          </w:p>
        </w:tc>
        <w:tc>
          <w:tcPr>
            <w:tcW w:w="1898" w:type="dxa"/>
          </w:tcPr>
          <w:p w:rsidR="005C0B68" w:rsidRDefault="005C0B68" w:rsidP="00C46C15">
            <w:pPr>
              <w:jc w:val="center"/>
            </w:pPr>
            <w:r w:rsidRPr="00F7686A">
              <w:rPr>
                <w:sz w:val="22"/>
                <w:szCs w:val="22"/>
                <w:lang w:eastAsia="ar-SA"/>
              </w:rPr>
              <w:t>Элементы физ</w:t>
            </w:r>
            <w:r w:rsidRPr="00F7686A">
              <w:rPr>
                <w:sz w:val="22"/>
                <w:szCs w:val="22"/>
                <w:lang w:eastAsia="ar-SA"/>
              </w:rPr>
              <w:t>и</w:t>
            </w:r>
            <w:r w:rsidRPr="00F7686A">
              <w:rPr>
                <w:sz w:val="22"/>
                <w:szCs w:val="22"/>
                <w:lang w:eastAsia="ar-SA"/>
              </w:rPr>
              <w:t>ки твердого тела</w:t>
            </w:r>
            <w:r>
              <w:rPr>
                <w:sz w:val="22"/>
                <w:szCs w:val="22"/>
                <w:lang w:eastAsia="ar-SA"/>
              </w:rPr>
              <w:t>.</w:t>
            </w:r>
          </w:p>
          <w:p w:rsidR="005C0B68" w:rsidRPr="00F7686A" w:rsidRDefault="005C0B68" w:rsidP="00C46C15">
            <w:pPr>
              <w:jc w:val="center"/>
              <w:rPr>
                <w:bCs/>
                <w:iCs/>
              </w:rPr>
            </w:pPr>
          </w:p>
        </w:tc>
        <w:tc>
          <w:tcPr>
            <w:tcW w:w="5670" w:type="dxa"/>
          </w:tcPr>
          <w:p w:rsidR="005C0B68" w:rsidRPr="004232BA" w:rsidRDefault="005C0B68" w:rsidP="00C46C15">
            <w:pPr>
              <w:jc w:val="center"/>
            </w:pPr>
            <w:hyperlink r:id="rId108" w:anchor="Прохождение частицы сквозь потенциальный барьер. Туннельный эффект" w:history="1">
              <w:r w:rsidRPr="00F7686A">
                <w:rPr>
                  <w:color w:val="000000"/>
                  <w:sz w:val="22"/>
                  <w:szCs w:val="22"/>
                  <w:lang w:eastAsia="ar-SA"/>
                </w:rPr>
                <w:t>Прохождение частицы сквозь потенциальный барьер. Туннельный эффект</w:t>
              </w:r>
            </w:hyperlink>
            <w:r w:rsidRPr="00F7686A">
              <w:rPr>
                <w:color w:val="000000"/>
                <w:sz w:val="22"/>
                <w:szCs w:val="22"/>
                <w:lang w:eastAsia="ar-SA"/>
              </w:rPr>
              <w:t xml:space="preserve">. </w:t>
            </w:r>
            <w:hyperlink r:id="rId109" w:anchor="Линейный гармонический осциллятор в квантовой механике" w:history="1">
              <w:r w:rsidRPr="00F7686A">
                <w:rPr>
                  <w:color w:val="000000"/>
                  <w:sz w:val="22"/>
                  <w:szCs w:val="22"/>
                  <w:lang w:eastAsia="ar-SA"/>
                </w:rPr>
                <w:t>Линейный гармонический осцилл</w:t>
              </w:r>
              <w:r w:rsidRPr="00F7686A">
                <w:rPr>
                  <w:color w:val="000000"/>
                  <w:sz w:val="22"/>
                  <w:szCs w:val="22"/>
                  <w:lang w:eastAsia="ar-SA"/>
                </w:rPr>
                <w:t>я</w:t>
              </w:r>
              <w:r w:rsidRPr="00F7686A">
                <w:rPr>
                  <w:color w:val="000000"/>
                  <w:sz w:val="22"/>
                  <w:szCs w:val="22"/>
                  <w:lang w:eastAsia="ar-SA"/>
                </w:rPr>
                <w:t>тор в квантовой механике</w:t>
              </w:r>
            </w:hyperlink>
            <w:r>
              <w:rPr>
                <w:color w:val="000000"/>
                <w:sz w:val="22"/>
                <w:szCs w:val="22"/>
                <w:lang w:eastAsia="ar-SA"/>
              </w:rPr>
              <w:t xml:space="preserve">. </w:t>
            </w:r>
            <w:r w:rsidRPr="00F7686A">
              <w:rPr>
                <w:sz w:val="22"/>
                <w:szCs w:val="22"/>
                <w:lang w:eastAsia="ar-SA"/>
              </w:rPr>
              <w:t>Роль резонансной системы. Свойства лазерного излучения. Применения лазеров</w:t>
            </w:r>
          </w:p>
        </w:tc>
        <w:tc>
          <w:tcPr>
            <w:tcW w:w="851" w:type="dxa"/>
          </w:tcPr>
          <w:p w:rsidR="005C0B68" w:rsidRPr="00F7686A" w:rsidRDefault="00C65C7A" w:rsidP="00C46C15">
            <w:pPr>
              <w:jc w:val="center"/>
            </w:pPr>
            <w:r>
              <w:t>8</w:t>
            </w:r>
          </w:p>
        </w:tc>
        <w:tc>
          <w:tcPr>
            <w:tcW w:w="1585" w:type="dxa"/>
            <w:vMerge/>
          </w:tcPr>
          <w:p w:rsidR="005C0B68" w:rsidRPr="00F7686A" w:rsidRDefault="005C0B68" w:rsidP="00C46C15">
            <w:pPr>
              <w:jc w:val="center"/>
            </w:pPr>
          </w:p>
        </w:tc>
      </w:tr>
      <w:tr w:rsidR="005C0B68" w:rsidRPr="00F7686A" w:rsidTr="00C46C15">
        <w:tblPrEx>
          <w:tblCellMar>
            <w:top w:w="0" w:type="dxa"/>
            <w:bottom w:w="0" w:type="dxa"/>
          </w:tblCellMar>
        </w:tblPrEx>
        <w:trPr>
          <w:trHeight w:val="528"/>
        </w:trPr>
        <w:tc>
          <w:tcPr>
            <w:tcW w:w="796" w:type="dxa"/>
            <w:shd w:val="clear" w:color="auto" w:fill="auto"/>
          </w:tcPr>
          <w:p w:rsidR="005C0B68" w:rsidRPr="00F7686A" w:rsidRDefault="005C0B68" w:rsidP="00C46C15">
            <w:pPr>
              <w:suppressAutoHyphens/>
              <w:jc w:val="center"/>
              <w:rPr>
                <w:sz w:val="22"/>
                <w:szCs w:val="22"/>
                <w:lang w:eastAsia="ar-SA"/>
              </w:rPr>
            </w:pPr>
            <w:r>
              <w:rPr>
                <w:sz w:val="22"/>
                <w:szCs w:val="22"/>
                <w:lang w:eastAsia="ar-SA"/>
              </w:rPr>
              <w:t>34-38</w:t>
            </w:r>
          </w:p>
        </w:tc>
        <w:tc>
          <w:tcPr>
            <w:tcW w:w="1898" w:type="dxa"/>
          </w:tcPr>
          <w:p w:rsidR="005C0B68" w:rsidRPr="00F92BF9" w:rsidRDefault="005C0B68" w:rsidP="00C46C15">
            <w:pPr>
              <w:jc w:val="center"/>
            </w:pPr>
            <w:r w:rsidRPr="00F7686A">
              <w:rPr>
                <w:sz w:val="22"/>
                <w:szCs w:val="22"/>
                <w:lang w:eastAsia="ar-SA"/>
              </w:rPr>
              <w:t>Атомная физика. Физика атомного ядра и элеме</w:t>
            </w:r>
            <w:r w:rsidRPr="00F7686A">
              <w:rPr>
                <w:sz w:val="22"/>
                <w:szCs w:val="22"/>
                <w:lang w:eastAsia="ar-SA"/>
              </w:rPr>
              <w:t>н</w:t>
            </w:r>
            <w:r w:rsidRPr="00F7686A">
              <w:rPr>
                <w:sz w:val="22"/>
                <w:szCs w:val="22"/>
                <w:lang w:eastAsia="ar-SA"/>
              </w:rPr>
              <w:t>тарных частиц</w:t>
            </w:r>
          </w:p>
        </w:tc>
        <w:tc>
          <w:tcPr>
            <w:tcW w:w="5670" w:type="dxa"/>
          </w:tcPr>
          <w:p w:rsidR="005C0B68" w:rsidRDefault="005C0B68" w:rsidP="00C46C15">
            <w:pPr>
              <w:jc w:val="center"/>
            </w:pPr>
            <w:r w:rsidRPr="004232BA">
              <w:rPr>
                <w:sz w:val="22"/>
                <w:szCs w:val="22"/>
                <w:lang w:eastAsia="ar-SA"/>
              </w:rPr>
              <w:t>Капельная и оболочечная модели ядер. Магические чи</w:t>
            </w:r>
            <w:r w:rsidRPr="004232BA">
              <w:rPr>
                <w:sz w:val="22"/>
                <w:szCs w:val="22"/>
                <w:lang w:eastAsia="ar-SA"/>
              </w:rPr>
              <w:t>с</w:t>
            </w:r>
            <w:r w:rsidRPr="004232BA">
              <w:rPr>
                <w:sz w:val="22"/>
                <w:szCs w:val="22"/>
                <w:lang w:eastAsia="ar-SA"/>
              </w:rPr>
              <w:t>ла.</w:t>
            </w:r>
          </w:p>
          <w:p w:rsidR="005C0B68" w:rsidRDefault="005C0B68" w:rsidP="00C46C15">
            <w:pPr>
              <w:jc w:val="center"/>
            </w:pPr>
            <w:r w:rsidRPr="004232BA">
              <w:rPr>
                <w:sz w:val="22"/>
                <w:szCs w:val="22"/>
                <w:lang w:eastAsia="ar-SA"/>
              </w:rPr>
              <w:t>Искусственная радиоактивность.</w:t>
            </w:r>
          </w:p>
          <w:p w:rsidR="005C0B68" w:rsidRDefault="005C0B68" w:rsidP="00C46C15">
            <w:pPr>
              <w:jc w:val="center"/>
            </w:pPr>
            <w:r w:rsidRPr="00F7686A">
              <w:rPr>
                <w:sz w:val="22"/>
                <w:szCs w:val="22"/>
                <w:lang w:eastAsia="ar-SA"/>
              </w:rPr>
              <w:t>Ядерные реакторы.</w:t>
            </w:r>
          </w:p>
          <w:p w:rsidR="005C0B68" w:rsidRPr="00F92BF9" w:rsidRDefault="005C0B68" w:rsidP="00C46C15">
            <w:pPr>
              <w:jc w:val="center"/>
            </w:pPr>
            <w:r w:rsidRPr="00F7686A">
              <w:rPr>
                <w:sz w:val="22"/>
                <w:szCs w:val="22"/>
                <w:lang w:eastAsia="ar-SA"/>
              </w:rPr>
              <w:t>Классификация элементарных частиц. Кварки.</w:t>
            </w:r>
          </w:p>
        </w:tc>
        <w:tc>
          <w:tcPr>
            <w:tcW w:w="851" w:type="dxa"/>
          </w:tcPr>
          <w:p w:rsidR="005C0B68" w:rsidRPr="00F7686A" w:rsidRDefault="000129B9" w:rsidP="00C65C7A">
            <w:pPr>
              <w:jc w:val="center"/>
            </w:pPr>
            <w:r>
              <w:t>1</w:t>
            </w:r>
            <w:r w:rsidR="00C65C7A">
              <w:t>1</w:t>
            </w:r>
          </w:p>
        </w:tc>
        <w:tc>
          <w:tcPr>
            <w:tcW w:w="1585" w:type="dxa"/>
          </w:tcPr>
          <w:p w:rsidR="005C0B68" w:rsidRDefault="005C0B68" w:rsidP="00C46C15">
            <w:pPr>
              <w:jc w:val="both"/>
            </w:pPr>
            <w:r>
              <w:t>О</w:t>
            </w:r>
            <w:r w:rsidRPr="0094425F">
              <w:t xml:space="preserve">Л-1, </w:t>
            </w:r>
          </w:p>
          <w:p w:rsidR="005C0B68" w:rsidRDefault="005C0B68" w:rsidP="00C46C15">
            <w:pPr>
              <w:jc w:val="both"/>
            </w:pPr>
            <w:r w:rsidRPr="0094425F">
              <w:t xml:space="preserve">ч. 6, </w:t>
            </w:r>
          </w:p>
          <w:p w:rsidR="005C0B68" w:rsidRPr="0094425F" w:rsidRDefault="005C0B68" w:rsidP="00C46C15">
            <w:pPr>
              <w:jc w:val="both"/>
            </w:pPr>
            <w:r w:rsidRPr="0094425F">
              <w:t>§ 223 –233;</w:t>
            </w:r>
          </w:p>
          <w:p w:rsidR="005C0B68" w:rsidRDefault="005C0B68" w:rsidP="00C46C15">
            <w:pPr>
              <w:jc w:val="center"/>
            </w:pPr>
          </w:p>
          <w:p w:rsidR="005C0B68" w:rsidRDefault="005C0B68" w:rsidP="00C46C15">
            <w:pPr>
              <w:jc w:val="center"/>
            </w:pPr>
            <w:r>
              <w:t>ОЛ-4</w:t>
            </w:r>
            <w:r w:rsidRPr="00F7686A">
              <w:t xml:space="preserve">, </w:t>
            </w:r>
            <w:r>
              <w:t>раздел 3,</w:t>
            </w:r>
            <w:r w:rsidRPr="00F7686A">
              <w:t xml:space="preserve"> § </w:t>
            </w:r>
            <w:r>
              <w:t>3.1 –3.5</w:t>
            </w:r>
          </w:p>
          <w:p w:rsidR="005C0B68" w:rsidRPr="00F7686A" w:rsidRDefault="005C0B68" w:rsidP="00C46C15">
            <w:pPr>
              <w:jc w:val="center"/>
            </w:pPr>
          </w:p>
        </w:tc>
      </w:tr>
      <w:tr w:rsidR="005C0B68" w:rsidRPr="00F7686A" w:rsidTr="00C46C15">
        <w:tblPrEx>
          <w:tblCellMar>
            <w:top w:w="0" w:type="dxa"/>
            <w:bottom w:w="0" w:type="dxa"/>
          </w:tblCellMar>
        </w:tblPrEx>
        <w:trPr>
          <w:trHeight w:val="347"/>
        </w:trPr>
        <w:tc>
          <w:tcPr>
            <w:tcW w:w="10800" w:type="dxa"/>
            <w:gridSpan w:val="5"/>
            <w:shd w:val="clear" w:color="auto" w:fill="auto"/>
          </w:tcPr>
          <w:p w:rsidR="005C0B68" w:rsidRPr="00F7686A" w:rsidRDefault="005C0B68" w:rsidP="00C46C15">
            <w:pPr>
              <w:jc w:val="center"/>
              <w:rPr>
                <w:highlight w:val="yellow"/>
              </w:rPr>
            </w:pPr>
            <w:r>
              <w:rPr>
                <w:bCs/>
                <w:iCs/>
              </w:rPr>
              <w:t>Самостоятельная  работа и подготовка к занятиям и выполнение тестов в системе ДО «</w:t>
            </w:r>
            <w:r>
              <w:rPr>
                <w:bCs/>
                <w:iCs/>
                <w:lang w:val="en-US"/>
              </w:rPr>
              <w:t>MOODLE</w:t>
            </w:r>
            <w:r>
              <w:rPr>
                <w:bCs/>
                <w:iCs/>
              </w:rPr>
              <w:t xml:space="preserve">» </w:t>
            </w:r>
          </w:p>
        </w:tc>
      </w:tr>
      <w:tr w:rsidR="005C0B68" w:rsidRPr="00F7686A" w:rsidTr="00C46C15">
        <w:tblPrEx>
          <w:tblCellMar>
            <w:top w:w="0" w:type="dxa"/>
            <w:bottom w:w="0" w:type="dxa"/>
          </w:tblCellMar>
        </w:tblPrEx>
        <w:trPr>
          <w:trHeight w:val="347"/>
        </w:trPr>
        <w:tc>
          <w:tcPr>
            <w:tcW w:w="796" w:type="dxa"/>
            <w:shd w:val="clear" w:color="auto" w:fill="auto"/>
          </w:tcPr>
          <w:p w:rsidR="005C0B68" w:rsidRPr="00F7686A" w:rsidRDefault="005C0B68" w:rsidP="00C46C15">
            <w:pPr>
              <w:suppressAutoHyphens/>
              <w:jc w:val="center"/>
              <w:rPr>
                <w:sz w:val="22"/>
                <w:szCs w:val="22"/>
                <w:lang w:eastAsia="ar-SA"/>
              </w:rPr>
            </w:pPr>
          </w:p>
        </w:tc>
        <w:tc>
          <w:tcPr>
            <w:tcW w:w="7568" w:type="dxa"/>
            <w:gridSpan w:val="2"/>
          </w:tcPr>
          <w:p w:rsidR="005C0B68" w:rsidRPr="00F7686A" w:rsidRDefault="005C0B68" w:rsidP="00C46C15">
            <w:pPr>
              <w:jc w:val="center"/>
              <w:rPr>
                <w:bCs/>
                <w:iCs/>
              </w:rPr>
            </w:pPr>
            <w:r w:rsidRPr="00F7686A">
              <w:rPr>
                <w:bCs/>
                <w:iCs/>
              </w:rPr>
              <w:t>Итого</w:t>
            </w:r>
          </w:p>
        </w:tc>
        <w:tc>
          <w:tcPr>
            <w:tcW w:w="851" w:type="dxa"/>
          </w:tcPr>
          <w:p w:rsidR="005C0B68" w:rsidRPr="00F7686A" w:rsidRDefault="00C65C7A" w:rsidP="00747F6A">
            <w:pPr>
              <w:jc w:val="center"/>
            </w:pPr>
            <w:r>
              <w:t>1</w:t>
            </w:r>
            <w:r w:rsidR="00747F6A">
              <w:t>66</w:t>
            </w:r>
            <w:r>
              <w:t>,7</w:t>
            </w:r>
          </w:p>
        </w:tc>
        <w:tc>
          <w:tcPr>
            <w:tcW w:w="1585" w:type="dxa"/>
          </w:tcPr>
          <w:p w:rsidR="005C0B68" w:rsidRPr="00F7686A" w:rsidRDefault="005C0B68" w:rsidP="00C46C15">
            <w:pPr>
              <w:jc w:val="center"/>
              <w:rPr>
                <w:highlight w:val="yellow"/>
              </w:rPr>
            </w:pPr>
          </w:p>
        </w:tc>
      </w:tr>
    </w:tbl>
    <w:p w:rsidR="005C0B68" w:rsidRPr="0094425F" w:rsidRDefault="005C0B68" w:rsidP="005C0B68">
      <w:pPr>
        <w:suppressAutoHyphens/>
        <w:jc w:val="both"/>
        <w:rPr>
          <w:rFonts w:ascii="Times Roman" w:hAnsi="Times Roman" w:cs="MS Serif"/>
          <w:szCs w:val="20"/>
          <w:lang w:eastAsia="ar-SA"/>
        </w:rPr>
      </w:pPr>
    </w:p>
    <w:p w:rsidR="005C0B68" w:rsidRPr="0094425F" w:rsidRDefault="005C0B68" w:rsidP="005C0B68">
      <w:pPr>
        <w:suppressAutoHyphens/>
        <w:jc w:val="both"/>
        <w:rPr>
          <w:rFonts w:ascii="Times Roman" w:hAnsi="Times Roman" w:cs="MS Serif"/>
          <w:b/>
          <w:szCs w:val="20"/>
          <w:lang w:val="en-US" w:eastAsia="ar-SA"/>
        </w:rPr>
      </w:pPr>
      <w:r w:rsidRPr="0094425F">
        <w:rPr>
          <w:rFonts w:ascii="Times Roman" w:hAnsi="Times Roman" w:cs="MS Serif"/>
          <w:b/>
          <w:szCs w:val="20"/>
          <w:lang w:val="en-US" w:eastAsia="ar-SA"/>
        </w:rPr>
        <w:t>Примечание.</w:t>
      </w:r>
    </w:p>
    <w:p w:rsidR="005C0B68" w:rsidRPr="0094425F" w:rsidRDefault="005C0B68" w:rsidP="005C0B68">
      <w:pPr>
        <w:suppressAutoHyphens/>
        <w:jc w:val="both"/>
        <w:rPr>
          <w:rFonts w:ascii="Times Roman" w:hAnsi="Times Roman" w:cs="MS Serif"/>
          <w:szCs w:val="20"/>
          <w:lang w:eastAsia="ar-SA"/>
        </w:rPr>
      </w:pPr>
      <w:r w:rsidRPr="0094425F">
        <w:rPr>
          <w:rFonts w:ascii="Times Roman" w:hAnsi="Times Roman" w:cs="MS Serif"/>
          <w:szCs w:val="20"/>
          <w:lang w:eastAsia="ar-SA"/>
        </w:rPr>
        <w:t xml:space="preserve">В графе "Литература" приводятся номера учебников, учебных и методических пособий согласно разделам 4.1 и 4.2 </w:t>
      </w:r>
    </w:p>
    <w:p w:rsidR="005C0B68" w:rsidRPr="0094425F" w:rsidRDefault="005C0B68" w:rsidP="005C0B68">
      <w:pPr>
        <w:suppressAutoHyphens/>
        <w:jc w:val="both"/>
        <w:rPr>
          <w:rFonts w:ascii="Times Roman" w:hAnsi="Times Roman" w:cs="MS Serif"/>
          <w:szCs w:val="20"/>
          <w:lang w:eastAsia="ar-SA"/>
        </w:rPr>
      </w:pPr>
    </w:p>
    <w:p w:rsidR="005C0B68" w:rsidRPr="00951968" w:rsidRDefault="005C0B68" w:rsidP="005C0B68">
      <w:pPr>
        <w:suppressAutoHyphens/>
        <w:jc w:val="both"/>
        <w:rPr>
          <w:rFonts w:ascii="Times Roman" w:hAnsi="Times Roman" w:cs="MS Serif"/>
          <w:b/>
          <w:szCs w:val="20"/>
          <w:lang w:eastAsia="ar-SA"/>
        </w:rPr>
      </w:pPr>
      <w:r w:rsidRPr="00951968">
        <w:rPr>
          <w:rFonts w:ascii="Times Roman" w:hAnsi="Times Roman" w:cs="MS Serif"/>
          <w:b/>
          <w:szCs w:val="20"/>
          <w:lang w:eastAsia="ar-SA"/>
        </w:rPr>
        <w:t>3.1.4. Практические занятия, их содержание и объем в часах (по семестрам)</w:t>
      </w:r>
    </w:p>
    <w:p w:rsidR="005C0B68" w:rsidRPr="0094425F" w:rsidRDefault="005C0B68" w:rsidP="005C0B68">
      <w:pPr>
        <w:suppressAutoHyphens/>
        <w:jc w:val="both"/>
        <w:rPr>
          <w:rFonts w:cs="MS Serif"/>
          <w:szCs w:val="20"/>
          <w:lang w:eastAsia="ar-SA"/>
        </w:rPr>
      </w:pPr>
    </w:p>
    <w:tbl>
      <w:tblPr>
        <w:tblW w:w="10456" w:type="dxa"/>
        <w:tblLayout w:type="fixed"/>
        <w:tblLook w:val="0000" w:firstRow="0" w:lastRow="0" w:firstColumn="0" w:lastColumn="0" w:noHBand="0" w:noVBand="0"/>
      </w:tblPr>
      <w:tblGrid>
        <w:gridCol w:w="817"/>
        <w:gridCol w:w="2410"/>
        <w:gridCol w:w="6237"/>
        <w:gridCol w:w="992"/>
      </w:tblGrid>
      <w:tr w:rsidR="005C0B68" w:rsidRPr="0094425F" w:rsidTr="00C46C15">
        <w:tblPrEx>
          <w:tblCellMar>
            <w:top w:w="0" w:type="dxa"/>
            <w:bottom w:w="0" w:type="dxa"/>
          </w:tblCellMar>
        </w:tblPrEx>
        <w:trPr>
          <w:cantSplit/>
          <w:trHeight w:val="1012"/>
        </w:trPr>
        <w:tc>
          <w:tcPr>
            <w:tcW w:w="817" w:type="dxa"/>
            <w:tcBorders>
              <w:top w:val="single" w:sz="6" w:space="0" w:color="auto"/>
              <w:left w:val="single" w:sz="6" w:space="0" w:color="auto"/>
              <w:bottom w:val="nil"/>
              <w:right w:val="single" w:sz="6" w:space="0" w:color="auto"/>
            </w:tcBorders>
            <w:vAlign w:val="center"/>
          </w:tcPr>
          <w:p w:rsidR="005C0B68" w:rsidRPr="0094425F" w:rsidRDefault="005C0B68" w:rsidP="00C46C15">
            <w:pPr>
              <w:suppressAutoHyphens/>
              <w:jc w:val="center"/>
              <w:rPr>
                <w:rFonts w:ascii="Times Roman" w:hAnsi="Times Roman" w:cs="MS Serif"/>
                <w:sz w:val="22"/>
                <w:szCs w:val="22"/>
                <w:lang w:val="en-US" w:eastAsia="ar-SA"/>
              </w:rPr>
            </w:pPr>
            <w:r w:rsidRPr="0094425F">
              <w:rPr>
                <w:rFonts w:ascii="Times Roman" w:hAnsi="Times Roman" w:cs="MS Serif"/>
                <w:sz w:val="22"/>
                <w:szCs w:val="22"/>
                <w:lang w:val="en-US" w:eastAsia="ar-SA"/>
              </w:rPr>
              <w:t>Номер темы</w:t>
            </w:r>
          </w:p>
        </w:tc>
        <w:tc>
          <w:tcPr>
            <w:tcW w:w="2410" w:type="dxa"/>
            <w:tcBorders>
              <w:top w:val="single" w:sz="6" w:space="0" w:color="auto"/>
              <w:left w:val="single" w:sz="6" w:space="0" w:color="auto"/>
              <w:bottom w:val="nil"/>
              <w:right w:val="single" w:sz="6" w:space="0" w:color="auto"/>
            </w:tcBorders>
            <w:vAlign w:val="center"/>
          </w:tcPr>
          <w:p w:rsidR="005C0B68" w:rsidRPr="0094425F" w:rsidRDefault="005C0B68" w:rsidP="00C46C15">
            <w:pPr>
              <w:suppressAutoHyphens/>
              <w:jc w:val="center"/>
              <w:rPr>
                <w:rFonts w:ascii="Times Roman" w:hAnsi="Times Roman" w:cs="MS Serif"/>
                <w:sz w:val="22"/>
                <w:szCs w:val="22"/>
                <w:lang w:val="en-US" w:eastAsia="ar-SA"/>
              </w:rPr>
            </w:pPr>
            <w:r w:rsidRPr="0094425F">
              <w:rPr>
                <w:rFonts w:ascii="Times Roman" w:hAnsi="Times Roman" w:cs="MS Serif"/>
                <w:sz w:val="22"/>
                <w:szCs w:val="22"/>
                <w:lang w:val="en-US" w:eastAsia="ar-SA"/>
              </w:rPr>
              <w:t xml:space="preserve">Наименование практических </w:t>
            </w:r>
            <w:r w:rsidRPr="0094425F">
              <w:rPr>
                <w:rFonts w:ascii="Times Roman" w:hAnsi="Times Roman" w:cs="MS Serif"/>
                <w:sz w:val="22"/>
                <w:szCs w:val="22"/>
                <w:lang w:val="en-US" w:eastAsia="ar-SA"/>
              </w:rPr>
              <w:br/>
              <w:t>занятий (семинаров)</w:t>
            </w:r>
          </w:p>
        </w:tc>
        <w:tc>
          <w:tcPr>
            <w:tcW w:w="6237" w:type="dxa"/>
            <w:tcBorders>
              <w:top w:val="single" w:sz="6" w:space="0" w:color="auto"/>
              <w:left w:val="single" w:sz="6" w:space="0" w:color="auto"/>
              <w:bottom w:val="nil"/>
              <w:right w:val="single" w:sz="6" w:space="0" w:color="auto"/>
            </w:tcBorders>
            <w:vAlign w:val="center"/>
          </w:tcPr>
          <w:p w:rsidR="005C0B68" w:rsidRPr="0094425F" w:rsidRDefault="005C0B68" w:rsidP="00C46C15">
            <w:pPr>
              <w:suppressAutoHyphens/>
              <w:jc w:val="center"/>
              <w:rPr>
                <w:rFonts w:ascii="Times Roman" w:hAnsi="Times Roman" w:cs="MS Serif"/>
                <w:sz w:val="22"/>
                <w:szCs w:val="22"/>
                <w:lang w:eastAsia="ar-SA"/>
              </w:rPr>
            </w:pPr>
            <w:r w:rsidRPr="0094425F">
              <w:rPr>
                <w:rFonts w:ascii="Times Roman" w:hAnsi="Times Roman" w:cs="MS Serif"/>
                <w:sz w:val="22"/>
                <w:szCs w:val="22"/>
                <w:lang w:eastAsia="ar-SA"/>
              </w:rPr>
              <w:t>Основное содержание практических занятий (семинаров)</w:t>
            </w:r>
          </w:p>
        </w:tc>
        <w:tc>
          <w:tcPr>
            <w:tcW w:w="992" w:type="dxa"/>
            <w:tcBorders>
              <w:top w:val="single" w:sz="6" w:space="0" w:color="auto"/>
              <w:left w:val="single" w:sz="6" w:space="0" w:color="auto"/>
              <w:right w:val="single" w:sz="6" w:space="0" w:color="auto"/>
            </w:tcBorders>
          </w:tcPr>
          <w:p w:rsidR="005C0B68" w:rsidRPr="0094425F" w:rsidRDefault="005C0B68" w:rsidP="00C46C15">
            <w:pPr>
              <w:suppressAutoHyphens/>
              <w:jc w:val="center"/>
              <w:rPr>
                <w:sz w:val="22"/>
                <w:szCs w:val="22"/>
                <w:lang w:eastAsia="ar-SA"/>
              </w:rPr>
            </w:pPr>
            <w:r w:rsidRPr="0094425F">
              <w:rPr>
                <w:rFonts w:ascii="Times Roman" w:hAnsi="Times Roman" w:cs="MS Serif"/>
                <w:sz w:val="22"/>
                <w:szCs w:val="22"/>
                <w:lang w:val="en-US" w:eastAsia="ar-SA"/>
              </w:rPr>
              <w:t>Количество часов</w:t>
            </w:r>
            <w:r w:rsidRPr="0094425F">
              <w:rPr>
                <w:sz w:val="22"/>
                <w:szCs w:val="22"/>
                <w:lang w:eastAsia="ar-SA"/>
              </w:rPr>
              <w:t xml:space="preserve"> </w:t>
            </w:r>
          </w:p>
        </w:tc>
      </w:tr>
      <w:tr w:rsidR="005C0B68" w:rsidRPr="0094425F" w:rsidTr="00C46C15">
        <w:tblPrEx>
          <w:tblCellMar>
            <w:top w:w="0" w:type="dxa"/>
            <w:bottom w:w="0" w:type="dxa"/>
          </w:tblCellMar>
        </w:tblPrEx>
        <w:trPr>
          <w:cantSplit/>
        </w:trPr>
        <w:tc>
          <w:tcPr>
            <w:tcW w:w="817" w:type="dxa"/>
            <w:tcBorders>
              <w:top w:val="single" w:sz="6" w:space="0" w:color="auto"/>
              <w:left w:val="single" w:sz="6" w:space="0" w:color="auto"/>
              <w:bottom w:val="single" w:sz="6" w:space="0" w:color="auto"/>
              <w:right w:val="single" w:sz="6" w:space="0" w:color="auto"/>
            </w:tcBorders>
          </w:tcPr>
          <w:p w:rsidR="005C0B68" w:rsidRPr="0094425F" w:rsidRDefault="005C0B68" w:rsidP="00C46C15">
            <w:pPr>
              <w:suppressAutoHyphens/>
              <w:jc w:val="center"/>
              <w:rPr>
                <w:sz w:val="22"/>
                <w:szCs w:val="22"/>
                <w:lang w:eastAsia="ar-SA"/>
              </w:rPr>
            </w:pPr>
            <w:r w:rsidRPr="0094425F">
              <w:rPr>
                <w:sz w:val="22"/>
                <w:szCs w:val="22"/>
                <w:lang w:eastAsia="ar-SA"/>
              </w:rPr>
              <w:t>1</w:t>
            </w:r>
          </w:p>
        </w:tc>
        <w:tc>
          <w:tcPr>
            <w:tcW w:w="2410" w:type="dxa"/>
            <w:tcBorders>
              <w:top w:val="single" w:sz="6" w:space="0" w:color="auto"/>
              <w:left w:val="single" w:sz="6" w:space="0" w:color="auto"/>
              <w:bottom w:val="single" w:sz="6" w:space="0" w:color="auto"/>
              <w:right w:val="single" w:sz="6" w:space="0" w:color="auto"/>
            </w:tcBorders>
          </w:tcPr>
          <w:p w:rsidR="005C0B68" w:rsidRPr="0094425F" w:rsidRDefault="005C0B68" w:rsidP="00C46C15">
            <w:pPr>
              <w:suppressAutoHyphens/>
              <w:jc w:val="center"/>
              <w:rPr>
                <w:sz w:val="22"/>
                <w:szCs w:val="22"/>
                <w:lang w:eastAsia="ar-SA"/>
              </w:rPr>
            </w:pPr>
            <w:r w:rsidRPr="0094425F">
              <w:rPr>
                <w:sz w:val="22"/>
                <w:szCs w:val="22"/>
                <w:lang w:eastAsia="ar-SA"/>
              </w:rPr>
              <w:t>2</w:t>
            </w:r>
          </w:p>
        </w:tc>
        <w:tc>
          <w:tcPr>
            <w:tcW w:w="6237" w:type="dxa"/>
            <w:tcBorders>
              <w:top w:val="single" w:sz="6" w:space="0" w:color="auto"/>
              <w:left w:val="single" w:sz="6" w:space="0" w:color="auto"/>
              <w:bottom w:val="single" w:sz="6" w:space="0" w:color="auto"/>
              <w:right w:val="single" w:sz="6" w:space="0" w:color="auto"/>
            </w:tcBorders>
          </w:tcPr>
          <w:p w:rsidR="005C0B68" w:rsidRPr="0094425F" w:rsidRDefault="005C0B68" w:rsidP="00C46C15">
            <w:pPr>
              <w:suppressAutoHyphens/>
              <w:jc w:val="center"/>
              <w:rPr>
                <w:sz w:val="22"/>
                <w:szCs w:val="22"/>
                <w:lang w:val="en-US" w:eastAsia="ar-SA"/>
              </w:rPr>
            </w:pPr>
            <w:r w:rsidRPr="0094425F">
              <w:rPr>
                <w:sz w:val="22"/>
                <w:szCs w:val="22"/>
                <w:lang w:val="en-US" w:eastAsia="ar-SA"/>
              </w:rPr>
              <w:t>3</w:t>
            </w:r>
          </w:p>
        </w:tc>
        <w:tc>
          <w:tcPr>
            <w:tcW w:w="992" w:type="dxa"/>
            <w:tcBorders>
              <w:top w:val="single" w:sz="6" w:space="0" w:color="auto"/>
              <w:left w:val="single" w:sz="6" w:space="0" w:color="auto"/>
              <w:bottom w:val="single" w:sz="6" w:space="0" w:color="auto"/>
              <w:right w:val="single" w:sz="6" w:space="0" w:color="auto"/>
            </w:tcBorders>
          </w:tcPr>
          <w:p w:rsidR="005C0B68" w:rsidRPr="0094425F" w:rsidRDefault="005C0B68" w:rsidP="00C46C15">
            <w:pPr>
              <w:suppressAutoHyphens/>
              <w:jc w:val="center"/>
              <w:rPr>
                <w:sz w:val="22"/>
                <w:szCs w:val="22"/>
                <w:lang w:val="en-US" w:eastAsia="ar-SA"/>
              </w:rPr>
            </w:pPr>
            <w:r w:rsidRPr="0094425F">
              <w:rPr>
                <w:sz w:val="22"/>
                <w:szCs w:val="22"/>
                <w:lang w:val="en-US" w:eastAsia="ar-SA"/>
              </w:rPr>
              <w:t>4</w:t>
            </w:r>
          </w:p>
        </w:tc>
      </w:tr>
      <w:tr w:rsidR="005C0B68" w:rsidRPr="0094425F" w:rsidTr="00C46C15">
        <w:tblPrEx>
          <w:tblCellMar>
            <w:top w:w="0" w:type="dxa"/>
            <w:bottom w:w="0" w:type="dxa"/>
          </w:tblCellMar>
        </w:tblPrEx>
        <w:tc>
          <w:tcPr>
            <w:tcW w:w="10456" w:type="dxa"/>
            <w:gridSpan w:val="4"/>
            <w:tcBorders>
              <w:top w:val="single" w:sz="6" w:space="0" w:color="auto"/>
              <w:left w:val="single" w:sz="6" w:space="0" w:color="auto"/>
              <w:bottom w:val="single" w:sz="6" w:space="0" w:color="auto"/>
              <w:right w:val="single" w:sz="6" w:space="0" w:color="auto"/>
            </w:tcBorders>
          </w:tcPr>
          <w:p w:rsidR="005C0B68" w:rsidRPr="0094425F" w:rsidRDefault="005C0B68" w:rsidP="00C46C15">
            <w:pPr>
              <w:suppressAutoHyphens/>
              <w:jc w:val="center"/>
              <w:rPr>
                <w:sz w:val="22"/>
                <w:szCs w:val="22"/>
                <w:lang w:val="en-US" w:eastAsia="ar-SA"/>
              </w:rPr>
            </w:pPr>
            <w:r w:rsidRPr="0094425F">
              <w:rPr>
                <w:sz w:val="22"/>
                <w:szCs w:val="22"/>
                <w:lang w:val="en-US" w:eastAsia="ar-SA"/>
              </w:rPr>
              <w:t xml:space="preserve">II семестр </w:t>
            </w:r>
          </w:p>
        </w:tc>
      </w:tr>
      <w:tr w:rsidR="005C0B68" w:rsidRPr="0094425F" w:rsidTr="00C46C15">
        <w:tblPrEx>
          <w:tblCellMar>
            <w:top w:w="0" w:type="dxa"/>
            <w:bottom w:w="0" w:type="dxa"/>
          </w:tblCellMar>
        </w:tblPrEx>
        <w:trPr>
          <w:cantSplit/>
        </w:trPr>
        <w:tc>
          <w:tcPr>
            <w:tcW w:w="817" w:type="dxa"/>
            <w:tcBorders>
              <w:top w:val="single" w:sz="6" w:space="0" w:color="auto"/>
              <w:left w:val="single" w:sz="6" w:space="0" w:color="auto"/>
              <w:bottom w:val="single" w:sz="6" w:space="0" w:color="auto"/>
              <w:right w:val="single" w:sz="6" w:space="0" w:color="auto"/>
            </w:tcBorders>
          </w:tcPr>
          <w:p w:rsidR="005C0B68" w:rsidRPr="0094425F" w:rsidRDefault="005C0B68" w:rsidP="00C46C15">
            <w:pPr>
              <w:suppressAutoHyphens/>
              <w:jc w:val="center"/>
              <w:rPr>
                <w:sz w:val="22"/>
                <w:szCs w:val="22"/>
                <w:lang w:val="en-US" w:eastAsia="ar-SA"/>
              </w:rPr>
            </w:pPr>
            <w:r w:rsidRPr="0094425F">
              <w:rPr>
                <w:sz w:val="22"/>
                <w:szCs w:val="22"/>
                <w:lang w:val="en-US" w:eastAsia="ar-SA"/>
              </w:rPr>
              <w:t>1.</w:t>
            </w:r>
          </w:p>
        </w:tc>
        <w:tc>
          <w:tcPr>
            <w:tcW w:w="2410" w:type="dxa"/>
            <w:tcBorders>
              <w:top w:val="single" w:sz="6" w:space="0" w:color="auto"/>
              <w:left w:val="single" w:sz="6" w:space="0" w:color="auto"/>
              <w:bottom w:val="single" w:sz="6" w:space="0" w:color="auto"/>
              <w:right w:val="single" w:sz="6" w:space="0" w:color="auto"/>
            </w:tcBorders>
          </w:tcPr>
          <w:p w:rsidR="005C0B68" w:rsidRPr="0094425F" w:rsidRDefault="005C0B68" w:rsidP="00C46C15">
            <w:pPr>
              <w:suppressAutoHyphens/>
              <w:rPr>
                <w:sz w:val="22"/>
                <w:szCs w:val="22"/>
                <w:lang w:val="en-US" w:eastAsia="ar-SA"/>
              </w:rPr>
            </w:pPr>
            <w:r w:rsidRPr="0094425F">
              <w:rPr>
                <w:sz w:val="22"/>
                <w:szCs w:val="22"/>
                <w:lang w:val="en-US" w:eastAsia="ar-SA"/>
              </w:rPr>
              <w:t>Элементы кинематики.</w:t>
            </w:r>
          </w:p>
        </w:tc>
        <w:tc>
          <w:tcPr>
            <w:tcW w:w="6237" w:type="dxa"/>
            <w:tcBorders>
              <w:top w:val="single" w:sz="6" w:space="0" w:color="auto"/>
              <w:left w:val="single" w:sz="6" w:space="0" w:color="auto"/>
              <w:bottom w:val="single" w:sz="6" w:space="0" w:color="auto"/>
              <w:right w:val="single" w:sz="6" w:space="0" w:color="auto"/>
            </w:tcBorders>
          </w:tcPr>
          <w:p w:rsidR="005C0B68" w:rsidRPr="0094425F" w:rsidRDefault="005C0B68" w:rsidP="00C46C15">
            <w:pPr>
              <w:suppressAutoHyphens/>
              <w:jc w:val="both"/>
              <w:rPr>
                <w:sz w:val="22"/>
                <w:szCs w:val="22"/>
                <w:lang w:eastAsia="ar-SA"/>
              </w:rPr>
            </w:pPr>
            <w:r w:rsidRPr="0094425F">
              <w:rPr>
                <w:sz w:val="22"/>
                <w:szCs w:val="22"/>
                <w:lang w:eastAsia="ar-SA"/>
              </w:rPr>
              <w:t>Линейные и угловые характеристики движения.</w:t>
            </w:r>
            <w:r w:rsidRPr="0094425F">
              <w:rPr>
                <w:rFonts w:ascii="Times Roman" w:hAnsi="Times Roman" w:cs="MS Serif"/>
                <w:color w:val="000000"/>
                <w:sz w:val="22"/>
                <w:szCs w:val="22"/>
                <w:lang w:eastAsia="ar-SA"/>
              </w:rPr>
              <w:t>.</w:t>
            </w:r>
          </w:p>
        </w:tc>
        <w:tc>
          <w:tcPr>
            <w:tcW w:w="992" w:type="dxa"/>
            <w:tcBorders>
              <w:top w:val="single" w:sz="6" w:space="0" w:color="auto"/>
              <w:left w:val="single" w:sz="6" w:space="0" w:color="auto"/>
              <w:bottom w:val="single" w:sz="6" w:space="0" w:color="auto"/>
              <w:right w:val="single" w:sz="6" w:space="0" w:color="auto"/>
            </w:tcBorders>
          </w:tcPr>
          <w:p w:rsidR="005C0B68" w:rsidRPr="0094425F" w:rsidRDefault="000129B9" w:rsidP="00C46C15">
            <w:pPr>
              <w:suppressAutoHyphens/>
              <w:jc w:val="center"/>
              <w:rPr>
                <w:sz w:val="22"/>
                <w:szCs w:val="22"/>
                <w:lang w:eastAsia="ar-SA"/>
              </w:rPr>
            </w:pPr>
            <w:r>
              <w:rPr>
                <w:sz w:val="22"/>
                <w:szCs w:val="22"/>
                <w:lang w:eastAsia="ar-SA"/>
              </w:rPr>
              <w:t>8</w:t>
            </w:r>
          </w:p>
        </w:tc>
      </w:tr>
      <w:tr w:rsidR="005C0B68" w:rsidRPr="0094425F" w:rsidTr="00C46C15">
        <w:tblPrEx>
          <w:tblCellMar>
            <w:top w:w="0" w:type="dxa"/>
            <w:bottom w:w="0" w:type="dxa"/>
          </w:tblCellMar>
        </w:tblPrEx>
        <w:trPr>
          <w:cantSplit/>
        </w:trPr>
        <w:tc>
          <w:tcPr>
            <w:tcW w:w="817" w:type="dxa"/>
            <w:tcBorders>
              <w:top w:val="single" w:sz="6" w:space="0" w:color="auto"/>
              <w:left w:val="single" w:sz="6" w:space="0" w:color="auto"/>
              <w:bottom w:val="single" w:sz="6" w:space="0" w:color="auto"/>
              <w:right w:val="single" w:sz="6" w:space="0" w:color="auto"/>
            </w:tcBorders>
          </w:tcPr>
          <w:p w:rsidR="005C0B68" w:rsidRPr="0094425F" w:rsidRDefault="005C0B68" w:rsidP="00C46C15">
            <w:pPr>
              <w:suppressAutoHyphens/>
              <w:jc w:val="center"/>
              <w:rPr>
                <w:sz w:val="22"/>
                <w:szCs w:val="22"/>
                <w:lang w:val="en-US" w:eastAsia="ar-SA"/>
              </w:rPr>
            </w:pPr>
            <w:r w:rsidRPr="0094425F">
              <w:rPr>
                <w:sz w:val="22"/>
                <w:szCs w:val="22"/>
                <w:lang w:val="en-US" w:eastAsia="ar-SA"/>
              </w:rPr>
              <w:t>2.</w:t>
            </w:r>
          </w:p>
        </w:tc>
        <w:tc>
          <w:tcPr>
            <w:tcW w:w="2410" w:type="dxa"/>
            <w:tcBorders>
              <w:top w:val="single" w:sz="6" w:space="0" w:color="auto"/>
              <w:left w:val="single" w:sz="6" w:space="0" w:color="auto"/>
              <w:bottom w:val="single" w:sz="6" w:space="0" w:color="auto"/>
              <w:right w:val="single" w:sz="6" w:space="0" w:color="auto"/>
            </w:tcBorders>
          </w:tcPr>
          <w:p w:rsidR="005C0B68" w:rsidRPr="00F92BF9" w:rsidRDefault="005C0B68" w:rsidP="00C46C15">
            <w:pPr>
              <w:suppressAutoHyphens/>
              <w:rPr>
                <w:sz w:val="22"/>
                <w:szCs w:val="22"/>
                <w:lang w:eastAsia="ar-SA"/>
              </w:rPr>
            </w:pPr>
            <w:r w:rsidRPr="0094425F">
              <w:rPr>
                <w:sz w:val="22"/>
                <w:szCs w:val="22"/>
                <w:lang w:val="en-US" w:eastAsia="ar-SA"/>
              </w:rPr>
              <w:t xml:space="preserve">Динамика </w:t>
            </w:r>
            <w:r>
              <w:rPr>
                <w:sz w:val="22"/>
                <w:szCs w:val="22"/>
                <w:lang w:eastAsia="ar-SA"/>
              </w:rPr>
              <w:t>прямолинейного движения</w:t>
            </w:r>
          </w:p>
        </w:tc>
        <w:tc>
          <w:tcPr>
            <w:tcW w:w="6237" w:type="dxa"/>
            <w:tcBorders>
              <w:top w:val="single" w:sz="6" w:space="0" w:color="auto"/>
              <w:left w:val="single" w:sz="6" w:space="0" w:color="auto"/>
              <w:bottom w:val="single" w:sz="6" w:space="0" w:color="auto"/>
              <w:right w:val="single" w:sz="6" w:space="0" w:color="auto"/>
            </w:tcBorders>
          </w:tcPr>
          <w:p w:rsidR="005C0B68" w:rsidRPr="0094425F" w:rsidRDefault="005C0B68" w:rsidP="00C46C15">
            <w:pPr>
              <w:suppressAutoHyphens/>
              <w:jc w:val="both"/>
              <w:rPr>
                <w:sz w:val="22"/>
                <w:szCs w:val="22"/>
                <w:lang w:eastAsia="ar-SA"/>
              </w:rPr>
            </w:pPr>
            <w:r w:rsidRPr="0094425F">
              <w:rPr>
                <w:sz w:val="22"/>
                <w:szCs w:val="22"/>
                <w:lang w:eastAsia="ar-SA"/>
              </w:rPr>
              <w:t>Уравнение движения. Второй закон Ньютона. Движение под действием сил.</w:t>
            </w:r>
          </w:p>
        </w:tc>
        <w:tc>
          <w:tcPr>
            <w:tcW w:w="992" w:type="dxa"/>
            <w:tcBorders>
              <w:top w:val="single" w:sz="6" w:space="0" w:color="auto"/>
              <w:left w:val="single" w:sz="6" w:space="0" w:color="auto"/>
              <w:bottom w:val="single" w:sz="6" w:space="0" w:color="auto"/>
              <w:right w:val="single" w:sz="6" w:space="0" w:color="auto"/>
            </w:tcBorders>
          </w:tcPr>
          <w:p w:rsidR="005C0B68" w:rsidRPr="000129B9" w:rsidRDefault="000129B9" w:rsidP="00C46C15">
            <w:pPr>
              <w:suppressAutoHyphens/>
              <w:jc w:val="center"/>
              <w:rPr>
                <w:sz w:val="22"/>
                <w:szCs w:val="22"/>
                <w:lang w:eastAsia="ar-SA"/>
              </w:rPr>
            </w:pPr>
            <w:r>
              <w:rPr>
                <w:sz w:val="22"/>
                <w:szCs w:val="22"/>
                <w:lang w:eastAsia="ar-SA"/>
              </w:rPr>
              <w:t>3</w:t>
            </w:r>
          </w:p>
        </w:tc>
      </w:tr>
      <w:tr w:rsidR="005C0B68" w:rsidRPr="0094425F" w:rsidTr="00C46C15">
        <w:tblPrEx>
          <w:tblCellMar>
            <w:top w:w="0" w:type="dxa"/>
            <w:bottom w:w="0" w:type="dxa"/>
          </w:tblCellMar>
        </w:tblPrEx>
        <w:trPr>
          <w:cantSplit/>
        </w:trPr>
        <w:tc>
          <w:tcPr>
            <w:tcW w:w="817" w:type="dxa"/>
            <w:tcBorders>
              <w:top w:val="single" w:sz="6" w:space="0" w:color="auto"/>
              <w:left w:val="single" w:sz="6" w:space="0" w:color="auto"/>
              <w:bottom w:val="single" w:sz="6" w:space="0" w:color="auto"/>
              <w:right w:val="single" w:sz="6" w:space="0" w:color="auto"/>
            </w:tcBorders>
          </w:tcPr>
          <w:p w:rsidR="005C0B68" w:rsidRPr="0094425F" w:rsidRDefault="005C0B68" w:rsidP="00C46C15">
            <w:pPr>
              <w:suppressAutoHyphens/>
              <w:jc w:val="center"/>
              <w:rPr>
                <w:sz w:val="22"/>
                <w:szCs w:val="22"/>
                <w:lang w:val="en-US" w:eastAsia="ar-SA"/>
              </w:rPr>
            </w:pPr>
            <w:r w:rsidRPr="0094425F">
              <w:rPr>
                <w:sz w:val="22"/>
                <w:szCs w:val="22"/>
                <w:lang w:val="en-US" w:eastAsia="ar-SA"/>
              </w:rPr>
              <w:t>3.</w:t>
            </w:r>
          </w:p>
        </w:tc>
        <w:tc>
          <w:tcPr>
            <w:tcW w:w="2410" w:type="dxa"/>
            <w:tcBorders>
              <w:top w:val="single" w:sz="6" w:space="0" w:color="auto"/>
              <w:left w:val="single" w:sz="6" w:space="0" w:color="auto"/>
              <w:bottom w:val="single" w:sz="6" w:space="0" w:color="auto"/>
              <w:right w:val="single" w:sz="6" w:space="0" w:color="auto"/>
            </w:tcBorders>
          </w:tcPr>
          <w:p w:rsidR="005C0B68" w:rsidRPr="0094425F" w:rsidRDefault="005C0B68" w:rsidP="00C46C15">
            <w:pPr>
              <w:suppressAutoHyphens/>
              <w:rPr>
                <w:sz w:val="22"/>
                <w:szCs w:val="22"/>
                <w:lang w:eastAsia="ar-SA"/>
              </w:rPr>
            </w:pPr>
            <w:r w:rsidRPr="0094425F">
              <w:rPr>
                <w:sz w:val="22"/>
                <w:szCs w:val="22"/>
                <w:lang w:eastAsia="ar-SA"/>
              </w:rPr>
              <w:t>Законы сохранения импульса и энергии.</w:t>
            </w:r>
          </w:p>
        </w:tc>
        <w:tc>
          <w:tcPr>
            <w:tcW w:w="6237" w:type="dxa"/>
            <w:tcBorders>
              <w:top w:val="single" w:sz="6" w:space="0" w:color="auto"/>
              <w:left w:val="single" w:sz="6" w:space="0" w:color="auto"/>
              <w:bottom w:val="single" w:sz="6" w:space="0" w:color="auto"/>
              <w:right w:val="single" w:sz="6" w:space="0" w:color="auto"/>
            </w:tcBorders>
          </w:tcPr>
          <w:p w:rsidR="005C0B68" w:rsidRPr="0094425F" w:rsidRDefault="005C0B68" w:rsidP="00C46C15">
            <w:pPr>
              <w:suppressAutoHyphens/>
              <w:jc w:val="both"/>
              <w:rPr>
                <w:sz w:val="22"/>
                <w:szCs w:val="22"/>
                <w:lang w:eastAsia="ar-SA"/>
              </w:rPr>
            </w:pPr>
            <w:r w:rsidRPr="0094425F">
              <w:rPr>
                <w:sz w:val="22"/>
                <w:szCs w:val="22"/>
                <w:lang w:eastAsia="ar-SA"/>
              </w:rPr>
              <w:t>Закон сохранения импульса. Закон сохранения энергии.</w:t>
            </w:r>
          </w:p>
        </w:tc>
        <w:tc>
          <w:tcPr>
            <w:tcW w:w="992" w:type="dxa"/>
            <w:tcBorders>
              <w:top w:val="single" w:sz="6" w:space="0" w:color="auto"/>
              <w:left w:val="single" w:sz="6" w:space="0" w:color="auto"/>
              <w:bottom w:val="single" w:sz="6" w:space="0" w:color="auto"/>
              <w:right w:val="single" w:sz="6" w:space="0" w:color="auto"/>
            </w:tcBorders>
          </w:tcPr>
          <w:p w:rsidR="005C0B68" w:rsidRPr="000129B9" w:rsidRDefault="000129B9" w:rsidP="00C46C15">
            <w:pPr>
              <w:suppressAutoHyphens/>
              <w:jc w:val="center"/>
              <w:rPr>
                <w:sz w:val="22"/>
                <w:szCs w:val="22"/>
                <w:lang w:eastAsia="ar-SA"/>
              </w:rPr>
            </w:pPr>
            <w:r>
              <w:rPr>
                <w:sz w:val="22"/>
                <w:szCs w:val="22"/>
                <w:lang w:eastAsia="ar-SA"/>
              </w:rPr>
              <w:t>2</w:t>
            </w:r>
          </w:p>
        </w:tc>
      </w:tr>
      <w:tr w:rsidR="005C0B68" w:rsidRPr="0094425F" w:rsidTr="00C46C15">
        <w:tblPrEx>
          <w:tblCellMar>
            <w:top w:w="0" w:type="dxa"/>
            <w:bottom w:w="0" w:type="dxa"/>
          </w:tblCellMar>
        </w:tblPrEx>
        <w:trPr>
          <w:cantSplit/>
        </w:trPr>
        <w:tc>
          <w:tcPr>
            <w:tcW w:w="817" w:type="dxa"/>
            <w:tcBorders>
              <w:top w:val="single" w:sz="6" w:space="0" w:color="auto"/>
              <w:left w:val="single" w:sz="6" w:space="0" w:color="auto"/>
              <w:bottom w:val="single" w:sz="6" w:space="0" w:color="auto"/>
              <w:right w:val="single" w:sz="6" w:space="0" w:color="auto"/>
            </w:tcBorders>
          </w:tcPr>
          <w:p w:rsidR="005C0B68" w:rsidRPr="0094425F" w:rsidRDefault="005C0B68" w:rsidP="00C46C15">
            <w:pPr>
              <w:suppressAutoHyphens/>
              <w:jc w:val="center"/>
              <w:rPr>
                <w:sz w:val="22"/>
                <w:szCs w:val="22"/>
                <w:lang w:val="en-US" w:eastAsia="ar-SA"/>
              </w:rPr>
            </w:pPr>
            <w:r w:rsidRPr="0094425F">
              <w:rPr>
                <w:sz w:val="22"/>
                <w:szCs w:val="22"/>
                <w:lang w:val="en-US" w:eastAsia="ar-SA"/>
              </w:rPr>
              <w:lastRenderedPageBreak/>
              <w:t>4.</w:t>
            </w:r>
          </w:p>
        </w:tc>
        <w:tc>
          <w:tcPr>
            <w:tcW w:w="2410" w:type="dxa"/>
            <w:tcBorders>
              <w:top w:val="single" w:sz="6" w:space="0" w:color="auto"/>
              <w:left w:val="single" w:sz="6" w:space="0" w:color="auto"/>
              <w:bottom w:val="single" w:sz="6" w:space="0" w:color="auto"/>
              <w:right w:val="single" w:sz="6" w:space="0" w:color="auto"/>
            </w:tcBorders>
          </w:tcPr>
          <w:p w:rsidR="005C0B68" w:rsidRPr="0094425F" w:rsidRDefault="005C0B68" w:rsidP="00C46C15">
            <w:pPr>
              <w:suppressAutoHyphens/>
              <w:rPr>
                <w:sz w:val="22"/>
                <w:szCs w:val="22"/>
                <w:lang w:val="en-US" w:eastAsia="ar-SA"/>
              </w:rPr>
            </w:pPr>
            <w:r w:rsidRPr="0094425F">
              <w:rPr>
                <w:sz w:val="22"/>
                <w:szCs w:val="22"/>
                <w:lang w:val="en-US" w:eastAsia="ar-SA"/>
              </w:rPr>
              <w:t>Вращательное движение твердого тела.</w:t>
            </w:r>
          </w:p>
        </w:tc>
        <w:tc>
          <w:tcPr>
            <w:tcW w:w="6237" w:type="dxa"/>
            <w:tcBorders>
              <w:top w:val="single" w:sz="6" w:space="0" w:color="auto"/>
              <w:left w:val="single" w:sz="6" w:space="0" w:color="auto"/>
              <w:bottom w:val="single" w:sz="6" w:space="0" w:color="auto"/>
              <w:right w:val="single" w:sz="6" w:space="0" w:color="auto"/>
            </w:tcBorders>
          </w:tcPr>
          <w:p w:rsidR="005C0B68" w:rsidRPr="0094425F" w:rsidRDefault="005C0B68" w:rsidP="00C46C15">
            <w:pPr>
              <w:suppressAutoHyphens/>
              <w:jc w:val="both"/>
              <w:rPr>
                <w:sz w:val="22"/>
                <w:szCs w:val="22"/>
                <w:lang w:eastAsia="ar-SA"/>
              </w:rPr>
            </w:pPr>
            <w:r w:rsidRPr="0094425F">
              <w:rPr>
                <w:sz w:val="22"/>
                <w:szCs w:val="22"/>
                <w:lang w:eastAsia="ar-SA"/>
              </w:rPr>
              <w:t>Момент инерции. Вращательный момент. Момент импульса и закон его сохранения</w:t>
            </w:r>
          </w:p>
        </w:tc>
        <w:tc>
          <w:tcPr>
            <w:tcW w:w="992" w:type="dxa"/>
            <w:tcBorders>
              <w:top w:val="single" w:sz="6" w:space="0" w:color="auto"/>
              <w:left w:val="single" w:sz="6" w:space="0" w:color="auto"/>
              <w:bottom w:val="single" w:sz="6" w:space="0" w:color="auto"/>
              <w:right w:val="single" w:sz="6" w:space="0" w:color="auto"/>
            </w:tcBorders>
          </w:tcPr>
          <w:p w:rsidR="005C0B68" w:rsidRPr="0094425F" w:rsidRDefault="000129B9" w:rsidP="00C46C15">
            <w:pPr>
              <w:suppressAutoHyphens/>
              <w:jc w:val="center"/>
              <w:rPr>
                <w:sz w:val="22"/>
                <w:szCs w:val="22"/>
                <w:lang w:eastAsia="ar-SA"/>
              </w:rPr>
            </w:pPr>
            <w:r>
              <w:rPr>
                <w:sz w:val="22"/>
                <w:szCs w:val="22"/>
                <w:lang w:eastAsia="ar-SA"/>
              </w:rPr>
              <w:t>3</w:t>
            </w:r>
          </w:p>
        </w:tc>
      </w:tr>
      <w:tr w:rsidR="005C0B68" w:rsidRPr="0094425F" w:rsidTr="00C46C15">
        <w:tblPrEx>
          <w:tblCellMar>
            <w:top w:w="0" w:type="dxa"/>
            <w:bottom w:w="0" w:type="dxa"/>
          </w:tblCellMar>
        </w:tblPrEx>
        <w:trPr>
          <w:cantSplit/>
        </w:trPr>
        <w:tc>
          <w:tcPr>
            <w:tcW w:w="817" w:type="dxa"/>
            <w:tcBorders>
              <w:top w:val="single" w:sz="6" w:space="0" w:color="auto"/>
              <w:left w:val="single" w:sz="6" w:space="0" w:color="auto"/>
              <w:bottom w:val="single" w:sz="6" w:space="0" w:color="auto"/>
              <w:right w:val="single" w:sz="6" w:space="0" w:color="auto"/>
            </w:tcBorders>
          </w:tcPr>
          <w:p w:rsidR="005C0B68" w:rsidRPr="0094425F" w:rsidRDefault="005C0B68" w:rsidP="00C46C15">
            <w:pPr>
              <w:suppressAutoHyphens/>
              <w:jc w:val="center"/>
              <w:rPr>
                <w:sz w:val="22"/>
                <w:szCs w:val="22"/>
                <w:lang w:val="en-US" w:eastAsia="ar-SA"/>
              </w:rPr>
            </w:pPr>
            <w:r w:rsidRPr="0094425F">
              <w:rPr>
                <w:sz w:val="22"/>
                <w:szCs w:val="22"/>
                <w:lang w:val="en-US" w:eastAsia="ar-SA"/>
              </w:rPr>
              <w:t>5.</w:t>
            </w:r>
          </w:p>
        </w:tc>
        <w:tc>
          <w:tcPr>
            <w:tcW w:w="2410" w:type="dxa"/>
            <w:tcBorders>
              <w:top w:val="single" w:sz="6" w:space="0" w:color="auto"/>
              <w:left w:val="single" w:sz="6" w:space="0" w:color="auto"/>
              <w:bottom w:val="single" w:sz="6" w:space="0" w:color="auto"/>
              <w:right w:val="single" w:sz="6" w:space="0" w:color="auto"/>
            </w:tcBorders>
          </w:tcPr>
          <w:p w:rsidR="005C0B68" w:rsidRPr="0094425F" w:rsidRDefault="005C0B68" w:rsidP="00C46C15">
            <w:pPr>
              <w:suppressAutoHyphens/>
              <w:rPr>
                <w:sz w:val="22"/>
                <w:szCs w:val="22"/>
                <w:lang w:val="en-US" w:eastAsia="ar-SA"/>
              </w:rPr>
            </w:pPr>
            <w:r w:rsidRPr="0094425F">
              <w:rPr>
                <w:sz w:val="22"/>
                <w:szCs w:val="22"/>
                <w:lang w:val="en-US" w:eastAsia="ar-SA"/>
              </w:rPr>
              <w:t>Релятивистская кинематика и динамика.</w:t>
            </w:r>
          </w:p>
        </w:tc>
        <w:tc>
          <w:tcPr>
            <w:tcW w:w="6237" w:type="dxa"/>
            <w:tcBorders>
              <w:top w:val="single" w:sz="6" w:space="0" w:color="auto"/>
              <w:left w:val="single" w:sz="6" w:space="0" w:color="auto"/>
              <w:bottom w:val="single" w:sz="6" w:space="0" w:color="auto"/>
              <w:right w:val="single" w:sz="6" w:space="0" w:color="auto"/>
            </w:tcBorders>
          </w:tcPr>
          <w:p w:rsidR="005C0B68" w:rsidRPr="0094425F" w:rsidRDefault="005C0B68" w:rsidP="00C46C15">
            <w:pPr>
              <w:suppressAutoHyphens/>
              <w:rPr>
                <w:sz w:val="22"/>
                <w:szCs w:val="22"/>
                <w:lang w:eastAsia="ar-SA"/>
              </w:rPr>
            </w:pPr>
            <w:r w:rsidRPr="0094425F">
              <w:rPr>
                <w:sz w:val="22"/>
                <w:szCs w:val="22"/>
                <w:lang w:eastAsia="ar-SA"/>
              </w:rPr>
              <w:t>Преобразование скоростей в релятивистской кинематике. Релятивистский импульс. Релятивистская энергия. Взаимосвязь массы и энергии в СТО</w:t>
            </w:r>
          </w:p>
        </w:tc>
        <w:tc>
          <w:tcPr>
            <w:tcW w:w="992" w:type="dxa"/>
            <w:tcBorders>
              <w:top w:val="single" w:sz="6" w:space="0" w:color="auto"/>
              <w:left w:val="single" w:sz="6" w:space="0" w:color="auto"/>
              <w:bottom w:val="single" w:sz="6" w:space="0" w:color="auto"/>
              <w:right w:val="single" w:sz="6" w:space="0" w:color="auto"/>
            </w:tcBorders>
          </w:tcPr>
          <w:p w:rsidR="005C0B68" w:rsidRPr="0094425F" w:rsidRDefault="00F53EAA" w:rsidP="00C46C15">
            <w:pPr>
              <w:suppressAutoHyphens/>
              <w:jc w:val="center"/>
              <w:rPr>
                <w:sz w:val="22"/>
                <w:szCs w:val="22"/>
                <w:lang w:eastAsia="ar-SA"/>
              </w:rPr>
            </w:pPr>
            <w:r>
              <w:rPr>
                <w:sz w:val="22"/>
                <w:szCs w:val="22"/>
                <w:lang w:eastAsia="ar-SA"/>
              </w:rPr>
              <w:t>3</w:t>
            </w:r>
          </w:p>
        </w:tc>
      </w:tr>
      <w:tr w:rsidR="005C0B68" w:rsidRPr="0094425F" w:rsidTr="00C46C15">
        <w:tblPrEx>
          <w:tblCellMar>
            <w:top w:w="0" w:type="dxa"/>
            <w:bottom w:w="0" w:type="dxa"/>
          </w:tblCellMar>
        </w:tblPrEx>
        <w:trPr>
          <w:cantSplit/>
        </w:trPr>
        <w:tc>
          <w:tcPr>
            <w:tcW w:w="817" w:type="dxa"/>
            <w:tcBorders>
              <w:top w:val="single" w:sz="6" w:space="0" w:color="auto"/>
              <w:left w:val="single" w:sz="6" w:space="0" w:color="auto"/>
              <w:bottom w:val="single" w:sz="6" w:space="0" w:color="auto"/>
              <w:right w:val="single" w:sz="6" w:space="0" w:color="auto"/>
            </w:tcBorders>
          </w:tcPr>
          <w:p w:rsidR="005C0B68" w:rsidRPr="0094425F" w:rsidRDefault="005C0B68" w:rsidP="00C46C15">
            <w:pPr>
              <w:suppressAutoHyphens/>
              <w:jc w:val="center"/>
              <w:rPr>
                <w:sz w:val="22"/>
                <w:szCs w:val="22"/>
                <w:lang w:eastAsia="ar-SA"/>
              </w:rPr>
            </w:pPr>
            <w:r>
              <w:rPr>
                <w:sz w:val="22"/>
                <w:szCs w:val="22"/>
                <w:lang w:eastAsia="ar-SA"/>
              </w:rPr>
              <w:t>6.</w:t>
            </w:r>
          </w:p>
        </w:tc>
        <w:tc>
          <w:tcPr>
            <w:tcW w:w="2410" w:type="dxa"/>
            <w:tcBorders>
              <w:top w:val="single" w:sz="6" w:space="0" w:color="auto"/>
              <w:left w:val="single" w:sz="6" w:space="0" w:color="auto"/>
              <w:bottom w:val="single" w:sz="6" w:space="0" w:color="auto"/>
              <w:right w:val="single" w:sz="6" w:space="0" w:color="auto"/>
            </w:tcBorders>
          </w:tcPr>
          <w:p w:rsidR="005C0B68" w:rsidRPr="0094425F" w:rsidRDefault="005C0B68" w:rsidP="00C46C15">
            <w:pPr>
              <w:suppressAutoHyphens/>
              <w:rPr>
                <w:sz w:val="22"/>
                <w:szCs w:val="22"/>
                <w:lang w:eastAsia="ar-SA"/>
              </w:rPr>
            </w:pPr>
            <w:r w:rsidRPr="0094425F">
              <w:rPr>
                <w:sz w:val="22"/>
                <w:szCs w:val="22"/>
                <w:lang w:eastAsia="ar-SA"/>
              </w:rPr>
              <w:t>Механические колебания и волны</w:t>
            </w:r>
          </w:p>
        </w:tc>
        <w:tc>
          <w:tcPr>
            <w:tcW w:w="6237" w:type="dxa"/>
            <w:tcBorders>
              <w:top w:val="single" w:sz="6" w:space="0" w:color="auto"/>
              <w:left w:val="single" w:sz="6" w:space="0" w:color="auto"/>
              <w:bottom w:val="single" w:sz="6" w:space="0" w:color="auto"/>
              <w:right w:val="single" w:sz="6" w:space="0" w:color="auto"/>
            </w:tcBorders>
          </w:tcPr>
          <w:p w:rsidR="005C0B68" w:rsidRPr="0094425F" w:rsidRDefault="005C0B68" w:rsidP="00C46C15">
            <w:pPr>
              <w:suppressAutoHyphens/>
              <w:jc w:val="both"/>
              <w:rPr>
                <w:sz w:val="22"/>
                <w:szCs w:val="22"/>
                <w:lang w:eastAsia="ar-SA"/>
              </w:rPr>
            </w:pPr>
            <w:r w:rsidRPr="0094425F">
              <w:rPr>
                <w:sz w:val="22"/>
                <w:szCs w:val="22"/>
                <w:lang w:eastAsia="ar-SA"/>
              </w:rPr>
              <w:t xml:space="preserve">Амплитуда, частота, период колебаний. Сложение гармонических колебаний. Скорость распространения волны, частота, период и длина волны. </w:t>
            </w:r>
          </w:p>
        </w:tc>
        <w:tc>
          <w:tcPr>
            <w:tcW w:w="992" w:type="dxa"/>
            <w:tcBorders>
              <w:top w:val="single" w:sz="6" w:space="0" w:color="auto"/>
              <w:left w:val="single" w:sz="6" w:space="0" w:color="auto"/>
              <w:bottom w:val="single" w:sz="6" w:space="0" w:color="auto"/>
              <w:right w:val="single" w:sz="6" w:space="0" w:color="auto"/>
            </w:tcBorders>
          </w:tcPr>
          <w:p w:rsidR="005C0B68" w:rsidRPr="0094425F" w:rsidRDefault="00F53EAA" w:rsidP="00C46C15">
            <w:pPr>
              <w:suppressAutoHyphens/>
              <w:jc w:val="center"/>
              <w:rPr>
                <w:sz w:val="22"/>
                <w:szCs w:val="22"/>
                <w:lang w:eastAsia="ar-SA"/>
              </w:rPr>
            </w:pPr>
            <w:r>
              <w:rPr>
                <w:sz w:val="22"/>
                <w:szCs w:val="22"/>
                <w:lang w:eastAsia="ar-SA"/>
              </w:rPr>
              <w:t>3</w:t>
            </w:r>
          </w:p>
        </w:tc>
      </w:tr>
      <w:tr w:rsidR="005C0B68" w:rsidRPr="0094425F" w:rsidTr="00C46C15">
        <w:tblPrEx>
          <w:tblCellMar>
            <w:top w:w="0" w:type="dxa"/>
            <w:bottom w:w="0" w:type="dxa"/>
          </w:tblCellMar>
        </w:tblPrEx>
        <w:trPr>
          <w:cantSplit/>
        </w:trPr>
        <w:tc>
          <w:tcPr>
            <w:tcW w:w="817" w:type="dxa"/>
            <w:tcBorders>
              <w:top w:val="single" w:sz="6" w:space="0" w:color="auto"/>
              <w:left w:val="single" w:sz="6" w:space="0" w:color="auto"/>
              <w:bottom w:val="single" w:sz="6" w:space="0" w:color="auto"/>
              <w:right w:val="single" w:sz="6" w:space="0" w:color="auto"/>
            </w:tcBorders>
          </w:tcPr>
          <w:p w:rsidR="005C0B68" w:rsidRPr="0094425F" w:rsidRDefault="005C0B68" w:rsidP="00C46C15">
            <w:pPr>
              <w:suppressAutoHyphens/>
              <w:jc w:val="center"/>
              <w:rPr>
                <w:sz w:val="22"/>
                <w:szCs w:val="22"/>
                <w:lang w:val="en-US" w:eastAsia="ar-SA"/>
              </w:rPr>
            </w:pPr>
            <w:r>
              <w:rPr>
                <w:sz w:val="22"/>
                <w:szCs w:val="22"/>
                <w:lang w:eastAsia="ar-SA"/>
              </w:rPr>
              <w:t>7</w:t>
            </w:r>
            <w:r w:rsidRPr="0094425F">
              <w:rPr>
                <w:sz w:val="22"/>
                <w:szCs w:val="22"/>
                <w:lang w:val="en-US" w:eastAsia="ar-SA"/>
              </w:rPr>
              <w:t>.</w:t>
            </w:r>
          </w:p>
        </w:tc>
        <w:tc>
          <w:tcPr>
            <w:tcW w:w="2410" w:type="dxa"/>
            <w:tcBorders>
              <w:top w:val="single" w:sz="6" w:space="0" w:color="auto"/>
              <w:left w:val="single" w:sz="6" w:space="0" w:color="auto"/>
              <w:bottom w:val="single" w:sz="6" w:space="0" w:color="auto"/>
              <w:right w:val="single" w:sz="6" w:space="0" w:color="auto"/>
            </w:tcBorders>
          </w:tcPr>
          <w:p w:rsidR="005C0B68" w:rsidRPr="0094425F" w:rsidRDefault="005C0B68" w:rsidP="00C46C15">
            <w:pPr>
              <w:suppressAutoHyphens/>
              <w:rPr>
                <w:sz w:val="22"/>
                <w:szCs w:val="22"/>
                <w:lang w:eastAsia="ar-SA"/>
              </w:rPr>
            </w:pPr>
            <w:r w:rsidRPr="0094425F">
              <w:rPr>
                <w:sz w:val="22"/>
                <w:szCs w:val="22"/>
                <w:lang w:eastAsia="ar-SA"/>
              </w:rPr>
              <w:t>Уравнение состояния идеального газа. Явления переноса.</w:t>
            </w:r>
          </w:p>
        </w:tc>
        <w:tc>
          <w:tcPr>
            <w:tcW w:w="6237" w:type="dxa"/>
            <w:tcBorders>
              <w:top w:val="single" w:sz="6" w:space="0" w:color="auto"/>
              <w:left w:val="single" w:sz="6" w:space="0" w:color="auto"/>
              <w:bottom w:val="single" w:sz="6" w:space="0" w:color="auto"/>
              <w:right w:val="single" w:sz="6" w:space="0" w:color="auto"/>
            </w:tcBorders>
          </w:tcPr>
          <w:p w:rsidR="005C0B68" w:rsidRPr="0094425F" w:rsidRDefault="005C0B68" w:rsidP="00C46C15">
            <w:pPr>
              <w:suppressAutoHyphens/>
              <w:jc w:val="both"/>
              <w:rPr>
                <w:sz w:val="22"/>
                <w:szCs w:val="22"/>
                <w:lang w:val="en-US" w:eastAsia="ar-SA"/>
              </w:rPr>
            </w:pPr>
            <w:r w:rsidRPr="0094425F">
              <w:rPr>
                <w:sz w:val="22"/>
                <w:szCs w:val="22"/>
                <w:lang w:eastAsia="ar-SA"/>
              </w:rPr>
              <w:t xml:space="preserve">Основные уравнения МКТ. Уравнение состояния. Газовые законы. Диффузия, вязкость, теплопроводность. </w:t>
            </w:r>
            <w:r w:rsidRPr="0094425F">
              <w:rPr>
                <w:sz w:val="22"/>
                <w:szCs w:val="22"/>
                <w:lang w:val="en-US" w:eastAsia="ar-SA"/>
              </w:rPr>
              <w:t>Распределение Максвелла. Барометрическая формула.</w:t>
            </w:r>
          </w:p>
        </w:tc>
        <w:tc>
          <w:tcPr>
            <w:tcW w:w="992" w:type="dxa"/>
            <w:tcBorders>
              <w:top w:val="single" w:sz="6" w:space="0" w:color="auto"/>
              <w:left w:val="single" w:sz="6" w:space="0" w:color="auto"/>
              <w:bottom w:val="single" w:sz="6" w:space="0" w:color="auto"/>
              <w:right w:val="single" w:sz="6" w:space="0" w:color="auto"/>
            </w:tcBorders>
          </w:tcPr>
          <w:p w:rsidR="005C0B68" w:rsidRPr="0094425F" w:rsidRDefault="000129B9" w:rsidP="00C46C15">
            <w:pPr>
              <w:suppressAutoHyphens/>
              <w:jc w:val="center"/>
              <w:rPr>
                <w:sz w:val="22"/>
                <w:szCs w:val="22"/>
                <w:lang w:eastAsia="ar-SA"/>
              </w:rPr>
            </w:pPr>
            <w:r>
              <w:rPr>
                <w:sz w:val="22"/>
                <w:szCs w:val="22"/>
                <w:lang w:eastAsia="ar-SA"/>
              </w:rPr>
              <w:t>6</w:t>
            </w:r>
          </w:p>
        </w:tc>
      </w:tr>
      <w:tr w:rsidR="005C0B68" w:rsidRPr="0094425F" w:rsidTr="00C46C15">
        <w:tblPrEx>
          <w:tblCellMar>
            <w:top w:w="0" w:type="dxa"/>
            <w:bottom w:w="0" w:type="dxa"/>
          </w:tblCellMar>
        </w:tblPrEx>
        <w:trPr>
          <w:cantSplit/>
        </w:trPr>
        <w:tc>
          <w:tcPr>
            <w:tcW w:w="817" w:type="dxa"/>
            <w:tcBorders>
              <w:top w:val="single" w:sz="6" w:space="0" w:color="auto"/>
              <w:left w:val="single" w:sz="6" w:space="0" w:color="auto"/>
              <w:bottom w:val="single" w:sz="6" w:space="0" w:color="auto"/>
              <w:right w:val="single" w:sz="6" w:space="0" w:color="auto"/>
            </w:tcBorders>
          </w:tcPr>
          <w:p w:rsidR="005C0B68" w:rsidRPr="0094425F" w:rsidRDefault="005C0B68" w:rsidP="00C46C15">
            <w:pPr>
              <w:suppressAutoHyphens/>
              <w:jc w:val="center"/>
              <w:rPr>
                <w:sz w:val="22"/>
                <w:szCs w:val="22"/>
                <w:lang w:val="en-US" w:eastAsia="ar-SA"/>
              </w:rPr>
            </w:pPr>
            <w:r>
              <w:rPr>
                <w:sz w:val="22"/>
                <w:szCs w:val="22"/>
                <w:lang w:eastAsia="ar-SA"/>
              </w:rPr>
              <w:t>8-9</w:t>
            </w:r>
            <w:r w:rsidRPr="0094425F">
              <w:rPr>
                <w:sz w:val="22"/>
                <w:szCs w:val="22"/>
                <w:lang w:val="en-US" w:eastAsia="ar-SA"/>
              </w:rPr>
              <w:t>.</w:t>
            </w:r>
          </w:p>
        </w:tc>
        <w:tc>
          <w:tcPr>
            <w:tcW w:w="2410" w:type="dxa"/>
            <w:tcBorders>
              <w:top w:val="single" w:sz="6" w:space="0" w:color="auto"/>
              <w:left w:val="single" w:sz="6" w:space="0" w:color="auto"/>
              <w:bottom w:val="single" w:sz="6" w:space="0" w:color="auto"/>
              <w:right w:val="single" w:sz="6" w:space="0" w:color="auto"/>
            </w:tcBorders>
          </w:tcPr>
          <w:p w:rsidR="005C0B68" w:rsidRPr="0094425F" w:rsidRDefault="005C0B68" w:rsidP="00C46C15">
            <w:pPr>
              <w:suppressAutoHyphens/>
              <w:rPr>
                <w:sz w:val="22"/>
                <w:szCs w:val="22"/>
                <w:lang w:val="en-US" w:eastAsia="ar-SA"/>
              </w:rPr>
            </w:pPr>
            <w:r w:rsidRPr="0094425F">
              <w:rPr>
                <w:sz w:val="22"/>
                <w:szCs w:val="22"/>
                <w:lang w:val="en-US" w:eastAsia="ar-SA"/>
              </w:rPr>
              <w:t>Основы термодинамики.</w:t>
            </w:r>
          </w:p>
        </w:tc>
        <w:tc>
          <w:tcPr>
            <w:tcW w:w="6237" w:type="dxa"/>
            <w:tcBorders>
              <w:top w:val="single" w:sz="6" w:space="0" w:color="auto"/>
              <w:left w:val="single" w:sz="6" w:space="0" w:color="auto"/>
              <w:bottom w:val="single" w:sz="6" w:space="0" w:color="auto"/>
              <w:right w:val="single" w:sz="6" w:space="0" w:color="auto"/>
            </w:tcBorders>
          </w:tcPr>
          <w:p w:rsidR="005C0B68" w:rsidRPr="0094425F" w:rsidRDefault="005C0B68" w:rsidP="00C46C15">
            <w:pPr>
              <w:suppressAutoHyphens/>
              <w:jc w:val="both"/>
              <w:rPr>
                <w:sz w:val="22"/>
                <w:szCs w:val="22"/>
                <w:lang w:eastAsia="ar-SA"/>
              </w:rPr>
            </w:pPr>
            <w:r w:rsidRPr="0094425F">
              <w:rPr>
                <w:sz w:val="22"/>
                <w:szCs w:val="22"/>
                <w:lang w:eastAsia="ar-SA"/>
              </w:rPr>
              <w:t>Первое и второе начало термодинамики. Энтропия. Адиабатический процесс. Теплоемкость. Круговые процессы. КПД тепловых машин.</w:t>
            </w:r>
          </w:p>
        </w:tc>
        <w:tc>
          <w:tcPr>
            <w:tcW w:w="992" w:type="dxa"/>
            <w:tcBorders>
              <w:top w:val="single" w:sz="6" w:space="0" w:color="auto"/>
              <w:left w:val="single" w:sz="6" w:space="0" w:color="auto"/>
              <w:bottom w:val="single" w:sz="6" w:space="0" w:color="auto"/>
              <w:right w:val="single" w:sz="6" w:space="0" w:color="auto"/>
            </w:tcBorders>
          </w:tcPr>
          <w:p w:rsidR="005C0B68" w:rsidRPr="0094425F" w:rsidRDefault="000129B9" w:rsidP="00C46C15">
            <w:pPr>
              <w:suppressAutoHyphens/>
              <w:jc w:val="center"/>
              <w:rPr>
                <w:sz w:val="22"/>
                <w:szCs w:val="22"/>
                <w:lang w:eastAsia="ar-SA"/>
              </w:rPr>
            </w:pPr>
            <w:r>
              <w:rPr>
                <w:sz w:val="22"/>
                <w:szCs w:val="22"/>
                <w:lang w:eastAsia="ar-SA"/>
              </w:rPr>
              <w:t>4</w:t>
            </w:r>
          </w:p>
        </w:tc>
      </w:tr>
      <w:tr w:rsidR="005C0B68" w:rsidRPr="0094425F" w:rsidTr="00C46C15">
        <w:tblPrEx>
          <w:tblCellMar>
            <w:top w:w="0" w:type="dxa"/>
            <w:bottom w:w="0" w:type="dxa"/>
          </w:tblCellMar>
        </w:tblPrEx>
        <w:trPr>
          <w:cantSplit/>
        </w:trPr>
        <w:tc>
          <w:tcPr>
            <w:tcW w:w="817" w:type="dxa"/>
            <w:tcBorders>
              <w:top w:val="single" w:sz="6" w:space="0" w:color="auto"/>
              <w:left w:val="single" w:sz="6" w:space="0" w:color="auto"/>
              <w:bottom w:val="single" w:sz="6" w:space="0" w:color="auto"/>
              <w:right w:val="single" w:sz="6" w:space="0" w:color="auto"/>
            </w:tcBorders>
          </w:tcPr>
          <w:p w:rsidR="005C0B68" w:rsidRPr="0094425F" w:rsidRDefault="005C0B68" w:rsidP="00C46C15">
            <w:pPr>
              <w:suppressAutoHyphens/>
              <w:jc w:val="center"/>
              <w:rPr>
                <w:sz w:val="22"/>
                <w:szCs w:val="22"/>
                <w:lang w:val="en-US" w:eastAsia="ar-SA"/>
              </w:rPr>
            </w:pPr>
            <w:r>
              <w:rPr>
                <w:sz w:val="22"/>
                <w:szCs w:val="22"/>
                <w:lang w:eastAsia="ar-SA"/>
              </w:rPr>
              <w:t>10</w:t>
            </w:r>
            <w:r w:rsidRPr="0094425F">
              <w:rPr>
                <w:sz w:val="22"/>
                <w:szCs w:val="22"/>
                <w:lang w:val="en-US" w:eastAsia="ar-SA"/>
              </w:rPr>
              <w:t>.</w:t>
            </w:r>
          </w:p>
        </w:tc>
        <w:tc>
          <w:tcPr>
            <w:tcW w:w="2410" w:type="dxa"/>
            <w:tcBorders>
              <w:top w:val="single" w:sz="6" w:space="0" w:color="auto"/>
              <w:left w:val="single" w:sz="6" w:space="0" w:color="auto"/>
              <w:bottom w:val="single" w:sz="6" w:space="0" w:color="auto"/>
              <w:right w:val="single" w:sz="6" w:space="0" w:color="auto"/>
            </w:tcBorders>
          </w:tcPr>
          <w:p w:rsidR="005C0B68" w:rsidRPr="0094425F" w:rsidRDefault="005C0B68" w:rsidP="00C46C15">
            <w:pPr>
              <w:suppressAutoHyphens/>
              <w:rPr>
                <w:sz w:val="22"/>
                <w:szCs w:val="22"/>
                <w:lang w:val="en-US" w:eastAsia="ar-SA"/>
              </w:rPr>
            </w:pPr>
            <w:r w:rsidRPr="0094425F">
              <w:rPr>
                <w:sz w:val="22"/>
                <w:szCs w:val="22"/>
                <w:lang w:val="en-US" w:eastAsia="ar-SA"/>
              </w:rPr>
              <w:t>Реальные жидкости и газы.</w:t>
            </w:r>
          </w:p>
        </w:tc>
        <w:tc>
          <w:tcPr>
            <w:tcW w:w="6237" w:type="dxa"/>
            <w:tcBorders>
              <w:top w:val="single" w:sz="6" w:space="0" w:color="auto"/>
              <w:left w:val="single" w:sz="6" w:space="0" w:color="auto"/>
              <w:bottom w:val="single" w:sz="6" w:space="0" w:color="auto"/>
              <w:right w:val="single" w:sz="6" w:space="0" w:color="auto"/>
            </w:tcBorders>
          </w:tcPr>
          <w:p w:rsidR="005C0B68" w:rsidRPr="0094425F" w:rsidRDefault="005C0B68" w:rsidP="00C46C15">
            <w:pPr>
              <w:suppressAutoHyphens/>
              <w:jc w:val="both"/>
              <w:rPr>
                <w:sz w:val="22"/>
                <w:szCs w:val="22"/>
                <w:lang w:val="en-US" w:eastAsia="ar-SA"/>
              </w:rPr>
            </w:pPr>
            <w:r w:rsidRPr="0094425F">
              <w:rPr>
                <w:sz w:val="22"/>
                <w:szCs w:val="22"/>
                <w:lang w:eastAsia="ar-SA"/>
              </w:rPr>
              <w:t xml:space="preserve">Уравнение Ван-дер-Ваальса. Формула Джоуля-Томсона. </w:t>
            </w:r>
            <w:r w:rsidRPr="0094425F">
              <w:rPr>
                <w:sz w:val="22"/>
                <w:szCs w:val="22"/>
                <w:lang w:val="en-US" w:eastAsia="ar-SA"/>
              </w:rPr>
              <w:t>Капиллярность. Поверхностное натяжение.</w:t>
            </w:r>
          </w:p>
        </w:tc>
        <w:tc>
          <w:tcPr>
            <w:tcW w:w="992" w:type="dxa"/>
            <w:tcBorders>
              <w:top w:val="single" w:sz="6" w:space="0" w:color="auto"/>
              <w:left w:val="single" w:sz="6" w:space="0" w:color="auto"/>
              <w:bottom w:val="single" w:sz="6" w:space="0" w:color="auto"/>
              <w:right w:val="single" w:sz="6" w:space="0" w:color="auto"/>
            </w:tcBorders>
          </w:tcPr>
          <w:p w:rsidR="005C0B68" w:rsidRPr="0094425F" w:rsidRDefault="00F53EAA" w:rsidP="00C46C15">
            <w:pPr>
              <w:suppressAutoHyphens/>
              <w:jc w:val="center"/>
              <w:rPr>
                <w:sz w:val="22"/>
                <w:szCs w:val="22"/>
                <w:lang w:eastAsia="ar-SA"/>
              </w:rPr>
            </w:pPr>
            <w:r>
              <w:rPr>
                <w:sz w:val="22"/>
                <w:szCs w:val="22"/>
                <w:lang w:eastAsia="ar-SA"/>
              </w:rPr>
              <w:t>4</w:t>
            </w:r>
          </w:p>
        </w:tc>
      </w:tr>
      <w:tr w:rsidR="000129B9" w:rsidRPr="0094425F" w:rsidTr="00913CF4">
        <w:tblPrEx>
          <w:tblCellMar>
            <w:top w:w="0" w:type="dxa"/>
            <w:bottom w:w="0" w:type="dxa"/>
          </w:tblCellMar>
        </w:tblPrEx>
        <w:trPr>
          <w:cantSplit/>
        </w:trPr>
        <w:tc>
          <w:tcPr>
            <w:tcW w:w="9464" w:type="dxa"/>
            <w:gridSpan w:val="3"/>
            <w:tcBorders>
              <w:top w:val="single" w:sz="6" w:space="0" w:color="auto"/>
              <w:left w:val="single" w:sz="6" w:space="0" w:color="auto"/>
              <w:bottom w:val="single" w:sz="6" w:space="0" w:color="auto"/>
              <w:right w:val="single" w:sz="6" w:space="0" w:color="auto"/>
            </w:tcBorders>
          </w:tcPr>
          <w:p w:rsidR="000129B9" w:rsidRPr="0094425F" w:rsidRDefault="000129B9" w:rsidP="00C46C15">
            <w:pPr>
              <w:suppressAutoHyphens/>
              <w:jc w:val="both"/>
              <w:rPr>
                <w:sz w:val="22"/>
                <w:szCs w:val="22"/>
                <w:lang w:eastAsia="ar-SA"/>
              </w:rPr>
            </w:pPr>
            <w:r>
              <w:rPr>
                <w:sz w:val="22"/>
                <w:szCs w:val="22"/>
                <w:lang w:eastAsia="ar-SA"/>
              </w:rPr>
              <w:t>ИТОГО за семестр</w:t>
            </w:r>
          </w:p>
        </w:tc>
        <w:tc>
          <w:tcPr>
            <w:tcW w:w="992" w:type="dxa"/>
            <w:tcBorders>
              <w:top w:val="single" w:sz="6" w:space="0" w:color="auto"/>
              <w:left w:val="single" w:sz="6" w:space="0" w:color="auto"/>
              <w:bottom w:val="single" w:sz="6" w:space="0" w:color="auto"/>
              <w:right w:val="single" w:sz="6" w:space="0" w:color="auto"/>
            </w:tcBorders>
          </w:tcPr>
          <w:p w:rsidR="000129B9" w:rsidRPr="000129B9" w:rsidRDefault="000129B9" w:rsidP="00C46C15">
            <w:pPr>
              <w:suppressAutoHyphens/>
              <w:jc w:val="center"/>
              <w:rPr>
                <w:b/>
                <w:sz w:val="22"/>
                <w:szCs w:val="22"/>
                <w:lang w:eastAsia="ar-SA"/>
              </w:rPr>
            </w:pPr>
            <w:r w:rsidRPr="000129B9">
              <w:rPr>
                <w:b/>
                <w:sz w:val="22"/>
                <w:szCs w:val="22"/>
                <w:lang w:eastAsia="ar-SA"/>
              </w:rPr>
              <w:t>36</w:t>
            </w:r>
          </w:p>
        </w:tc>
      </w:tr>
      <w:tr w:rsidR="005C0B68" w:rsidRPr="0094425F" w:rsidTr="00C46C15">
        <w:tblPrEx>
          <w:tblCellMar>
            <w:top w:w="0" w:type="dxa"/>
            <w:bottom w:w="0" w:type="dxa"/>
          </w:tblCellMar>
        </w:tblPrEx>
        <w:tc>
          <w:tcPr>
            <w:tcW w:w="10456" w:type="dxa"/>
            <w:gridSpan w:val="4"/>
            <w:tcBorders>
              <w:top w:val="single" w:sz="6" w:space="0" w:color="auto"/>
              <w:left w:val="single" w:sz="6" w:space="0" w:color="auto"/>
              <w:bottom w:val="single" w:sz="6" w:space="0" w:color="auto"/>
              <w:right w:val="single" w:sz="6" w:space="0" w:color="auto"/>
            </w:tcBorders>
          </w:tcPr>
          <w:p w:rsidR="005C0B68" w:rsidRPr="0094425F" w:rsidRDefault="005C0B68" w:rsidP="00C46C15">
            <w:pPr>
              <w:suppressAutoHyphens/>
              <w:jc w:val="center"/>
              <w:rPr>
                <w:sz w:val="22"/>
                <w:szCs w:val="22"/>
                <w:lang w:val="en-US" w:eastAsia="ar-SA"/>
              </w:rPr>
            </w:pPr>
            <w:r w:rsidRPr="0094425F">
              <w:rPr>
                <w:sz w:val="22"/>
                <w:szCs w:val="22"/>
                <w:lang w:val="en-US" w:eastAsia="ar-SA"/>
              </w:rPr>
              <w:t xml:space="preserve">III семестр </w:t>
            </w:r>
          </w:p>
        </w:tc>
      </w:tr>
      <w:tr w:rsidR="005C0B68" w:rsidRPr="0094425F" w:rsidTr="00C46C15">
        <w:tblPrEx>
          <w:tblCellMar>
            <w:top w:w="0" w:type="dxa"/>
            <w:bottom w:w="0" w:type="dxa"/>
          </w:tblCellMar>
        </w:tblPrEx>
        <w:trPr>
          <w:cantSplit/>
        </w:trPr>
        <w:tc>
          <w:tcPr>
            <w:tcW w:w="817" w:type="dxa"/>
            <w:tcBorders>
              <w:top w:val="single" w:sz="6" w:space="0" w:color="auto"/>
              <w:left w:val="single" w:sz="6" w:space="0" w:color="auto"/>
              <w:bottom w:val="single" w:sz="6" w:space="0" w:color="auto"/>
              <w:right w:val="single" w:sz="6" w:space="0" w:color="auto"/>
            </w:tcBorders>
          </w:tcPr>
          <w:p w:rsidR="005C0B68" w:rsidRPr="0094425F" w:rsidRDefault="005C0B68" w:rsidP="00C46C15">
            <w:pPr>
              <w:suppressAutoHyphens/>
              <w:jc w:val="center"/>
              <w:rPr>
                <w:sz w:val="22"/>
                <w:szCs w:val="22"/>
                <w:lang w:val="en-US" w:eastAsia="ar-SA"/>
              </w:rPr>
            </w:pPr>
            <w:r w:rsidRPr="0094425F">
              <w:rPr>
                <w:sz w:val="22"/>
                <w:szCs w:val="22"/>
                <w:lang w:val="en-US" w:eastAsia="ar-SA"/>
              </w:rPr>
              <w:t>1</w:t>
            </w:r>
            <w:r>
              <w:rPr>
                <w:sz w:val="22"/>
                <w:szCs w:val="22"/>
                <w:lang w:eastAsia="ar-SA"/>
              </w:rPr>
              <w:t>1</w:t>
            </w:r>
            <w:r w:rsidRPr="0094425F">
              <w:rPr>
                <w:sz w:val="22"/>
                <w:szCs w:val="22"/>
                <w:lang w:val="en-US" w:eastAsia="ar-SA"/>
              </w:rPr>
              <w:t>.</w:t>
            </w:r>
          </w:p>
        </w:tc>
        <w:tc>
          <w:tcPr>
            <w:tcW w:w="2410" w:type="dxa"/>
            <w:tcBorders>
              <w:top w:val="single" w:sz="6" w:space="0" w:color="auto"/>
              <w:left w:val="single" w:sz="6" w:space="0" w:color="auto"/>
              <w:bottom w:val="single" w:sz="6" w:space="0" w:color="auto"/>
              <w:right w:val="single" w:sz="6" w:space="0" w:color="auto"/>
            </w:tcBorders>
          </w:tcPr>
          <w:p w:rsidR="005C0B68" w:rsidRPr="0094425F" w:rsidRDefault="005C0B68" w:rsidP="00C46C15">
            <w:pPr>
              <w:suppressAutoHyphens/>
              <w:rPr>
                <w:sz w:val="22"/>
                <w:szCs w:val="22"/>
                <w:lang w:val="en-US" w:eastAsia="ar-SA"/>
              </w:rPr>
            </w:pPr>
            <w:r w:rsidRPr="0094425F">
              <w:rPr>
                <w:sz w:val="22"/>
                <w:szCs w:val="22"/>
                <w:lang w:val="en-US" w:eastAsia="ar-SA"/>
              </w:rPr>
              <w:t>Закон Кулона. Напряженность поля.</w:t>
            </w:r>
          </w:p>
        </w:tc>
        <w:tc>
          <w:tcPr>
            <w:tcW w:w="6237" w:type="dxa"/>
            <w:tcBorders>
              <w:top w:val="single" w:sz="6" w:space="0" w:color="auto"/>
              <w:left w:val="single" w:sz="6" w:space="0" w:color="auto"/>
              <w:bottom w:val="single" w:sz="6" w:space="0" w:color="auto"/>
              <w:right w:val="single" w:sz="6" w:space="0" w:color="auto"/>
            </w:tcBorders>
          </w:tcPr>
          <w:p w:rsidR="005C0B68" w:rsidRPr="0094425F" w:rsidRDefault="005C0B68" w:rsidP="00C46C15">
            <w:pPr>
              <w:suppressAutoHyphens/>
              <w:rPr>
                <w:sz w:val="22"/>
                <w:szCs w:val="22"/>
                <w:lang w:eastAsia="ar-SA"/>
              </w:rPr>
            </w:pPr>
            <w:r w:rsidRPr="0094425F">
              <w:rPr>
                <w:sz w:val="22"/>
                <w:szCs w:val="22"/>
                <w:lang w:eastAsia="ar-SA"/>
              </w:rPr>
              <w:t>Закон Кулона. Напряженность поля. Принцип суперпозиции.</w:t>
            </w:r>
          </w:p>
        </w:tc>
        <w:tc>
          <w:tcPr>
            <w:tcW w:w="992" w:type="dxa"/>
            <w:tcBorders>
              <w:top w:val="single" w:sz="6" w:space="0" w:color="auto"/>
              <w:left w:val="single" w:sz="6" w:space="0" w:color="auto"/>
              <w:bottom w:val="single" w:sz="6" w:space="0" w:color="auto"/>
              <w:right w:val="single" w:sz="6" w:space="0" w:color="auto"/>
            </w:tcBorders>
          </w:tcPr>
          <w:p w:rsidR="005C0B68" w:rsidRPr="0094425F" w:rsidRDefault="005C0B68" w:rsidP="00C46C15">
            <w:pPr>
              <w:suppressAutoHyphens/>
              <w:jc w:val="center"/>
              <w:rPr>
                <w:sz w:val="22"/>
                <w:szCs w:val="22"/>
                <w:lang w:eastAsia="ar-SA"/>
              </w:rPr>
            </w:pPr>
            <w:r w:rsidRPr="0094425F">
              <w:rPr>
                <w:sz w:val="22"/>
                <w:szCs w:val="22"/>
                <w:lang w:eastAsia="ar-SA"/>
              </w:rPr>
              <w:t>1</w:t>
            </w:r>
          </w:p>
        </w:tc>
      </w:tr>
      <w:tr w:rsidR="005C0B68" w:rsidRPr="0094425F" w:rsidTr="00C46C15">
        <w:tblPrEx>
          <w:tblCellMar>
            <w:top w:w="0" w:type="dxa"/>
            <w:bottom w:w="0" w:type="dxa"/>
          </w:tblCellMar>
        </w:tblPrEx>
        <w:trPr>
          <w:cantSplit/>
        </w:trPr>
        <w:tc>
          <w:tcPr>
            <w:tcW w:w="817" w:type="dxa"/>
            <w:tcBorders>
              <w:top w:val="single" w:sz="6" w:space="0" w:color="auto"/>
              <w:left w:val="single" w:sz="6" w:space="0" w:color="auto"/>
              <w:bottom w:val="single" w:sz="6" w:space="0" w:color="auto"/>
              <w:right w:val="single" w:sz="6" w:space="0" w:color="auto"/>
            </w:tcBorders>
          </w:tcPr>
          <w:p w:rsidR="005C0B68" w:rsidRPr="0094425F" w:rsidRDefault="005C0B68" w:rsidP="00C46C15">
            <w:pPr>
              <w:suppressAutoHyphens/>
              <w:jc w:val="center"/>
              <w:rPr>
                <w:sz w:val="22"/>
                <w:szCs w:val="22"/>
                <w:lang w:val="en-US" w:eastAsia="ar-SA"/>
              </w:rPr>
            </w:pPr>
            <w:r>
              <w:rPr>
                <w:sz w:val="22"/>
                <w:szCs w:val="22"/>
                <w:lang w:eastAsia="ar-SA"/>
              </w:rPr>
              <w:t>1</w:t>
            </w:r>
            <w:r w:rsidRPr="0094425F">
              <w:rPr>
                <w:sz w:val="22"/>
                <w:szCs w:val="22"/>
                <w:lang w:val="en-US" w:eastAsia="ar-SA"/>
              </w:rPr>
              <w:t>2.</w:t>
            </w:r>
          </w:p>
        </w:tc>
        <w:tc>
          <w:tcPr>
            <w:tcW w:w="2410" w:type="dxa"/>
            <w:tcBorders>
              <w:top w:val="single" w:sz="6" w:space="0" w:color="auto"/>
              <w:left w:val="single" w:sz="6" w:space="0" w:color="auto"/>
              <w:bottom w:val="single" w:sz="6" w:space="0" w:color="auto"/>
              <w:right w:val="single" w:sz="6" w:space="0" w:color="auto"/>
            </w:tcBorders>
          </w:tcPr>
          <w:p w:rsidR="005C0B68" w:rsidRPr="0094425F" w:rsidRDefault="005C0B68" w:rsidP="00C46C15">
            <w:pPr>
              <w:suppressAutoHyphens/>
              <w:rPr>
                <w:sz w:val="22"/>
                <w:szCs w:val="22"/>
                <w:lang w:val="en-US" w:eastAsia="ar-SA"/>
              </w:rPr>
            </w:pPr>
            <w:r w:rsidRPr="0094425F">
              <w:rPr>
                <w:sz w:val="22"/>
                <w:szCs w:val="22"/>
                <w:lang w:val="en-US" w:eastAsia="ar-SA"/>
              </w:rPr>
              <w:t>Теорема Гаусса.</w:t>
            </w:r>
          </w:p>
        </w:tc>
        <w:tc>
          <w:tcPr>
            <w:tcW w:w="6237" w:type="dxa"/>
            <w:tcBorders>
              <w:top w:val="single" w:sz="6" w:space="0" w:color="auto"/>
              <w:left w:val="single" w:sz="6" w:space="0" w:color="auto"/>
              <w:bottom w:val="single" w:sz="6" w:space="0" w:color="auto"/>
              <w:right w:val="single" w:sz="6" w:space="0" w:color="auto"/>
            </w:tcBorders>
          </w:tcPr>
          <w:p w:rsidR="005C0B68" w:rsidRPr="0094425F" w:rsidRDefault="005C0B68" w:rsidP="00C46C15">
            <w:pPr>
              <w:suppressAutoHyphens/>
              <w:rPr>
                <w:sz w:val="22"/>
                <w:szCs w:val="22"/>
                <w:lang w:eastAsia="ar-SA"/>
              </w:rPr>
            </w:pPr>
            <w:r w:rsidRPr="0094425F">
              <w:rPr>
                <w:sz w:val="22"/>
                <w:szCs w:val="22"/>
                <w:lang w:eastAsia="ar-SA"/>
              </w:rPr>
              <w:t>Расчет электрических полей с помощью теоремы Гаусса.</w:t>
            </w:r>
          </w:p>
        </w:tc>
        <w:tc>
          <w:tcPr>
            <w:tcW w:w="992" w:type="dxa"/>
            <w:tcBorders>
              <w:top w:val="single" w:sz="6" w:space="0" w:color="auto"/>
              <w:left w:val="single" w:sz="6" w:space="0" w:color="auto"/>
              <w:bottom w:val="single" w:sz="6" w:space="0" w:color="auto"/>
              <w:right w:val="single" w:sz="6" w:space="0" w:color="auto"/>
            </w:tcBorders>
          </w:tcPr>
          <w:p w:rsidR="005C0B68" w:rsidRPr="0094425F" w:rsidRDefault="000129B9" w:rsidP="00C46C15">
            <w:pPr>
              <w:suppressAutoHyphens/>
              <w:jc w:val="center"/>
              <w:rPr>
                <w:sz w:val="22"/>
                <w:szCs w:val="22"/>
                <w:lang w:eastAsia="ar-SA"/>
              </w:rPr>
            </w:pPr>
            <w:r>
              <w:rPr>
                <w:sz w:val="22"/>
                <w:szCs w:val="22"/>
                <w:lang w:eastAsia="ar-SA"/>
              </w:rPr>
              <w:t>2</w:t>
            </w:r>
          </w:p>
        </w:tc>
      </w:tr>
      <w:tr w:rsidR="005C0B68" w:rsidRPr="0094425F" w:rsidTr="00C46C15">
        <w:tblPrEx>
          <w:tblCellMar>
            <w:top w:w="0" w:type="dxa"/>
            <w:bottom w:w="0" w:type="dxa"/>
          </w:tblCellMar>
        </w:tblPrEx>
        <w:trPr>
          <w:cantSplit/>
        </w:trPr>
        <w:tc>
          <w:tcPr>
            <w:tcW w:w="817" w:type="dxa"/>
            <w:tcBorders>
              <w:top w:val="single" w:sz="6" w:space="0" w:color="auto"/>
              <w:left w:val="single" w:sz="6" w:space="0" w:color="auto"/>
              <w:bottom w:val="single" w:sz="6" w:space="0" w:color="auto"/>
              <w:right w:val="single" w:sz="6" w:space="0" w:color="auto"/>
            </w:tcBorders>
          </w:tcPr>
          <w:p w:rsidR="005C0B68" w:rsidRPr="0094425F" w:rsidRDefault="005C0B68" w:rsidP="00C46C15">
            <w:pPr>
              <w:suppressAutoHyphens/>
              <w:jc w:val="center"/>
              <w:rPr>
                <w:sz w:val="22"/>
                <w:szCs w:val="22"/>
                <w:lang w:val="en-US" w:eastAsia="ar-SA"/>
              </w:rPr>
            </w:pPr>
            <w:r>
              <w:rPr>
                <w:sz w:val="22"/>
                <w:szCs w:val="22"/>
                <w:lang w:eastAsia="ar-SA"/>
              </w:rPr>
              <w:t>11-14</w:t>
            </w:r>
            <w:r w:rsidRPr="0094425F">
              <w:rPr>
                <w:sz w:val="22"/>
                <w:szCs w:val="22"/>
                <w:lang w:val="en-US" w:eastAsia="ar-SA"/>
              </w:rPr>
              <w:t>.</w:t>
            </w:r>
          </w:p>
        </w:tc>
        <w:tc>
          <w:tcPr>
            <w:tcW w:w="2410" w:type="dxa"/>
            <w:tcBorders>
              <w:top w:val="single" w:sz="6" w:space="0" w:color="auto"/>
              <w:left w:val="single" w:sz="6" w:space="0" w:color="auto"/>
              <w:bottom w:val="single" w:sz="6" w:space="0" w:color="auto"/>
              <w:right w:val="single" w:sz="6" w:space="0" w:color="auto"/>
            </w:tcBorders>
          </w:tcPr>
          <w:p w:rsidR="005C0B68" w:rsidRPr="0094425F" w:rsidRDefault="005C0B68" w:rsidP="00C46C15">
            <w:pPr>
              <w:suppressAutoHyphens/>
              <w:rPr>
                <w:sz w:val="22"/>
                <w:szCs w:val="22"/>
                <w:lang w:eastAsia="ar-SA"/>
              </w:rPr>
            </w:pPr>
            <w:r w:rsidRPr="0094425F">
              <w:rPr>
                <w:sz w:val="22"/>
                <w:szCs w:val="22"/>
                <w:lang w:eastAsia="ar-SA"/>
              </w:rPr>
              <w:t>Потенциал поля. Работа поля. Конденсаторы.</w:t>
            </w:r>
          </w:p>
        </w:tc>
        <w:tc>
          <w:tcPr>
            <w:tcW w:w="6237" w:type="dxa"/>
            <w:tcBorders>
              <w:top w:val="single" w:sz="6" w:space="0" w:color="auto"/>
              <w:left w:val="single" w:sz="6" w:space="0" w:color="auto"/>
              <w:bottom w:val="single" w:sz="6" w:space="0" w:color="auto"/>
              <w:right w:val="single" w:sz="6" w:space="0" w:color="auto"/>
            </w:tcBorders>
          </w:tcPr>
          <w:p w:rsidR="005C0B68" w:rsidRPr="0094425F" w:rsidRDefault="005C0B68" w:rsidP="00C46C15">
            <w:pPr>
              <w:suppressAutoHyphens/>
              <w:rPr>
                <w:sz w:val="22"/>
                <w:szCs w:val="22"/>
                <w:lang w:val="en-US" w:eastAsia="ar-SA"/>
              </w:rPr>
            </w:pPr>
            <w:r w:rsidRPr="0094425F">
              <w:rPr>
                <w:sz w:val="22"/>
                <w:szCs w:val="22"/>
                <w:lang w:eastAsia="ar-SA"/>
              </w:rPr>
              <w:t xml:space="preserve">Потенциал, работа, энергия электрического поля. </w:t>
            </w:r>
            <w:r w:rsidRPr="0094425F">
              <w:rPr>
                <w:sz w:val="22"/>
                <w:szCs w:val="22"/>
                <w:lang w:val="en-US" w:eastAsia="ar-SA"/>
              </w:rPr>
              <w:t>Электроемкость.</w:t>
            </w:r>
          </w:p>
        </w:tc>
        <w:tc>
          <w:tcPr>
            <w:tcW w:w="992" w:type="dxa"/>
            <w:tcBorders>
              <w:top w:val="single" w:sz="6" w:space="0" w:color="auto"/>
              <w:left w:val="single" w:sz="6" w:space="0" w:color="auto"/>
              <w:bottom w:val="single" w:sz="6" w:space="0" w:color="auto"/>
              <w:right w:val="single" w:sz="6" w:space="0" w:color="auto"/>
            </w:tcBorders>
          </w:tcPr>
          <w:p w:rsidR="005C0B68" w:rsidRPr="0094425F" w:rsidRDefault="005C0B68" w:rsidP="00C46C15">
            <w:pPr>
              <w:suppressAutoHyphens/>
              <w:jc w:val="center"/>
              <w:rPr>
                <w:sz w:val="22"/>
                <w:szCs w:val="22"/>
                <w:lang w:eastAsia="ar-SA"/>
              </w:rPr>
            </w:pPr>
            <w:r w:rsidRPr="0094425F">
              <w:rPr>
                <w:sz w:val="22"/>
                <w:szCs w:val="22"/>
                <w:lang w:eastAsia="ar-SA"/>
              </w:rPr>
              <w:t>1</w:t>
            </w:r>
          </w:p>
        </w:tc>
      </w:tr>
      <w:tr w:rsidR="005C0B68" w:rsidRPr="0094425F" w:rsidTr="00C46C15">
        <w:tblPrEx>
          <w:tblCellMar>
            <w:top w:w="0" w:type="dxa"/>
            <w:bottom w:w="0" w:type="dxa"/>
          </w:tblCellMar>
        </w:tblPrEx>
        <w:trPr>
          <w:cantSplit/>
        </w:trPr>
        <w:tc>
          <w:tcPr>
            <w:tcW w:w="817" w:type="dxa"/>
            <w:tcBorders>
              <w:top w:val="single" w:sz="6" w:space="0" w:color="auto"/>
              <w:left w:val="single" w:sz="6" w:space="0" w:color="auto"/>
              <w:bottom w:val="single" w:sz="6" w:space="0" w:color="auto"/>
              <w:right w:val="single" w:sz="6" w:space="0" w:color="auto"/>
            </w:tcBorders>
          </w:tcPr>
          <w:p w:rsidR="005C0B68" w:rsidRPr="0094425F" w:rsidRDefault="005C0B68" w:rsidP="00C46C15">
            <w:pPr>
              <w:suppressAutoHyphens/>
              <w:jc w:val="center"/>
              <w:rPr>
                <w:sz w:val="22"/>
                <w:szCs w:val="22"/>
                <w:lang w:val="en-US" w:eastAsia="ar-SA"/>
              </w:rPr>
            </w:pPr>
            <w:r>
              <w:rPr>
                <w:sz w:val="22"/>
                <w:szCs w:val="22"/>
                <w:lang w:eastAsia="ar-SA"/>
              </w:rPr>
              <w:t>15</w:t>
            </w:r>
            <w:r w:rsidRPr="0094425F">
              <w:rPr>
                <w:sz w:val="22"/>
                <w:szCs w:val="22"/>
                <w:lang w:val="en-US" w:eastAsia="ar-SA"/>
              </w:rPr>
              <w:t>.</w:t>
            </w:r>
          </w:p>
        </w:tc>
        <w:tc>
          <w:tcPr>
            <w:tcW w:w="2410" w:type="dxa"/>
            <w:tcBorders>
              <w:top w:val="single" w:sz="6" w:space="0" w:color="auto"/>
              <w:left w:val="single" w:sz="6" w:space="0" w:color="auto"/>
              <w:bottom w:val="single" w:sz="6" w:space="0" w:color="auto"/>
              <w:right w:val="single" w:sz="6" w:space="0" w:color="auto"/>
            </w:tcBorders>
          </w:tcPr>
          <w:p w:rsidR="005C0B68" w:rsidRPr="0094425F" w:rsidRDefault="005C0B68" w:rsidP="00C46C15">
            <w:pPr>
              <w:suppressAutoHyphens/>
              <w:rPr>
                <w:sz w:val="22"/>
                <w:szCs w:val="22"/>
                <w:lang w:val="en-US" w:eastAsia="ar-SA"/>
              </w:rPr>
            </w:pPr>
            <w:r w:rsidRPr="0094425F">
              <w:rPr>
                <w:sz w:val="22"/>
                <w:szCs w:val="22"/>
                <w:lang w:val="en-US" w:eastAsia="ar-SA"/>
              </w:rPr>
              <w:t>Законы постоянного тока.</w:t>
            </w:r>
          </w:p>
        </w:tc>
        <w:tc>
          <w:tcPr>
            <w:tcW w:w="6237" w:type="dxa"/>
            <w:tcBorders>
              <w:top w:val="single" w:sz="6" w:space="0" w:color="auto"/>
              <w:left w:val="single" w:sz="6" w:space="0" w:color="auto"/>
              <w:bottom w:val="single" w:sz="6" w:space="0" w:color="auto"/>
              <w:right w:val="single" w:sz="6" w:space="0" w:color="auto"/>
            </w:tcBorders>
          </w:tcPr>
          <w:p w:rsidR="005C0B68" w:rsidRPr="0094425F" w:rsidRDefault="005C0B68" w:rsidP="00C46C15">
            <w:pPr>
              <w:suppressAutoHyphens/>
              <w:rPr>
                <w:sz w:val="22"/>
                <w:szCs w:val="22"/>
                <w:lang w:eastAsia="ar-SA"/>
              </w:rPr>
            </w:pPr>
            <w:r w:rsidRPr="0094425F">
              <w:rPr>
                <w:sz w:val="22"/>
                <w:szCs w:val="22"/>
                <w:lang w:eastAsia="ar-SA"/>
              </w:rPr>
              <w:t>Законы Ома и Джоуля-Ленца в интегральной и дифференциальной форме.</w:t>
            </w:r>
          </w:p>
        </w:tc>
        <w:tc>
          <w:tcPr>
            <w:tcW w:w="992" w:type="dxa"/>
            <w:tcBorders>
              <w:top w:val="single" w:sz="6" w:space="0" w:color="auto"/>
              <w:left w:val="single" w:sz="6" w:space="0" w:color="auto"/>
              <w:bottom w:val="single" w:sz="6" w:space="0" w:color="auto"/>
              <w:right w:val="single" w:sz="6" w:space="0" w:color="auto"/>
            </w:tcBorders>
          </w:tcPr>
          <w:p w:rsidR="005C0B68" w:rsidRPr="0094425F" w:rsidRDefault="005C0B68" w:rsidP="00C46C15">
            <w:pPr>
              <w:suppressAutoHyphens/>
              <w:jc w:val="center"/>
              <w:rPr>
                <w:sz w:val="22"/>
                <w:szCs w:val="22"/>
                <w:lang w:eastAsia="ar-SA"/>
              </w:rPr>
            </w:pPr>
            <w:r w:rsidRPr="0094425F">
              <w:rPr>
                <w:sz w:val="22"/>
                <w:szCs w:val="22"/>
                <w:lang w:eastAsia="ar-SA"/>
              </w:rPr>
              <w:t>3</w:t>
            </w:r>
          </w:p>
        </w:tc>
      </w:tr>
      <w:tr w:rsidR="005C0B68" w:rsidRPr="0094425F" w:rsidTr="00C46C15">
        <w:tblPrEx>
          <w:tblCellMar>
            <w:top w:w="0" w:type="dxa"/>
            <w:bottom w:w="0" w:type="dxa"/>
          </w:tblCellMar>
        </w:tblPrEx>
        <w:trPr>
          <w:cantSplit/>
        </w:trPr>
        <w:tc>
          <w:tcPr>
            <w:tcW w:w="817" w:type="dxa"/>
            <w:tcBorders>
              <w:top w:val="single" w:sz="6" w:space="0" w:color="auto"/>
              <w:left w:val="single" w:sz="6" w:space="0" w:color="auto"/>
              <w:bottom w:val="single" w:sz="6" w:space="0" w:color="auto"/>
              <w:right w:val="single" w:sz="6" w:space="0" w:color="auto"/>
            </w:tcBorders>
          </w:tcPr>
          <w:p w:rsidR="005C0B68" w:rsidRPr="0094425F" w:rsidRDefault="005C0B68" w:rsidP="00C46C15">
            <w:pPr>
              <w:suppressAutoHyphens/>
              <w:jc w:val="center"/>
              <w:rPr>
                <w:sz w:val="22"/>
                <w:szCs w:val="22"/>
                <w:lang w:val="en-US" w:eastAsia="ar-SA"/>
              </w:rPr>
            </w:pPr>
            <w:r>
              <w:rPr>
                <w:sz w:val="22"/>
                <w:szCs w:val="22"/>
                <w:lang w:eastAsia="ar-SA"/>
              </w:rPr>
              <w:t>16-17</w:t>
            </w:r>
            <w:r w:rsidRPr="0094425F">
              <w:rPr>
                <w:sz w:val="22"/>
                <w:szCs w:val="22"/>
                <w:lang w:val="en-US" w:eastAsia="ar-SA"/>
              </w:rPr>
              <w:t>.</w:t>
            </w:r>
          </w:p>
        </w:tc>
        <w:tc>
          <w:tcPr>
            <w:tcW w:w="2410" w:type="dxa"/>
            <w:tcBorders>
              <w:top w:val="single" w:sz="6" w:space="0" w:color="auto"/>
              <w:left w:val="single" w:sz="6" w:space="0" w:color="auto"/>
              <w:bottom w:val="single" w:sz="6" w:space="0" w:color="auto"/>
              <w:right w:val="single" w:sz="6" w:space="0" w:color="auto"/>
            </w:tcBorders>
          </w:tcPr>
          <w:p w:rsidR="005C0B68" w:rsidRPr="00F92BF9" w:rsidRDefault="005C0B68" w:rsidP="00C46C15">
            <w:pPr>
              <w:suppressAutoHyphens/>
              <w:rPr>
                <w:sz w:val="22"/>
                <w:szCs w:val="22"/>
                <w:lang w:eastAsia="ar-SA"/>
              </w:rPr>
            </w:pPr>
            <w:r w:rsidRPr="00F92BF9">
              <w:rPr>
                <w:sz w:val="22"/>
                <w:szCs w:val="22"/>
                <w:lang w:eastAsia="ar-SA"/>
              </w:rPr>
              <w:t>Магнитное поле. Закон Ампера, сила Лоренца.</w:t>
            </w:r>
          </w:p>
        </w:tc>
        <w:tc>
          <w:tcPr>
            <w:tcW w:w="6237" w:type="dxa"/>
            <w:tcBorders>
              <w:top w:val="single" w:sz="6" w:space="0" w:color="auto"/>
              <w:left w:val="single" w:sz="6" w:space="0" w:color="auto"/>
              <w:bottom w:val="single" w:sz="6" w:space="0" w:color="auto"/>
              <w:right w:val="single" w:sz="6" w:space="0" w:color="auto"/>
            </w:tcBorders>
          </w:tcPr>
          <w:p w:rsidR="005C0B68" w:rsidRPr="0094425F" w:rsidRDefault="005C0B68" w:rsidP="00C46C15">
            <w:pPr>
              <w:suppressAutoHyphens/>
              <w:rPr>
                <w:sz w:val="22"/>
                <w:szCs w:val="22"/>
                <w:lang w:eastAsia="ar-SA"/>
              </w:rPr>
            </w:pPr>
            <w:r w:rsidRPr="0094425F">
              <w:rPr>
                <w:sz w:val="22"/>
                <w:szCs w:val="22"/>
                <w:lang w:eastAsia="ar-SA"/>
              </w:rPr>
              <w:t xml:space="preserve">Закон Био-Савара-Лапласа. Магнитный момент рамки с током. Сила Ампера и сила Лоренца. </w:t>
            </w:r>
            <w:r w:rsidRPr="00F92BF9">
              <w:rPr>
                <w:sz w:val="22"/>
                <w:szCs w:val="22"/>
                <w:lang w:eastAsia="ar-SA"/>
              </w:rPr>
              <w:t>Поток вектора магнитной индукции.</w:t>
            </w:r>
          </w:p>
        </w:tc>
        <w:tc>
          <w:tcPr>
            <w:tcW w:w="992" w:type="dxa"/>
            <w:tcBorders>
              <w:top w:val="single" w:sz="6" w:space="0" w:color="auto"/>
              <w:left w:val="single" w:sz="6" w:space="0" w:color="auto"/>
              <w:bottom w:val="single" w:sz="6" w:space="0" w:color="auto"/>
              <w:right w:val="single" w:sz="6" w:space="0" w:color="auto"/>
            </w:tcBorders>
          </w:tcPr>
          <w:p w:rsidR="005C0B68" w:rsidRPr="0094425F" w:rsidRDefault="005C0B68" w:rsidP="00C46C15">
            <w:pPr>
              <w:suppressAutoHyphens/>
              <w:jc w:val="center"/>
              <w:rPr>
                <w:sz w:val="22"/>
                <w:szCs w:val="22"/>
                <w:lang w:eastAsia="ar-SA"/>
              </w:rPr>
            </w:pPr>
            <w:r>
              <w:rPr>
                <w:sz w:val="22"/>
                <w:szCs w:val="22"/>
                <w:lang w:eastAsia="ar-SA"/>
              </w:rPr>
              <w:t>3</w:t>
            </w:r>
          </w:p>
        </w:tc>
      </w:tr>
      <w:tr w:rsidR="005C0B68" w:rsidRPr="0094425F" w:rsidTr="00C46C15">
        <w:tblPrEx>
          <w:tblCellMar>
            <w:top w:w="0" w:type="dxa"/>
            <w:bottom w:w="0" w:type="dxa"/>
          </w:tblCellMar>
        </w:tblPrEx>
        <w:trPr>
          <w:cantSplit/>
        </w:trPr>
        <w:tc>
          <w:tcPr>
            <w:tcW w:w="817" w:type="dxa"/>
            <w:tcBorders>
              <w:top w:val="single" w:sz="6" w:space="0" w:color="auto"/>
              <w:left w:val="single" w:sz="6" w:space="0" w:color="auto"/>
              <w:bottom w:val="single" w:sz="6" w:space="0" w:color="auto"/>
              <w:right w:val="single" w:sz="6" w:space="0" w:color="auto"/>
            </w:tcBorders>
          </w:tcPr>
          <w:p w:rsidR="005C0B68" w:rsidRPr="00F92BF9" w:rsidRDefault="005C0B68" w:rsidP="00C46C15">
            <w:pPr>
              <w:suppressAutoHyphens/>
              <w:jc w:val="center"/>
              <w:rPr>
                <w:sz w:val="22"/>
                <w:szCs w:val="22"/>
                <w:lang w:eastAsia="ar-SA"/>
              </w:rPr>
            </w:pPr>
            <w:r>
              <w:rPr>
                <w:sz w:val="22"/>
                <w:szCs w:val="22"/>
                <w:lang w:eastAsia="ar-SA"/>
              </w:rPr>
              <w:t>19.</w:t>
            </w:r>
          </w:p>
        </w:tc>
        <w:tc>
          <w:tcPr>
            <w:tcW w:w="2410" w:type="dxa"/>
            <w:tcBorders>
              <w:top w:val="single" w:sz="6" w:space="0" w:color="auto"/>
              <w:left w:val="single" w:sz="6" w:space="0" w:color="auto"/>
              <w:bottom w:val="single" w:sz="6" w:space="0" w:color="auto"/>
              <w:right w:val="single" w:sz="6" w:space="0" w:color="auto"/>
            </w:tcBorders>
          </w:tcPr>
          <w:p w:rsidR="005C0B68" w:rsidRPr="0094425F" w:rsidRDefault="005C0B68" w:rsidP="00C46C15">
            <w:pPr>
              <w:suppressAutoHyphens/>
              <w:rPr>
                <w:sz w:val="22"/>
                <w:szCs w:val="22"/>
                <w:lang w:val="en-US" w:eastAsia="ar-SA"/>
              </w:rPr>
            </w:pPr>
            <w:r w:rsidRPr="0094425F">
              <w:rPr>
                <w:sz w:val="22"/>
                <w:szCs w:val="22"/>
                <w:lang w:val="en-US" w:eastAsia="ar-SA"/>
              </w:rPr>
              <w:t>Электромагнитная индукция.</w:t>
            </w:r>
          </w:p>
        </w:tc>
        <w:tc>
          <w:tcPr>
            <w:tcW w:w="6237" w:type="dxa"/>
            <w:tcBorders>
              <w:top w:val="single" w:sz="6" w:space="0" w:color="auto"/>
              <w:left w:val="single" w:sz="6" w:space="0" w:color="auto"/>
              <w:bottom w:val="single" w:sz="6" w:space="0" w:color="auto"/>
              <w:right w:val="single" w:sz="6" w:space="0" w:color="auto"/>
            </w:tcBorders>
          </w:tcPr>
          <w:p w:rsidR="005C0B68" w:rsidRPr="0094425F" w:rsidRDefault="005C0B68" w:rsidP="00C46C15">
            <w:pPr>
              <w:suppressAutoHyphens/>
              <w:rPr>
                <w:sz w:val="22"/>
                <w:szCs w:val="22"/>
                <w:lang w:eastAsia="ar-SA"/>
              </w:rPr>
            </w:pPr>
            <w:r w:rsidRPr="0094425F">
              <w:rPr>
                <w:sz w:val="22"/>
                <w:szCs w:val="22"/>
                <w:lang w:eastAsia="ar-SA"/>
              </w:rPr>
              <w:t>Закон Фарадея. Индуктивность. Магнитное поле соленоида.</w:t>
            </w:r>
          </w:p>
        </w:tc>
        <w:tc>
          <w:tcPr>
            <w:tcW w:w="992" w:type="dxa"/>
            <w:tcBorders>
              <w:top w:val="single" w:sz="6" w:space="0" w:color="auto"/>
              <w:left w:val="single" w:sz="6" w:space="0" w:color="auto"/>
              <w:bottom w:val="single" w:sz="6" w:space="0" w:color="auto"/>
              <w:right w:val="single" w:sz="6" w:space="0" w:color="auto"/>
            </w:tcBorders>
          </w:tcPr>
          <w:p w:rsidR="005C0B68" w:rsidRPr="0094425F" w:rsidRDefault="000129B9" w:rsidP="00C46C15">
            <w:pPr>
              <w:suppressAutoHyphens/>
              <w:jc w:val="center"/>
              <w:rPr>
                <w:sz w:val="22"/>
                <w:szCs w:val="22"/>
                <w:lang w:eastAsia="ar-SA"/>
              </w:rPr>
            </w:pPr>
            <w:r>
              <w:rPr>
                <w:sz w:val="22"/>
                <w:szCs w:val="22"/>
                <w:lang w:eastAsia="ar-SA"/>
              </w:rPr>
              <w:t>3</w:t>
            </w:r>
          </w:p>
        </w:tc>
      </w:tr>
      <w:tr w:rsidR="005C0B68" w:rsidRPr="0094425F" w:rsidTr="00C46C15">
        <w:tblPrEx>
          <w:tblCellMar>
            <w:top w:w="0" w:type="dxa"/>
            <w:bottom w:w="0" w:type="dxa"/>
          </w:tblCellMar>
        </w:tblPrEx>
        <w:trPr>
          <w:cantSplit/>
        </w:trPr>
        <w:tc>
          <w:tcPr>
            <w:tcW w:w="817" w:type="dxa"/>
            <w:tcBorders>
              <w:top w:val="single" w:sz="6" w:space="0" w:color="auto"/>
              <w:left w:val="single" w:sz="6" w:space="0" w:color="auto"/>
              <w:bottom w:val="single" w:sz="6" w:space="0" w:color="auto"/>
              <w:right w:val="single" w:sz="6" w:space="0" w:color="auto"/>
            </w:tcBorders>
          </w:tcPr>
          <w:p w:rsidR="005C0B68" w:rsidRPr="0094425F" w:rsidRDefault="005C0B68" w:rsidP="00C46C15">
            <w:pPr>
              <w:suppressAutoHyphens/>
              <w:jc w:val="center"/>
              <w:rPr>
                <w:sz w:val="22"/>
                <w:szCs w:val="22"/>
                <w:lang w:val="en-US" w:eastAsia="ar-SA"/>
              </w:rPr>
            </w:pPr>
            <w:r>
              <w:rPr>
                <w:sz w:val="22"/>
                <w:szCs w:val="22"/>
                <w:lang w:eastAsia="ar-SA"/>
              </w:rPr>
              <w:t>20-22</w:t>
            </w:r>
            <w:r w:rsidRPr="0094425F">
              <w:rPr>
                <w:sz w:val="22"/>
                <w:szCs w:val="22"/>
                <w:lang w:val="en-US" w:eastAsia="ar-SA"/>
              </w:rPr>
              <w:t>.</w:t>
            </w:r>
          </w:p>
        </w:tc>
        <w:tc>
          <w:tcPr>
            <w:tcW w:w="2410" w:type="dxa"/>
            <w:tcBorders>
              <w:top w:val="single" w:sz="6" w:space="0" w:color="auto"/>
              <w:left w:val="single" w:sz="6" w:space="0" w:color="auto"/>
              <w:bottom w:val="single" w:sz="6" w:space="0" w:color="auto"/>
              <w:right w:val="single" w:sz="6" w:space="0" w:color="auto"/>
            </w:tcBorders>
          </w:tcPr>
          <w:p w:rsidR="005C0B68" w:rsidRPr="0094425F" w:rsidRDefault="005C0B68" w:rsidP="00C46C15">
            <w:pPr>
              <w:suppressAutoHyphens/>
              <w:rPr>
                <w:sz w:val="22"/>
                <w:szCs w:val="22"/>
                <w:lang w:val="en-US" w:eastAsia="ar-SA"/>
              </w:rPr>
            </w:pPr>
            <w:r>
              <w:rPr>
                <w:sz w:val="22"/>
                <w:szCs w:val="22"/>
                <w:lang w:eastAsia="ar-SA"/>
              </w:rPr>
              <w:t>Электромагнитные к</w:t>
            </w:r>
            <w:r w:rsidRPr="0094425F">
              <w:rPr>
                <w:sz w:val="22"/>
                <w:szCs w:val="22"/>
                <w:lang w:val="en-US" w:eastAsia="ar-SA"/>
              </w:rPr>
              <w:t>олебания и волны.</w:t>
            </w:r>
          </w:p>
        </w:tc>
        <w:tc>
          <w:tcPr>
            <w:tcW w:w="6237" w:type="dxa"/>
            <w:tcBorders>
              <w:top w:val="single" w:sz="6" w:space="0" w:color="auto"/>
              <w:left w:val="single" w:sz="6" w:space="0" w:color="auto"/>
              <w:bottom w:val="single" w:sz="6" w:space="0" w:color="auto"/>
              <w:right w:val="single" w:sz="6" w:space="0" w:color="auto"/>
            </w:tcBorders>
          </w:tcPr>
          <w:p w:rsidR="005C0B68" w:rsidRPr="0094425F" w:rsidRDefault="005C0B68" w:rsidP="00C46C15">
            <w:pPr>
              <w:suppressAutoHyphens/>
              <w:jc w:val="both"/>
              <w:rPr>
                <w:sz w:val="22"/>
                <w:szCs w:val="22"/>
                <w:lang w:eastAsia="ar-SA"/>
              </w:rPr>
            </w:pPr>
            <w:r w:rsidRPr="0094425F">
              <w:rPr>
                <w:sz w:val="22"/>
                <w:szCs w:val="22"/>
                <w:lang w:eastAsia="ar-SA"/>
              </w:rPr>
              <w:t xml:space="preserve">Амплитуда, частота, период колебаний. Сложение гармонических колебаний. Затухающие и вынужденные колебания. Скорость распространения волны, частота, период и длина волны. </w:t>
            </w:r>
            <w:r w:rsidRPr="0094425F">
              <w:rPr>
                <w:sz w:val="22"/>
                <w:szCs w:val="22"/>
                <w:lang w:val="en-US" w:eastAsia="ar-SA"/>
              </w:rPr>
              <w:t>Интерференция волн.</w:t>
            </w:r>
          </w:p>
        </w:tc>
        <w:tc>
          <w:tcPr>
            <w:tcW w:w="992" w:type="dxa"/>
            <w:tcBorders>
              <w:top w:val="single" w:sz="6" w:space="0" w:color="auto"/>
              <w:left w:val="single" w:sz="6" w:space="0" w:color="auto"/>
              <w:bottom w:val="single" w:sz="6" w:space="0" w:color="auto"/>
              <w:right w:val="single" w:sz="6" w:space="0" w:color="auto"/>
            </w:tcBorders>
          </w:tcPr>
          <w:p w:rsidR="005C0B68" w:rsidRPr="0094425F" w:rsidRDefault="000129B9" w:rsidP="00C46C15">
            <w:pPr>
              <w:suppressAutoHyphens/>
              <w:jc w:val="center"/>
              <w:rPr>
                <w:sz w:val="22"/>
                <w:szCs w:val="22"/>
                <w:lang w:eastAsia="ar-SA"/>
              </w:rPr>
            </w:pPr>
            <w:r>
              <w:rPr>
                <w:sz w:val="22"/>
                <w:szCs w:val="22"/>
                <w:lang w:eastAsia="ar-SA"/>
              </w:rPr>
              <w:t>3</w:t>
            </w:r>
          </w:p>
        </w:tc>
      </w:tr>
      <w:tr w:rsidR="000129B9" w:rsidRPr="0094425F" w:rsidTr="00913CF4">
        <w:tblPrEx>
          <w:tblCellMar>
            <w:top w:w="0" w:type="dxa"/>
            <w:bottom w:w="0" w:type="dxa"/>
          </w:tblCellMar>
        </w:tblPrEx>
        <w:trPr>
          <w:cantSplit/>
        </w:trPr>
        <w:tc>
          <w:tcPr>
            <w:tcW w:w="9464" w:type="dxa"/>
            <w:gridSpan w:val="3"/>
            <w:tcBorders>
              <w:top w:val="single" w:sz="6" w:space="0" w:color="auto"/>
              <w:left w:val="single" w:sz="6" w:space="0" w:color="auto"/>
              <w:bottom w:val="single" w:sz="6" w:space="0" w:color="auto"/>
              <w:right w:val="single" w:sz="6" w:space="0" w:color="auto"/>
            </w:tcBorders>
          </w:tcPr>
          <w:p w:rsidR="000129B9" w:rsidRPr="0094425F" w:rsidRDefault="000129B9" w:rsidP="00C46C15">
            <w:pPr>
              <w:suppressAutoHyphens/>
              <w:rPr>
                <w:sz w:val="22"/>
                <w:szCs w:val="22"/>
                <w:lang w:val="en-US" w:eastAsia="ar-SA"/>
              </w:rPr>
            </w:pPr>
            <w:r>
              <w:rPr>
                <w:sz w:val="22"/>
                <w:szCs w:val="22"/>
                <w:lang w:eastAsia="ar-SA"/>
              </w:rPr>
              <w:t>ИТОГО за семестр</w:t>
            </w:r>
          </w:p>
        </w:tc>
        <w:tc>
          <w:tcPr>
            <w:tcW w:w="992" w:type="dxa"/>
            <w:tcBorders>
              <w:top w:val="single" w:sz="6" w:space="0" w:color="auto"/>
              <w:left w:val="single" w:sz="6" w:space="0" w:color="auto"/>
              <w:bottom w:val="single" w:sz="6" w:space="0" w:color="auto"/>
              <w:right w:val="single" w:sz="6" w:space="0" w:color="auto"/>
            </w:tcBorders>
          </w:tcPr>
          <w:p w:rsidR="000129B9" w:rsidRPr="000129B9" w:rsidRDefault="000129B9" w:rsidP="00C46C15">
            <w:pPr>
              <w:suppressAutoHyphens/>
              <w:jc w:val="center"/>
              <w:rPr>
                <w:b/>
                <w:sz w:val="22"/>
                <w:szCs w:val="22"/>
                <w:lang w:eastAsia="ar-SA"/>
              </w:rPr>
            </w:pPr>
            <w:r w:rsidRPr="000129B9">
              <w:rPr>
                <w:b/>
                <w:sz w:val="22"/>
                <w:szCs w:val="22"/>
                <w:lang w:eastAsia="ar-SA"/>
              </w:rPr>
              <w:t>16</w:t>
            </w:r>
          </w:p>
        </w:tc>
      </w:tr>
      <w:tr w:rsidR="005C0B68" w:rsidRPr="0094425F" w:rsidTr="00C46C15">
        <w:tblPrEx>
          <w:tblCellMar>
            <w:top w:w="0" w:type="dxa"/>
            <w:bottom w:w="0" w:type="dxa"/>
          </w:tblCellMar>
        </w:tblPrEx>
        <w:tc>
          <w:tcPr>
            <w:tcW w:w="10456" w:type="dxa"/>
            <w:gridSpan w:val="4"/>
            <w:tcBorders>
              <w:top w:val="single" w:sz="6" w:space="0" w:color="auto"/>
              <w:left w:val="single" w:sz="6" w:space="0" w:color="auto"/>
              <w:bottom w:val="single" w:sz="6" w:space="0" w:color="auto"/>
              <w:right w:val="single" w:sz="6" w:space="0" w:color="auto"/>
            </w:tcBorders>
          </w:tcPr>
          <w:p w:rsidR="005C0B68" w:rsidRPr="0094425F" w:rsidRDefault="005C0B68" w:rsidP="00C46C15">
            <w:pPr>
              <w:suppressAutoHyphens/>
              <w:jc w:val="center"/>
              <w:rPr>
                <w:sz w:val="22"/>
                <w:szCs w:val="22"/>
                <w:lang w:val="en-US" w:eastAsia="ar-SA"/>
              </w:rPr>
            </w:pPr>
            <w:r w:rsidRPr="0094425F">
              <w:rPr>
                <w:sz w:val="22"/>
                <w:szCs w:val="22"/>
                <w:lang w:val="en-US" w:eastAsia="ar-SA"/>
              </w:rPr>
              <w:t xml:space="preserve">IV семестр </w:t>
            </w:r>
          </w:p>
        </w:tc>
      </w:tr>
      <w:tr w:rsidR="005C0B68" w:rsidRPr="0094425F" w:rsidTr="00C46C15">
        <w:tblPrEx>
          <w:tblCellMar>
            <w:top w:w="0" w:type="dxa"/>
            <w:bottom w:w="0" w:type="dxa"/>
          </w:tblCellMar>
        </w:tblPrEx>
        <w:trPr>
          <w:cantSplit/>
        </w:trPr>
        <w:tc>
          <w:tcPr>
            <w:tcW w:w="817" w:type="dxa"/>
            <w:tcBorders>
              <w:top w:val="single" w:sz="6" w:space="0" w:color="auto"/>
              <w:left w:val="single" w:sz="6" w:space="0" w:color="auto"/>
              <w:bottom w:val="single" w:sz="6" w:space="0" w:color="auto"/>
              <w:right w:val="single" w:sz="6" w:space="0" w:color="auto"/>
            </w:tcBorders>
          </w:tcPr>
          <w:p w:rsidR="005C0B68" w:rsidRPr="0094425F" w:rsidRDefault="005C0B68" w:rsidP="00C46C15">
            <w:pPr>
              <w:suppressAutoHyphens/>
              <w:jc w:val="center"/>
              <w:rPr>
                <w:sz w:val="22"/>
                <w:szCs w:val="22"/>
                <w:lang w:val="en-US" w:eastAsia="ar-SA"/>
              </w:rPr>
            </w:pPr>
            <w:r>
              <w:rPr>
                <w:sz w:val="22"/>
                <w:szCs w:val="22"/>
                <w:lang w:eastAsia="ar-SA"/>
              </w:rPr>
              <w:t>23</w:t>
            </w:r>
            <w:r w:rsidRPr="0094425F">
              <w:rPr>
                <w:sz w:val="22"/>
                <w:szCs w:val="22"/>
                <w:lang w:val="en-US" w:eastAsia="ar-SA"/>
              </w:rPr>
              <w:t>.</w:t>
            </w:r>
          </w:p>
        </w:tc>
        <w:tc>
          <w:tcPr>
            <w:tcW w:w="2410" w:type="dxa"/>
            <w:tcBorders>
              <w:top w:val="single" w:sz="6" w:space="0" w:color="auto"/>
              <w:left w:val="single" w:sz="6" w:space="0" w:color="auto"/>
              <w:bottom w:val="single" w:sz="6" w:space="0" w:color="auto"/>
              <w:right w:val="single" w:sz="6" w:space="0" w:color="auto"/>
            </w:tcBorders>
          </w:tcPr>
          <w:p w:rsidR="005C0B68" w:rsidRPr="0094425F" w:rsidRDefault="005C0B68" w:rsidP="00C46C15">
            <w:pPr>
              <w:suppressAutoHyphens/>
              <w:rPr>
                <w:sz w:val="22"/>
                <w:szCs w:val="22"/>
                <w:lang w:val="en-US" w:eastAsia="ar-SA"/>
              </w:rPr>
            </w:pPr>
            <w:r w:rsidRPr="0094425F">
              <w:rPr>
                <w:sz w:val="22"/>
                <w:szCs w:val="22"/>
                <w:lang w:val="en-US" w:eastAsia="ar-SA"/>
              </w:rPr>
              <w:t>Интерференция света.</w:t>
            </w:r>
          </w:p>
        </w:tc>
        <w:tc>
          <w:tcPr>
            <w:tcW w:w="6237" w:type="dxa"/>
            <w:tcBorders>
              <w:top w:val="single" w:sz="6" w:space="0" w:color="auto"/>
              <w:left w:val="single" w:sz="6" w:space="0" w:color="auto"/>
              <w:bottom w:val="single" w:sz="6" w:space="0" w:color="auto"/>
              <w:right w:val="single" w:sz="6" w:space="0" w:color="auto"/>
            </w:tcBorders>
          </w:tcPr>
          <w:p w:rsidR="005C0B68" w:rsidRPr="00F92BF9" w:rsidRDefault="005C0B68" w:rsidP="00C46C15">
            <w:pPr>
              <w:suppressAutoHyphens/>
              <w:rPr>
                <w:sz w:val="22"/>
                <w:szCs w:val="22"/>
                <w:lang w:eastAsia="ar-SA"/>
              </w:rPr>
            </w:pPr>
            <w:r w:rsidRPr="0094425F">
              <w:rPr>
                <w:sz w:val="22"/>
                <w:szCs w:val="22"/>
                <w:lang w:eastAsia="ar-SA"/>
              </w:rPr>
              <w:t xml:space="preserve">Опыт Юнга. Кольца Ньютона. </w:t>
            </w:r>
            <w:r w:rsidRPr="00F92BF9">
              <w:rPr>
                <w:sz w:val="22"/>
                <w:szCs w:val="22"/>
                <w:lang w:eastAsia="ar-SA"/>
              </w:rPr>
              <w:t>Интерференция в тонких пленках.</w:t>
            </w:r>
          </w:p>
        </w:tc>
        <w:tc>
          <w:tcPr>
            <w:tcW w:w="992" w:type="dxa"/>
            <w:tcBorders>
              <w:top w:val="single" w:sz="6" w:space="0" w:color="auto"/>
              <w:left w:val="single" w:sz="6" w:space="0" w:color="auto"/>
              <w:bottom w:val="single" w:sz="6" w:space="0" w:color="auto"/>
              <w:right w:val="single" w:sz="6" w:space="0" w:color="auto"/>
            </w:tcBorders>
          </w:tcPr>
          <w:p w:rsidR="005C0B68" w:rsidRPr="0094425F" w:rsidRDefault="005C0B68" w:rsidP="00C46C15">
            <w:pPr>
              <w:suppressAutoHyphens/>
              <w:jc w:val="center"/>
              <w:rPr>
                <w:sz w:val="22"/>
                <w:szCs w:val="22"/>
                <w:lang w:eastAsia="ar-SA"/>
              </w:rPr>
            </w:pPr>
            <w:r>
              <w:rPr>
                <w:sz w:val="22"/>
                <w:szCs w:val="22"/>
                <w:lang w:eastAsia="ar-SA"/>
              </w:rPr>
              <w:t>3</w:t>
            </w:r>
          </w:p>
        </w:tc>
      </w:tr>
      <w:tr w:rsidR="005C0B68" w:rsidRPr="0094425F" w:rsidTr="00C46C15">
        <w:tblPrEx>
          <w:tblCellMar>
            <w:top w:w="0" w:type="dxa"/>
            <w:bottom w:w="0" w:type="dxa"/>
          </w:tblCellMar>
        </w:tblPrEx>
        <w:trPr>
          <w:cantSplit/>
        </w:trPr>
        <w:tc>
          <w:tcPr>
            <w:tcW w:w="817" w:type="dxa"/>
            <w:tcBorders>
              <w:top w:val="single" w:sz="6" w:space="0" w:color="auto"/>
              <w:left w:val="single" w:sz="6" w:space="0" w:color="auto"/>
              <w:bottom w:val="single" w:sz="6" w:space="0" w:color="auto"/>
              <w:right w:val="single" w:sz="6" w:space="0" w:color="auto"/>
            </w:tcBorders>
          </w:tcPr>
          <w:p w:rsidR="005C0B68" w:rsidRPr="0094425F" w:rsidRDefault="005C0B68" w:rsidP="00C46C15">
            <w:pPr>
              <w:suppressAutoHyphens/>
              <w:jc w:val="center"/>
              <w:rPr>
                <w:sz w:val="22"/>
                <w:szCs w:val="22"/>
                <w:lang w:val="en-US" w:eastAsia="ar-SA"/>
              </w:rPr>
            </w:pPr>
            <w:r>
              <w:rPr>
                <w:sz w:val="22"/>
                <w:szCs w:val="22"/>
                <w:lang w:eastAsia="ar-SA"/>
              </w:rPr>
              <w:t>24</w:t>
            </w:r>
            <w:r w:rsidRPr="0094425F">
              <w:rPr>
                <w:sz w:val="22"/>
                <w:szCs w:val="22"/>
                <w:lang w:val="en-US" w:eastAsia="ar-SA"/>
              </w:rPr>
              <w:t>.</w:t>
            </w:r>
          </w:p>
        </w:tc>
        <w:tc>
          <w:tcPr>
            <w:tcW w:w="2410" w:type="dxa"/>
            <w:tcBorders>
              <w:top w:val="single" w:sz="6" w:space="0" w:color="auto"/>
              <w:left w:val="single" w:sz="6" w:space="0" w:color="auto"/>
              <w:bottom w:val="single" w:sz="6" w:space="0" w:color="auto"/>
              <w:right w:val="single" w:sz="6" w:space="0" w:color="auto"/>
            </w:tcBorders>
          </w:tcPr>
          <w:p w:rsidR="005C0B68" w:rsidRPr="0094425F" w:rsidRDefault="005C0B68" w:rsidP="00C46C15">
            <w:pPr>
              <w:suppressAutoHyphens/>
              <w:rPr>
                <w:sz w:val="22"/>
                <w:szCs w:val="22"/>
                <w:lang w:val="en-US" w:eastAsia="ar-SA"/>
              </w:rPr>
            </w:pPr>
            <w:r w:rsidRPr="0094425F">
              <w:rPr>
                <w:sz w:val="22"/>
                <w:szCs w:val="22"/>
                <w:lang w:val="en-US" w:eastAsia="ar-SA"/>
              </w:rPr>
              <w:t xml:space="preserve">Дифракция света. </w:t>
            </w:r>
          </w:p>
        </w:tc>
        <w:tc>
          <w:tcPr>
            <w:tcW w:w="6237" w:type="dxa"/>
            <w:tcBorders>
              <w:top w:val="single" w:sz="6" w:space="0" w:color="auto"/>
              <w:left w:val="single" w:sz="6" w:space="0" w:color="auto"/>
              <w:bottom w:val="single" w:sz="6" w:space="0" w:color="auto"/>
              <w:right w:val="single" w:sz="6" w:space="0" w:color="auto"/>
            </w:tcBorders>
          </w:tcPr>
          <w:p w:rsidR="005C0B68" w:rsidRPr="0094425F" w:rsidRDefault="005C0B68" w:rsidP="00C46C15">
            <w:pPr>
              <w:suppressAutoHyphens/>
              <w:rPr>
                <w:sz w:val="22"/>
                <w:szCs w:val="22"/>
                <w:lang w:val="en-US" w:eastAsia="ar-SA"/>
              </w:rPr>
            </w:pPr>
            <w:r w:rsidRPr="0094425F">
              <w:rPr>
                <w:sz w:val="22"/>
                <w:szCs w:val="22"/>
                <w:lang w:eastAsia="ar-SA"/>
              </w:rPr>
              <w:t xml:space="preserve">Дифракция на одной щели дифракционная решетка. </w:t>
            </w:r>
            <w:r w:rsidRPr="0094425F">
              <w:rPr>
                <w:sz w:val="22"/>
                <w:szCs w:val="22"/>
                <w:lang w:val="en-US" w:eastAsia="ar-SA"/>
              </w:rPr>
              <w:t xml:space="preserve">Разрешающая способность дифракционных приборов. </w:t>
            </w:r>
          </w:p>
        </w:tc>
        <w:tc>
          <w:tcPr>
            <w:tcW w:w="992" w:type="dxa"/>
            <w:tcBorders>
              <w:top w:val="single" w:sz="6" w:space="0" w:color="auto"/>
              <w:left w:val="single" w:sz="6" w:space="0" w:color="auto"/>
              <w:bottom w:val="single" w:sz="6" w:space="0" w:color="auto"/>
              <w:right w:val="single" w:sz="6" w:space="0" w:color="auto"/>
            </w:tcBorders>
          </w:tcPr>
          <w:p w:rsidR="005C0B68" w:rsidRPr="0094425F" w:rsidRDefault="005C0B68" w:rsidP="00C46C15">
            <w:pPr>
              <w:jc w:val="center"/>
            </w:pPr>
            <w:r>
              <w:rPr>
                <w:sz w:val="22"/>
                <w:szCs w:val="22"/>
                <w:lang w:eastAsia="ar-SA"/>
              </w:rPr>
              <w:t>3</w:t>
            </w:r>
          </w:p>
        </w:tc>
      </w:tr>
      <w:tr w:rsidR="005C0B68" w:rsidRPr="0094425F" w:rsidTr="00C46C15">
        <w:tblPrEx>
          <w:tblCellMar>
            <w:top w:w="0" w:type="dxa"/>
            <w:bottom w:w="0" w:type="dxa"/>
          </w:tblCellMar>
        </w:tblPrEx>
        <w:trPr>
          <w:cantSplit/>
        </w:trPr>
        <w:tc>
          <w:tcPr>
            <w:tcW w:w="817" w:type="dxa"/>
            <w:tcBorders>
              <w:top w:val="single" w:sz="6" w:space="0" w:color="auto"/>
              <w:left w:val="single" w:sz="6" w:space="0" w:color="auto"/>
              <w:bottom w:val="single" w:sz="6" w:space="0" w:color="auto"/>
              <w:right w:val="single" w:sz="6" w:space="0" w:color="auto"/>
            </w:tcBorders>
          </w:tcPr>
          <w:p w:rsidR="005C0B68" w:rsidRPr="0094425F" w:rsidRDefault="005C0B68" w:rsidP="00C46C15">
            <w:pPr>
              <w:suppressAutoHyphens/>
              <w:jc w:val="center"/>
              <w:rPr>
                <w:sz w:val="22"/>
                <w:szCs w:val="22"/>
                <w:lang w:val="en-US" w:eastAsia="ar-SA"/>
              </w:rPr>
            </w:pPr>
            <w:r>
              <w:rPr>
                <w:sz w:val="22"/>
                <w:szCs w:val="22"/>
                <w:lang w:eastAsia="ar-SA"/>
              </w:rPr>
              <w:t>25</w:t>
            </w:r>
            <w:r w:rsidRPr="0094425F">
              <w:rPr>
                <w:sz w:val="22"/>
                <w:szCs w:val="22"/>
                <w:lang w:val="en-US" w:eastAsia="ar-SA"/>
              </w:rPr>
              <w:t>.</w:t>
            </w:r>
          </w:p>
        </w:tc>
        <w:tc>
          <w:tcPr>
            <w:tcW w:w="2410" w:type="dxa"/>
            <w:tcBorders>
              <w:top w:val="single" w:sz="6" w:space="0" w:color="auto"/>
              <w:left w:val="single" w:sz="6" w:space="0" w:color="auto"/>
              <w:bottom w:val="single" w:sz="6" w:space="0" w:color="auto"/>
              <w:right w:val="single" w:sz="6" w:space="0" w:color="auto"/>
            </w:tcBorders>
          </w:tcPr>
          <w:p w:rsidR="005C0B68" w:rsidRPr="0094425F" w:rsidRDefault="005C0B68" w:rsidP="00C46C15">
            <w:pPr>
              <w:suppressAutoHyphens/>
              <w:rPr>
                <w:sz w:val="22"/>
                <w:szCs w:val="22"/>
                <w:lang w:val="en-US" w:eastAsia="ar-SA"/>
              </w:rPr>
            </w:pPr>
            <w:r w:rsidRPr="0094425F">
              <w:rPr>
                <w:sz w:val="22"/>
                <w:szCs w:val="22"/>
                <w:lang w:val="en-US" w:eastAsia="ar-SA"/>
              </w:rPr>
              <w:t>Поляризация света..</w:t>
            </w:r>
          </w:p>
        </w:tc>
        <w:tc>
          <w:tcPr>
            <w:tcW w:w="6237" w:type="dxa"/>
            <w:tcBorders>
              <w:top w:val="single" w:sz="6" w:space="0" w:color="auto"/>
              <w:left w:val="single" w:sz="6" w:space="0" w:color="auto"/>
              <w:bottom w:val="single" w:sz="6" w:space="0" w:color="auto"/>
              <w:right w:val="single" w:sz="6" w:space="0" w:color="auto"/>
            </w:tcBorders>
          </w:tcPr>
          <w:p w:rsidR="005C0B68" w:rsidRPr="0094425F" w:rsidRDefault="005C0B68" w:rsidP="00C46C15">
            <w:pPr>
              <w:suppressAutoHyphens/>
              <w:rPr>
                <w:sz w:val="22"/>
                <w:szCs w:val="22"/>
                <w:lang w:val="en-US" w:eastAsia="ar-SA"/>
              </w:rPr>
            </w:pPr>
            <w:r w:rsidRPr="0094425F">
              <w:rPr>
                <w:sz w:val="22"/>
                <w:szCs w:val="22"/>
                <w:lang w:val="en-US" w:eastAsia="ar-SA"/>
              </w:rPr>
              <w:t xml:space="preserve">Законы Малюса и Брюстера. </w:t>
            </w:r>
          </w:p>
        </w:tc>
        <w:tc>
          <w:tcPr>
            <w:tcW w:w="992" w:type="dxa"/>
            <w:tcBorders>
              <w:top w:val="single" w:sz="6" w:space="0" w:color="auto"/>
              <w:left w:val="single" w:sz="6" w:space="0" w:color="auto"/>
              <w:bottom w:val="single" w:sz="6" w:space="0" w:color="auto"/>
              <w:right w:val="single" w:sz="6" w:space="0" w:color="auto"/>
            </w:tcBorders>
          </w:tcPr>
          <w:p w:rsidR="005C0B68" w:rsidRPr="0094425F" w:rsidRDefault="005C0B68" w:rsidP="00C46C15">
            <w:pPr>
              <w:jc w:val="center"/>
            </w:pPr>
            <w:r w:rsidRPr="0094425F">
              <w:rPr>
                <w:sz w:val="22"/>
                <w:szCs w:val="22"/>
                <w:lang w:eastAsia="ar-SA"/>
              </w:rPr>
              <w:t>2</w:t>
            </w:r>
          </w:p>
        </w:tc>
      </w:tr>
      <w:tr w:rsidR="005C0B68" w:rsidRPr="0094425F" w:rsidTr="00C46C15">
        <w:tblPrEx>
          <w:tblCellMar>
            <w:top w:w="0" w:type="dxa"/>
            <w:bottom w:w="0" w:type="dxa"/>
          </w:tblCellMar>
        </w:tblPrEx>
        <w:trPr>
          <w:cantSplit/>
        </w:trPr>
        <w:tc>
          <w:tcPr>
            <w:tcW w:w="817" w:type="dxa"/>
            <w:tcBorders>
              <w:top w:val="single" w:sz="6" w:space="0" w:color="auto"/>
              <w:left w:val="single" w:sz="6" w:space="0" w:color="auto"/>
              <w:bottom w:val="single" w:sz="6" w:space="0" w:color="auto"/>
              <w:right w:val="single" w:sz="6" w:space="0" w:color="auto"/>
            </w:tcBorders>
          </w:tcPr>
          <w:p w:rsidR="005C0B68" w:rsidRPr="0094425F" w:rsidRDefault="005C0B68" w:rsidP="00C46C15">
            <w:pPr>
              <w:suppressAutoHyphens/>
              <w:jc w:val="center"/>
              <w:rPr>
                <w:sz w:val="22"/>
                <w:szCs w:val="22"/>
                <w:lang w:val="en-US" w:eastAsia="ar-SA"/>
              </w:rPr>
            </w:pPr>
            <w:r>
              <w:rPr>
                <w:sz w:val="22"/>
                <w:szCs w:val="22"/>
                <w:lang w:eastAsia="ar-SA"/>
              </w:rPr>
              <w:t>26</w:t>
            </w:r>
          </w:p>
        </w:tc>
        <w:tc>
          <w:tcPr>
            <w:tcW w:w="2410" w:type="dxa"/>
            <w:tcBorders>
              <w:top w:val="single" w:sz="6" w:space="0" w:color="auto"/>
              <w:left w:val="single" w:sz="6" w:space="0" w:color="auto"/>
              <w:bottom w:val="single" w:sz="6" w:space="0" w:color="auto"/>
              <w:right w:val="single" w:sz="6" w:space="0" w:color="auto"/>
            </w:tcBorders>
          </w:tcPr>
          <w:p w:rsidR="005C0B68" w:rsidRPr="0094425F" w:rsidRDefault="005C0B68" w:rsidP="00C46C15">
            <w:pPr>
              <w:suppressAutoHyphens/>
              <w:rPr>
                <w:sz w:val="22"/>
                <w:szCs w:val="22"/>
                <w:lang w:val="en-US" w:eastAsia="ar-SA"/>
              </w:rPr>
            </w:pPr>
            <w:r w:rsidRPr="0094425F">
              <w:rPr>
                <w:sz w:val="22"/>
                <w:szCs w:val="22"/>
                <w:lang w:val="en-US" w:eastAsia="ar-SA"/>
              </w:rPr>
              <w:t>Дисперсия света</w:t>
            </w:r>
          </w:p>
        </w:tc>
        <w:tc>
          <w:tcPr>
            <w:tcW w:w="6237" w:type="dxa"/>
            <w:tcBorders>
              <w:top w:val="single" w:sz="6" w:space="0" w:color="auto"/>
              <w:left w:val="single" w:sz="6" w:space="0" w:color="auto"/>
              <w:bottom w:val="single" w:sz="6" w:space="0" w:color="auto"/>
              <w:right w:val="single" w:sz="6" w:space="0" w:color="auto"/>
            </w:tcBorders>
          </w:tcPr>
          <w:p w:rsidR="005C0B68" w:rsidRPr="0094425F" w:rsidRDefault="005C0B68" w:rsidP="00C46C15">
            <w:pPr>
              <w:suppressAutoHyphens/>
              <w:rPr>
                <w:sz w:val="22"/>
                <w:szCs w:val="22"/>
                <w:lang w:eastAsia="ar-SA"/>
              </w:rPr>
            </w:pPr>
            <w:r w:rsidRPr="0094425F">
              <w:rPr>
                <w:sz w:val="22"/>
                <w:szCs w:val="22"/>
                <w:lang w:eastAsia="ar-SA"/>
              </w:rPr>
              <w:t>Аномальная и нормальная дисперсия. Поглощение света веществом.</w:t>
            </w:r>
          </w:p>
        </w:tc>
        <w:tc>
          <w:tcPr>
            <w:tcW w:w="992" w:type="dxa"/>
            <w:tcBorders>
              <w:top w:val="single" w:sz="6" w:space="0" w:color="auto"/>
              <w:left w:val="single" w:sz="6" w:space="0" w:color="auto"/>
              <w:bottom w:val="single" w:sz="6" w:space="0" w:color="auto"/>
              <w:right w:val="single" w:sz="6" w:space="0" w:color="auto"/>
            </w:tcBorders>
          </w:tcPr>
          <w:p w:rsidR="005C0B68" w:rsidRPr="0094425F" w:rsidRDefault="005C0B68" w:rsidP="00C46C15">
            <w:pPr>
              <w:jc w:val="center"/>
            </w:pPr>
            <w:r w:rsidRPr="0094425F">
              <w:rPr>
                <w:sz w:val="22"/>
                <w:szCs w:val="22"/>
                <w:lang w:eastAsia="ar-SA"/>
              </w:rPr>
              <w:t>2</w:t>
            </w:r>
          </w:p>
        </w:tc>
      </w:tr>
      <w:tr w:rsidR="005C0B68" w:rsidRPr="0094425F" w:rsidTr="00C46C15">
        <w:tblPrEx>
          <w:tblCellMar>
            <w:top w:w="0" w:type="dxa"/>
            <w:bottom w:w="0" w:type="dxa"/>
          </w:tblCellMar>
        </w:tblPrEx>
        <w:trPr>
          <w:cantSplit/>
        </w:trPr>
        <w:tc>
          <w:tcPr>
            <w:tcW w:w="817" w:type="dxa"/>
            <w:tcBorders>
              <w:top w:val="single" w:sz="6" w:space="0" w:color="auto"/>
              <w:left w:val="single" w:sz="6" w:space="0" w:color="auto"/>
              <w:bottom w:val="single" w:sz="6" w:space="0" w:color="auto"/>
              <w:right w:val="single" w:sz="6" w:space="0" w:color="auto"/>
            </w:tcBorders>
          </w:tcPr>
          <w:p w:rsidR="005C0B68" w:rsidRPr="0094425F" w:rsidRDefault="005C0B68" w:rsidP="00C46C15">
            <w:pPr>
              <w:suppressAutoHyphens/>
              <w:jc w:val="center"/>
              <w:rPr>
                <w:sz w:val="22"/>
                <w:szCs w:val="22"/>
                <w:lang w:val="en-US" w:eastAsia="ar-SA"/>
              </w:rPr>
            </w:pPr>
            <w:r>
              <w:rPr>
                <w:sz w:val="22"/>
                <w:szCs w:val="22"/>
                <w:lang w:eastAsia="ar-SA"/>
              </w:rPr>
              <w:t>27</w:t>
            </w:r>
            <w:r w:rsidRPr="0094425F">
              <w:rPr>
                <w:sz w:val="22"/>
                <w:szCs w:val="22"/>
                <w:lang w:val="en-US" w:eastAsia="ar-SA"/>
              </w:rPr>
              <w:t>.</w:t>
            </w:r>
          </w:p>
        </w:tc>
        <w:tc>
          <w:tcPr>
            <w:tcW w:w="2410" w:type="dxa"/>
            <w:tcBorders>
              <w:top w:val="single" w:sz="6" w:space="0" w:color="auto"/>
              <w:left w:val="single" w:sz="6" w:space="0" w:color="auto"/>
              <w:bottom w:val="single" w:sz="6" w:space="0" w:color="auto"/>
              <w:right w:val="single" w:sz="6" w:space="0" w:color="auto"/>
            </w:tcBorders>
          </w:tcPr>
          <w:p w:rsidR="005C0B68" w:rsidRPr="0094425F" w:rsidRDefault="005C0B68" w:rsidP="00C46C15">
            <w:pPr>
              <w:suppressAutoHyphens/>
              <w:rPr>
                <w:sz w:val="22"/>
                <w:szCs w:val="22"/>
                <w:lang w:val="en-US" w:eastAsia="ar-SA"/>
              </w:rPr>
            </w:pPr>
            <w:r w:rsidRPr="0094425F">
              <w:rPr>
                <w:sz w:val="22"/>
                <w:szCs w:val="22"/>
                <w:lang w:val="en-US" w:eastAsia="ar-SA"/>
              </w:rPr>
              <w:t xml:space="preserve">Тепловое излучение. </w:t>
            </w:r>
          </w:p>
        </w:tc>
        <w:tc>
          <w:tcPr>
            <w:tcW w:w="6237" w:type="dxa"/>
            <w:tcBorders>
              <w:top w:val="single" w:sz="6" w:space="0" w:color="auto"/>
              <w:left w:val="single" w:sz="6" w:space="0" w:color="auto"/>
              <w:bottom w:val="single" w:sz="6" w:space="0" w:color="auto"/>
              <w:right w:val="single" w:sz="6" w:space="0" w:color="auto"/>
            </w:tcBorders>
          </w:tcPr>
          <w:p w:rsidR="005C0B68" w:rsidRPr="0094425F" w:rsidRDefault="005C0B68" w:rsidP="00C46C15">
            <w:pPr>
              <w:suppressAutoHyphens/>
              <w:rPr>
                <w:sz w:val="22"/>
                <w:szCs w:val="22"/>
                <w:lang w:val="en-US" w:eastAsia="ar-SA"/>
              </w:rPr>
            </w:pPr>
            <w:r w:rsidRPr="0094425F">
              <w:rPr>
                <w:sz w:val="22"/>
                <w:szCs w:val="22"/>
                <w:lang w:val="en-US" w:eastAsia="ar-SA"/>
              </w:rPr>
              <w:t xml:space="preserve">Законы теплового излучения. </w:t>
            </w:r>
          </w:p>
        </w:tc>
        <w:tc>
          <w:tcPr>
            <w:tcW w:w="992" w:type="dxa"/>
            <w:tcBorders>
              <w:top w:val="single" w:sz="6" w:space="0" w:color="auto"/>
              <w:left w:val="single" w:sz="6" w:space="0" w:color="auto"/>
              <w:bottom w:val="single" w:sz="6" w:space="0" w:color="auto"/>
              <w:right w:val="single" w:sz="6" w:space="0" w:color="auto"/>
            </w:tcBorders>
          </w:tcPr>
          <w:p w:rsidR="005C0B68" w:rsidRPr="0094425F" w:rsidRDefault="005C0B68" w:rsidP="00C46C15">
            <w:pPr>
              <w:jc w:val="center"/>
            </w:pPr>
            <w:r w:rsidRPr="0094425F">
              <w:rPr>
                <w:sz w:val="22"/>
                <w:szCs w:val="22"/>
                <w:lang w:eastAsia="ar-SA"/>
              </w:rPr>
              <w:t>4</w:t>
            </w:r>
          </w:p>
        </w:tc>
      </w:tr>
      <w:tr w:rsidR="005C0B68" w:rsidRPr="0094425F" w:rsidTr="00C46C15">
        <w:tblPrEx>
          <w:tblCellMar>
            <w:top w:w="0" w:type="dxa"/>
            <w:bottom w:w="0" w:type="dxa"/>
          </w:tblCellMar>
        </w:tblPrEx>
        <w:trPr>
          <w:cantSplit/>
        </w:trPr>
        <w:tc>
          <w:tcPr>
            <w:tcW w:w="817" w:type="dxa"/>
            <w:tcBorders>
              <w:top w:val="single" w:sz="6" w:space="0" w:color="auto"/>
              <w:left w:val="single" w:sz="6" w:space="0" w:color="auto"/>
              <w:bottom w:val="single" w:sz="6" w:space="0" w:color="auto"/>
              <w:right w:val="single" w:sz="6" w:space="0" w:color="auto"/>
            </w:tcBorders>
          </w:tcPr>
          <w:p w:rsidR="005C0B68" w:rsidRPr="0094425F" w:rsidRDefault="005C0B68" w:rsidP="00C46C15">
            <w:pPr>
              <w:suppressAutoHyphens/>
              <w:jc w:val="center"/>
              <w:rPr>
                <w:sz w:val="22"/>
                <w:szCs w:val="22"/>
                <w:lang w:val="en-US" w:eastAsia="ar-SA"/>
              </w:rPr>
            </w:pPr>
            <w:r>
              <w:rPr>
                <w:sz w:val="22"/>
                <w:szCs w:val="22"/>
                <w:lang w:eastAsia="ar-SA"/>
              </w:rPr>
              <w:t>27</w:t>
            </w:r>
            <w:r w:rsidRPr="0094425F">
              <w:rPr>
                <w:sz w:val="22"/>
                <w:szCs w:val="22"/>
                <w:lang w:val="en-US" w:eastAsia="ar-SA"/>
              </w:rPr>
              <w:t>.</w:t>
            </w:r>
          </w:p>
        </w:tc>
        <w:tc>
          <w:tcPr>
            <w:tcW w:w="2410" w:type="dxa"/>
            <w:tcBorders>
              <w:top w:val="single" w:sz="6" w:space="0" w:color="auto"/>
              <w:left w:val="single" w:sz="6" w:space="0" w:color="auto"/>
              <w:bottom w:val="single" w:sz="6" w:space="0" w:color="auto"/>
              <w:right w:val="single" w:sz="6" w:space="0" w:color="auto"/>
            </w:tcBorders>
          </w:tcPr>
          <w:p w:rsidR="005C0B68" w:rsidRPr="0094425F" w:rsidRDefault="005C0B68" w:rsidP="00C46C15">
            <w:pPr>
              <w:suppressAutoHyphens/>
              <w:rPr>
                <w:sz w:val="22"/>
                <w:szCs w:val="22"/>
                <w:lang w:val="en-US" w:eastAsia="ar-SA"/>
              </w:rPr>
            </w:pPr>
            <w:r w:rsidRPr="0094425F">
              <w:rPr>
                <w:sz w:val="22"/>
                <w:szCs w:val="22"/>
                <w:lang w:val="en-US" w:eastAsia="ar-SA"/>
              </w:rPr>
              <w:t>Фотоэффект</w:t>
            </w:r>
          </w:p>
        </w:tc>
        <w:tc>
          <w:tcPr>
            <w:tcW w:w="6237" w:type="dxa"/>
            <w:tcBorders>
              <w:top w:val="single" w:sz="6" w:space="0" w:color="auto"/>
              <w:left w:val="single" w:sz="6" w:space="0" w:color="auto"/>
              <w:bottom w:val="single" w:sz="6" w:space="0" w:color="auto"/>
              <w:right w:val="single" w:sz="6" w:space="0" w:color="auto"/>
            </w:tcBorders>
          </w:tcPr>
          <w:p w:rsidR="005C0B68" w:rsidRPr="0094425F" w:rsidRDefault="005C0B68" w:rsidP="00C46C15">
            <w:pPr>
              <w:suppressAutoHyphens/>
              <w:rPr>
                <w:sz w:val="22"/>
                <w:szCs w:val="22"/>
                <w:lang w:val="en-US" w:eastAsia="ar-SA"/>
              </w:rPr>
            </w:pPr>
            <w:r w:rsidRPr="0094425F">
              <w:rPr>
                <w:sz w:val="22"/>
                <w:szCs w:val="22"/>
                <w:lang w:val="en-US" w:eastAsia="ar-SA"/>
              </w:rPr>
              <w:t>Формула Эйнштейна для фотоэффекта.</w:t>
            </w:r>
          </w:p>
        </w:tc>
        <w:tc>
          <w:tcPr>
            <w:tcW w:w="992" w:type="dxa"/>
            <w:tcBorders>
              <w:top w:val="single" w:sz="6" w:space="0" w:color="auto"/>
              <w:left w:val="single" w:sz="6" w:space="0" w:color="auto"/>
              <w:bottom w:val="single" w:sz="6" w:space="0" w:color="auto"/>
              <w:right w:val="single" w:sz="6" w:space="0" w:color="auto"/>
            </w:tcBorders>
          </w:tcPr>
          <w:p w:rsidR="005C0B68" w:rsidRPr="0094425F" w:rsidRDefault="005C0B68" w:rsidP="00C46C15">
            <w:pPr>
              <w:jc w:val="center"/>
            </w:pPr>
            <w:r w:rsidRPr="0094425F">
              <w:rPr>
                <w:sz w:val="22"/>
                <w:szCs w:val="22"/>
                <w:lang w:eastAsia="ar-SA"/>
              </w:rPr>
              <w:t>2</w:t>
            </w:r>
          </w:p>
        </w:tc>
      </w:tr>
      <w:tr w:rsidR="005C0B68" w:rsidRPr="0094425F" w:rsidTr="00C46C15">
        <w:tblPrEx>
          <w:tblCellMar>
            <w:top w:w="0" w:type="dxa"/>
            <w:bottom w:w="0" w:type="dxa"/>
          </w:tblCellMar>
        </w:tblPrEx>
        <w:trPr>
          <w:cantSplit/>
        </w:trPr>
        <w:tc>
          <w:tcPr>
            <w:tcW w:w="817" w:type="dxa"/>
            <w:tcBorders>
              <w:top w:val="single" w:sz="4" w:space="0" w:color="auto"/>
              <w:left w:val="single" w:sz="4" w:space="0" w:color="auto"/>
              <w:bottom w:val="single" w:sz="6" w:space="0" w:color="auto"/>
              <w:right w:val="single" w:sz="6" w:space="0" w:color="auto"/>
            </w:tcBorders>
          </w:tcPr>
          <w:p w:rsidR="005C0B68" w:rsidRPr="0094425F" w:rsidRDefault="005C0B68" w:rsidP="00C46C15">
            <w:pPr>
              <w:suppressAutoHyphens/>
              <w:jc w:val="center"/>
              <w:rPr>
                <w:sz w:val="22"/>
                <w:szCs w:val="22"/>
                <w:lang w:val="en-US" w:eastAsia="ar-SA"/>
              </w:rPr>
            </w:pPr>
            <w:r>
              <w:rPr>
                <w:sz w:val="22"/>
                <w:szCs w:val="22"/>
                <w:lang w:eastAsia="ar-SA"/>
              </w:rPr>
              <w:t>27</w:t>
            </w:r>
            <w:r w:rsidRPr="0094425F">
              <w:rPr>
                <w:sz w:val="22"/>
                <w:szCs w:val="22"/>
                <w:lang w:val="en-US" w:eastAsia="ar-SA"/>
              </w:rPr>
              <w:t>.</w:t>
            </w:r>
          </w:p>
        </w:tc>
        <w:tc>
          <w:tcPr>
            <w:tcW w:w="2410" w:type="dxa"/>
            <w:tcBorders>
              <w:top w:val="single" w:sz="4" w:space="0" w:color="auto"/>
              <w:left w:val="single" w:sz="6" w:space="0" w:color="auto"/>
              <w:bottom w:val="single" w:sz="6" w:space="0" w:color="auto"/>
              <w:right w:val="single" w:sz="6" w:space="0" w:color="auto"/>
            </w:tcBorders>
          </w:tcPr>
          <w:p w:rsidR="005C0B68" w:rsidRPr="0094425F" w:rsidRDefault="005C0B68" w:rsidP="00C46C15">
            <w:pPr>
              <w:suppressAutoHyphens/>
              <w:rPr>
                <w:sz w:val="22"/>
                <w:szCs w:val="22"/>
                <w:lang w:val="en-US" w:eastAsia="ar-SA"/>
              </w:rPr>
            </w:pPr>
            <w:r w:rsidRPr="0094425F">
              <w:rPr>
                <w:sz w:val="22"/>
                <w:szCs w:val="22"/>
                <w:lang w:val="en-US" w:eastAsia="ar-SA"/>
              </w:rPr>
              <w:t xml:space="preserve"> Эффект Комптона. Давление света.</w:t>
            </w:r>
          </w:p>
        </w:tc>
        <w:tc>
          <w:tcPr>
            <w:tcW w:w="6237" w:type="dxa"/>
            <w:tcBorders>
              <w:top w:val="single" w:sz="4" w:space="0" w:color="auto"/>
              <w:left w:val="single" w:sz="6" w:space="0" w:color="auto"/>
              <w:bottom w:val="single" w:sz="6" w:space="0" w:color="auto"/>
              <w:right w:val="single" w:sz="6" w:space="0" w:color="auto"/>
            </w:tcBorders>
          </w:tcPr>
          <w:p w:rsidR="005C0B68" w:rsidRPr="0094425F" w:rsidRDefault="005C0B68" w:rsidP="00C46C15">
            <w:pPr>
              <w:suppressAutoHyphens/>
              <w:rPr>
                <w:sz w:val="22"/>
                <w:szCs w:val="22"/>
                <w:lang w:val="en-US" w:eastAsia="ar-SA"/>
              </w:rPr>
            </w:pPr>
            <w:r w:rsidRPr="0094425F">
              <w:rPr>
                <w:sz w:val="22"/>
                <w:szCs w:val="22"/>
                <w:lang w:eastAsia="ar-SA"/>
              </w:rPr>
              <w:t xml:space="preserve">Масса, импульс фотона. Давление света. </w:t>
            </w:r>
            <w:r w:rsidRPr="0094425F">
              <w:rPr>
                <w:sz w:val="22"/>
                <w:szCs w:val="22"/>
                <w:lang w:val="en-US" w:eastAsia="ar-SA"/>
              </w:rPr>
              <w:t>Эффект Комптона.</w:t>
            </w:r>
          </w:p>
        </w:tc>
        <w:tc>
          <w:tcPr>
            <w:tcW w:w="992" w:type="dxa"/>
            <w:tcBorders>
              <w:top w:val="single" w:sz="4" w:space="0" w:color="auto"/>
              <w:left w:val="single" w:sz="6" w:space="0" w:color="auto"/>
              <w:bottom w:val="single" w:sz="6" w:space="0" w:color="auto"/>
              <w:right w:val="single" w:sz="6" w:space="0" w:color="auto"/>
            </w:tcBorders>
          </w:tcPr>
          <w:p w:rsidR="005C0B68" w:rsidRPr="0094425F" w:rsidRDefault="005C0B68" w:rsidP="00C46C15">
            <w:pPr>
              <w:jc w:val="center"/>
            </w:pPr>
            <w:r>
              <w:rPr>
                <w:sz w:val="22"/>
                <w:szCs w:val="22"/>
                <w:lang w:eastAsia="ar-SA"/>
              </w:rPr>
              <w:t>4</w:t>
            </w:r>
          </w:p>
        </w:tc>
      </w:tr>
      <w:tr w:rsidR="005C0B68" w:rsidRPr="0094425F" w:rsidTr="00C46C15">
        <w:tblPrEx>
          <w:tblCellMar>
            <w:top w:w="0" w:type="dxa"/>
            <w:bottom w:w="0" w:type="dxa"/>
          </w:tblCellMar>
        </w:tblPrEx>
        <w:trPr>
          <w:cantSplit/>
        </w:trPr>
        <w:tc>
          <w:tcPr>
            <w:tcW w:w="817" w:type="dxa"/>
            <w:tcBorders>
              <w:top w:val="single" w:sz="4" w:space="0" w:color="auto"/>
              <w:left w:val="single" w:sz="4" w:space="0" w:color="auto"/>
              <w:bottom w:val="single" w:sz="6" w:space="0" w:color="auto"/>
              <w:right w:val="single" w:sz="6" w:space="0" w:color="auto"/>
            </w:tcBorders>
          </w:tcPr>
          <w:p w:rsidR="005C0B68" w:rsidRPr="0094425F" w:rsidRDefault="005C0B68" w:rsidP="00C46C15">
            <w:pPr>
              <w:suppressAutoHyphens/>
              <w:jc w:val="center"/>
              <w:rPr>
                <w:sz w:val="22"/>
                <w:szCs w:val="22"/>
                <w:lang w:val="en-US" w:eastAsia="ar-SA"/>
              </w:rPr>
            </w:pPr>
            <w:r>
              <w:rPr>
                <w:sz w:val="22"/>
                <w:szCs w:val="22"/>
                <w:lang w:eastAsia="ar-SA"/>
              </w:rPr>
              <w:t>28</w:t>
            </w:r>
            <w:r w:rsidRPr="0094425F">
              <w:rPr>
                <w:sz w:val="22"/>
                <w:szCs w:val="22"/>
                <w:lang w:val="en-US" w:eastAsia="ar-SA"/>
              </w:rPr>
              <w:t>.</w:t>
            </w:r>
          </w:p>
        </w:tc>
        <w:tc>
          <w:tcPr>
            <w:tcW w:w="2410" w:type="dxa"/>
            <w:tcBorders>
              <w:top w:val="single" w:sz="4" w:space="0" w:color="auto"/>
              <w:left w:val="single" w:sz="6" w:space="0" w:color="auto"/>
              <w:bottom w:val="single" w:sz="6" w:space="0" w:color="auto"/>
              <w:right w:val="single" w:sz="6" w:space="0" w:color="auto"/>
            </w:tcBorders>
          </w:tcPr>
          <w:p w:rsidR="005C0B68" w:rsidRPr="0094425F" w:rsidRDefault="005C0B68" w:rsidP="00C46C15">
            <w:pPr>
              <w:suppressAutoHyphens/>
              <w:rPr>
                <w:sz w:val="22"/>
                <w:szCs w:val="22"/>
                <w:lang w:val="en-US" w:eastAsia="ar-SA"/>
              </w:rPr>
            </w:pPr>
            <w:r w:rsidRPr="0094425F">
              <w:rPr>
                <w:sz w:val="22"/>
                <w:szCs w:val="22"/>
                <w:lang w:val="en-US" w:eastAsia="ar-SA"/>
              </w:rPr>
              <w:t xml:space="preserve">Атом Бора. </w:t>
            </w:r>
            <w:r>
              <w:rPr>
                <w:sz w:val="22"/>
                <w:szCs w:val="22"/>
                <w:lang w:eastAsia="ar-SA"/>
              </w:rPr>
              <w:t>Рентгеновское излучение</w:t>
            </w:r>
          </w:p>
        </w:tc>
        <w:tc>
          <w:tcPr>
            <w:tcW w:w="6237" w:type="dxa"/>
            <w:tcBorders>
              <w:top w:val="single" w:sz="4" w:space="0" w:color="auto"/>
              <w:left w:val="single" w:sz="6" w:space="0" w:color="auto"/>
              <w:bottom w:val="single" w:sz="6" w:space="0" w:color="auto"/>
              <w:right w:val="single" w:sz="6" w:space="0" w:color="auto"/>
            </w:tcBorders>
          </w:tcPr>
          <w:p w:rsidR="005C0B68" w:rsidRPr="00F92BF9" w:rsidRDefault="005C0B68" w:rsidP="00C46C15">
            <w:pPr>
              <w:suppressAutoHyphens/>
              <w:rPr>
                <w:sz w:val="22"/>
                <w:szCs w:val="22"/>
                <w:lang w:eastAsia="ar-SA"/>
              </w:rPr>
            </w:pPr>
            <w:r w:rsidRPr="00F92BF9">
              <w:rPr>
                <w:sz w:val="22"/>
                <w:szCs w:val="22"/>
                <w:lang w:eastAsia="ar-SA"/>
              </w:rPr>
              <w:t>Формула Бальмера. Постулаты Бора</w:t>
            </w:r>
            <w:r>
              <w:rPr>
                <w:sz w:val="22"/>
                <w:szCs w:val="22"/>
                <w:lang w:eastAsia="ar-SA"/>
              </w:rPr>
              <w:t>.</w:t>
            </w:r>
            <w:hyperlink r:id="rId110" w:anchor="Спектр рентгеновского излучения" w:history="1">
              <w:r w:rsidRPr="0094425F">
                <w:rPr>
                  <w:rFonts w:ascii="Times Roman" w:hAnsi="Times Roman" w:cs="MS Serif"/>
                  <w:color w:val="000000"/>
                  <w:sz w:val="22"/>
                  <w:szCs w:val="22"/>
                  <w:lang w:eastAsia="ar-SA"/>
                </w:rPr>
                <w:t>Спектр рентгеновского излучения</w:t>
              </w:r>
            </w:hyperlink>
          </w:p>
        </w:tc>
        <w:tc>
          <w:tcPr>
            <w:tcW w:w="992" w:type="dxa"/>
            <w:tcBorders>
              <w:top w:val="single" w:sz="4" w:space="0" w:color="auto"/>
              <w:left w:val="single" w:sz="6" w:space="0" w:color="auto"/>
              <w:bottom w:val="single" w:sz="6" w:space="0" w:color="auto"/>
              <w:right w:val="single" w:sz="6" w:space="0" w:color="auto"/>
            </w:tcBorders>
          </w:tcPr>
          <w:p w:rsidR="005C0B68" w:rsidRPr="0094425F" w:rsidRDefault="000129B9" w:rsidP="00C46C15">
            <w:pPr>
              <w:jc w:val="center"/>
            </w:pPr>
            <w:r>
              <w:rPr>
                <w:sz w:val="22"/>
                <w:szCs w:val="22"/>
                <w:lang w:eastAsia="ar-SA"/>
              </w:rPr>
              <w:t>6</w:t>
            </w:r>
          </w:p>
        </w:tc>
      </w:tr>
      <w:tr w:rsidR="005C0B68" w:rsidRPr="0094425F" w:rsidTr="00C46C15">
        <w:tblPrEx>
          <w:tblCellMar>
            <w:top w:w="0" w:type="dxa"/>
            <w:bottom w:w="0" w:type="dxa"/>
          </w:tblCellMar>
        </w:tblPrEx>
        <w:trPr>
          <w:cantSplit/>
        </w:trPr>
        <w:tc>
          <w:tcPr>
            <w:tcW w:w="817" w:type="dxa"/>
            <w:tcBorders>
              <w:top w:val="single" w:sz="6" w:space="0" w:color="auto"/>
              <w:left w:val="single" w:sz="4" w:space="0" w:color="auto"/>
              <w:bottom w:val="single" w:sz="6" w:space="0" w:color="auto"/>
              <w:right w:val="single" w:sz="6" w:space="0" w:color="auto"/>
            </w:tcBorders>
          </w:tcPr>
          <w:p w:rsidR="005C0B68" w:rsidRPr="0094425F" w:rsidRDefault="005C0B68" w:rsidP="00C46C15">
            <w:pPr>
              <w:suppressAutoHyphens/>
              <w:jc w:val="center"/>
              <w:rPr>
                <w:sz w:val="22"/>
                <w:szCs w:val="22"/>
                <w:lang w:val="en-US" w:eastAsia="ar-SA"/>
              </w:rPr>
            </w:pPr>
            <w:r>
              <w:rPr>
                <w:sz w:val="22"/>
                <w:szCs w:val="22"/>
                <w:lang w:eastAsia="ar-SA"/>
              </w:rPr>
              <w:t>29</w:t>
            </w:r>
            <w:r w:rsidRPr="0094425F">
              <w:rPr>
                <w:sz w:val="22"/>
                <w:szCs w:val="22"/>
                <w:lang w:val="en-US" w:eastAsia="ar-SA"/>
              </w:rPr>
              <w:t>.</w:t>
            </w:r>
          </w:p>
        </w:tc>
        <w:tc>
          <w:tcPr>
            <w:tcW w:w="2410" w:type="dxa"/>
            <w:tcBorders>
              <w:top w:val="single" w:sz="6" w:space="0" w:color="auto"/>
              <w:left w:val="single" w:sz="6" w:space="0" w:color="auto"/>
              <w:bottom w:val="single" w:sz="6" w:space="0" w:color="auto"/>
              <w:right w:val="single" w:sz="6" w:space="0" w:color="auto"/>
            </w:tcBorders>
          </w:tcPr>
          <w:p w:rsidR="005C0B68" w:rsidRPr="0094425F" w:rsidRDefault="005C0B68" w:rsidP="00C46C15">
            <w:pPr>
              <w:suppressAutoHyphens/>
              <w:rPr>
                <w:sz w:val="22"/>
                <w:szCs w:val="22"/>
                <w:lang w:val="en-US" w:eastAsia="ar-SA"/>
              </w:rPr>
            </w:pPr>
            <w:r w:rsidRPr="0094425F">
              <w:rPr>
                <w:sz w:val="22"/>
                <w:szCs w:val="22"/>
                <w:lang w:val="en-US" w:eastAsia="ar-SA"/>
              </w:rPr>
              <w:t xml:space="preserve">Волновые свойства частиц. </w:t>
            </w:r>
          </w:p>
        </w:tc>
        <w:tc>
          <w:tcPr>
            <w:tcW w:w="6237" w:type="dxa"/>
            <w:tcBorders>
              <w:top w:val="single" w:sz="6" w:space="0" w:color="auto"/>
              <w:left w:val="single" w:sz="6" w:space="0" w:color="auto"/>
              <w:bottom w:val="single" w:sz="6" w:space="0" w:color="auto"/>
              <w:right w:val="single" w:sz="6" w:space="0" w:color="auto"/>
            </w:tcBorders>
          </w:tcPr>
          <w:p w:rsidR="005C0B68" w:rsidRPr="0094425F" w:rsidRDefault="005C0B68" w:rsidP="00C46C15">
            <w:pPr>
              <w:suppressAutoHyphens/>
              <w:rPr>
                <w:sz w:val="22"/>
                <w:szCs w:val="22"/>
                <w:lang w:eastAsia="ar-SA"/>
              </w:rPr>
            </w:pPr>
            <w:r w:rsidRPr="0094425F">
              <w:rPr>
                <w:sz w:val="22"/>
                <w:szCs w:val="22"/>
                <w:lang w:eastAsia="ar-SA"/>
              </w:rPr>
              <w:t xml:space="preserve">Гипотеза де Бройля. Соотношение неопределенностей. </w:t>
            </w:r>
          </w:p>
        </w:tc>
        <w:tc>
          <w:tcPr>
            <w:tcW w:w="992" w:type="dxa"/>
            <w:tcBorders>
              <w:top w:val="single" w:sz="6" w:space="0" w:color="auto"/>
              <w:left w:val="single" w:sz="6" w:space="0" w:color="auto"/>
              <w:bottom w:val="single" w:sz="6" w:space="0" w:color="auto"/>
              <w:right w:val="single" w:sz="6" w:space="0" w:color="auto"/>
            </w:tcBorders>
          </w:tcPr>
          <w:p w:rsidR="005C0B68" w:rsidRPr="0094425F" w:rsidRDefault="000129B9" w:rsidP="00C46C15">
            <w:pPr>
              <w:jc w:val="center"/>
            </w:pPr>
            <w:r>
              <w:rPr>
                <w:sz w:val="22"/>
                <w:szCs w:val="22"/>
                <w:lang w:eastAsia="ar-SA"/>
              </w:rPr>
              <w:t>2</w:t>
            </w:r>
          </w:p>
        </w:tc>
      </w:tr>
      <w:tr w:rsidR="005C0B68" w:rsidRPr="0094425F" w:rsidTr="00C46C15">
        <w:tblPrEx>
          <w:tblCellMar>
            <w:top w:w="0" w:type="dxa"/>
            <w:bottom w:w="0" w:type="dxa"/>
          </w:tblCellMar>
        </w:tblPrEx>
        <w:trPr>
          <w:cantSplit/>
        </w:trPr>
        <w:tc>
          <w:tcPr>
            <w:tcW w:w="817" w:type="dxa"/>
            <w:tcBorders>
              <w:top w:val="single" w:sz="6" w:space="0" w:color="auto"/>
              <w:left w:val="single" w:sz="4" w:space="0" w:color="auto"/>
              <w:bottom w:val="single" w:sz="6" w:space="0" w:color="auto"/>
              <w:right w:val="single" w:sz="6" w:space="0" w:color="auto"/>
            </w:tcBorders>
          </w:tcPr>
          <w:p w:rsidR="005C0B68" w:rsidRPr="0094425F" w:rsidRDefault="005C0B68" w:rsidP="00C46C15">
            <w:pPr>
              <w:suppressAutoHyphens/>
              <w:jc w:val="center"/>
              <w:rPr>
                <w:sz w:val="22"/>
                <w:szCs w:val="22"/>
                <w:lang w:val="en-US" w:eastAsia="ar-SA"/>
              </w:rPr>
            </w:pPr>
            <w:r>
              <w:rPr>
                <w:sz w:val="22"/>
                <w:szCs w:val="22"/>
                <w:lang w:eastAsia="ar-SA"/>
              </w:rPr>
              <w:t>30</w:t>
            </w:r>
            <w:r w:rsidRPr="0094425F">
              <w:rPr>
                <w:sz w:val="22"/>
                <w:szCs w:val="22"/>
                <w:lang w:val="en-US" w:eastAsia="ar-SA"/>
              </w:rPr>
              <w:t>.</w:t>
            </w:r>
          </w:p>
        </w:tc>
        <w:tc>
          <w:tcPr>
            <w:tcW w:w="2410" w:type="dxa"/>
            <w:tcBorders>
              <w:top w:val="single" w:sz="6" w:space="0" w:color="auto"/>
              <w:left w:val="single" w:sz="6" w:space="0" w:color="auto"/>
              <w:bottom w:val="single" w:sz="6" w:space="0" w:color="auto"/>
              <w:right w:val="single" w:sz="6" w:space="0" w:color="auto"/>
            </w:tcBorders>
          </w:tcPr>
          <w:p w:rsidR="005C0B68" w:rsidRPr="0094425F" w:rsidRDefault="005C0B68" w:rsidP="00C46C15">
            <w:pPr>
              <w:suppressAutoHyphens/>
              <w:rPr>
                <w:sz w:val="22"/>
                <w:szCs w:val="22"/>
                <w:lang w:val="en-US" w:eastAsia="ar-SA"/>
              </w:rPr>
            </w:pPr>
            <w:r w:rsidRPr="0094425F">
              <w:rPr>
                <w:sz w:val="22"/>
                <w:szCs w:val="22"/>
                <w:lang w:val="en-US" w:eastAsia="ar-SA"/>
              </w:rPr>
              <w:t xml:space="preserve">Квантовомеханическое описание атома. </w:t>
            </w:r>
          </w:p>
        </w:tc>
        <w:tc>
          <w:tcPr>
            <w:tcW w:w="6237" w:type="dxa"/>
            <w:tcBorders>
              <w:top w:val="single" w:sz="6" w:space="0" w:color="auto"/>
              <w:left w:val="single" w:sz="6" w:space="0" w:color="auto"/>
              <w:bottom w:val="single" w:sz="6" w:space="0" w:color="auto"/>
              <w:right w:val="single" w:sz="6" w:space="0" w:color="auto"/>
            </w:tcBorders>
          </w:tcPr>
          <w:p w:rsidR="005C0B68" w:rsidRPr="0094425F" w:rsidRDefault="005C0B68" w:rsidP="00C46C15">
            <w:pPr>
              <w:suppressAutoHyphens/>
              <w:rPr>
                <w:sz w:val="22"/>
                <w:szCs w:val="22"/>
                <w:lang w:eastAsia="ar-SA"/>
              </w:rPr>
            </w:pPr>
            <w:r w:rsidRPr="0094425F">
              <w:rPr>
                <w:sz w:val="22"/>
                <w:szCs w:val="22"/>
                <w:lang w:eastAsia="ar-SA"/>
              </w:rPr>
              <w:t>Квантовые числа. Электронные оболочки. Периодическая система элементов. Волновая функция, ее свойства и статистический смысл. Уравнение Шредингера для стационарных состояний.</w:t>
            </w:r>
          </w:p>
        </w:tc>
        <w:tc>
          <w:tcPr>
            <w:tcW w:w="992" w:type="dxa"/>
            <w:tcBorders>
              <w:top w:val="single" w:sz="6" w:space="0" w:color="auto"/>
              <w:left w:val="single" w:sz="6" w:space="0" w:color="auto"/>
              <w:bottom w:val="single" w:sz="6" w:space="0" w:color="auto"/>
              <w:right w:val="single" w:sz="6" w:space="0" w:color="auto"/>
            </w:tcBorders>
          </w:tcPr>
          <w:p w:rsidR="005C0B68" w:rsidRPr="0094425F" w:rsidRDefault="000129B9" w:rsidP="00C46C15">
            <w:pPr>
              <w:jc w:val="center"/>
            </w:pPr>
            <w:r>
              <w:rPr>
                <w:sz w:val="22"/>
                <w:szCs w:val="22"/>
                <w:lang w:eastAsia="ar-SA"/>
              </w:rPr>
              <w:t>2</w:t>
            </w:r>
          </w:p>
        </w:tc>
      </w:tr>
      <w:tr w:rsidR="005C0B68" w:rsidRPr="0094425F" w:rsidTr="00C46C15">
        <w:tblPrEx>
          <w:tblCellMar>
            <w:top w:w="0" w:type="dxa"/>
            <w:bottom w:w="0" w:type="dxa"/>
          </w:tblCellMar>
        </w:tblPrEx>
        <w:trPr>
          <w:cantSplit/>
        </w:trPr>
        <w:tc>
          <w:tcPr>
            <w:tcW w:w="817" w:type="dxa"/>
            <w:tcBorders>
              <w:top w:val="single" w:sz="6" w:space="0" w:color="auto"/>
              <w:left w:val="single" w:sz="4" w:space="0" w:color="auto"/>
              <w:bottom w:val="single" w:sz="6" w:space="0" w:color="auto"/>
              <w:right w:val="single" w:sz="6" w:space="0" w:color="auto"/>
            </w:tcBorders>
          </w:tcPr>
          <w:p w:rsidR="005C0B68" w:rsidRPr="0094425F" w:rsidRDefault="005C0B68" w:rsidP="00C46C15">
            <w:pPr>
              <w:suppressAutoHyphens/>
              <w:jc w:val="center"/>
              <w:rPr>
                <w:sz w:val="22"/>
                <w:szCs w:val="22"/>
                <w:lang w:val="en-US" w:eastAsia="ar-SA"/>
              </w:rPr>
            </w:pPr>
            <w:r>
              <w:rPr>
                <w:sz w:val="22"/>
                <w:szCs w:val="22"/>
                <w:lang w:eastAsia="ar-SA"/>
              </w:rPr>
              <w:lastRenderedPageBreak/>
              <w:t>31-32.</w:t>
            </w:r>
          </w:p>
        </w:tc>
        <w:tc>
          <w:tcPr>
            <w:tcW w:w="2410" w:type="dxa"/>
            <w:tcBorders>
              <w:top w:val="single" w:sz="6" w:space="0" w:color="auto"/>
              <w:left w:val="single" w:sz="6" w:space="0" w:color="auto"/>
              <w:bottom w:val="single" w:sz="6" w:space="0" w:color="auto"/>
              <w:right w:val="single" w:sz="6" w:space="0" w:color="auto"/>
            </w:tcBorders>
          </w:tcPr>
          <w:p w:rsidR="005C0B68" w:rsidRPr="0094425F" w:rsidRDefault="005C0B68" w:rsidP="00C46C15">
            <w:pPr>
              <w:suppressAutoHyphens/>
              <w:rPr>
                <w:sz w:val="22"/>
                <w:szCs w:val="22"/>
                <w:lang w:val="en-US" w:eastAsia="ar-SA"/>
              </w:rPr>
            </w:pPr>
            <w:r w:rsidRPr="0094425F">
              <w:rPr>
                <w:sz w:val="22"/>
                <w:szCs w:val="22"/>
                <w:lang w:val="en-US" w:eastAsia="ar-SA"/>
              </w:rPr>
              <w:t xml:space="preserve">Строение атомных ядер. Радиоактивность. </w:t>
            </w:r>
          </w:p>
        </w:tc>
        <w:tc>
          <w:tcPr>
            <w:tcW w:w="6237" w:type="dxa"/>
            <w:tcBorders>
              <w:top w:val="single" w:sz="6" w:space="0" w:color="auto"/>
              <w:left w:val="single" w:sz="6" w:space="0" w:color="auto"/>
              <w:bottom w:val="single" w:sz="6" w:space="0" w:color="auto"/>
              <w:right w:val="single" w:sz="6" w:space="0" w:color="auto"/>
            </w:tcBorders>
          </w:tcPr>
          <w:p w:rsidR="005C0B68" w:rsidRPr="0094425F" w:rsidRDefault="005C0B68" w:rsidP="00C46C15">
            <w:pPr>
              <w:suppressAutoHyphens/>
              <w:rPr>
                <w:sz w:val="22"/>
                <w:szCs w:val="22"/>
                <w:lang w:val="en-US" w:eastAsia="ar-SA"/>
              </w:rPr>
            </w:pPr>
            <w:r w:rsidRPr="0094425F">
              <w:rPr>
                <w:sz w:val="22"/>
                <w:szCs w:val="22"/>
                <w:lang w:eastAsia="ar-SA"/>
              </w:rPr>
              <w:t xml:space="preserve">Массовое и зарядовое числа. Размер и масса ядра. Дефект массы. Закон радиоактивного распада. </w:t>
            </w:r>
            <w:r w:rsidRPr="0094425F">
              <w:rPr>
                <w:sz w:val="22"/>
                <w:szCs w:val="22"/>
                <w:lang w:val="en-US" w:eastAsia="ar-SA"/>
              </w:rPr>
              <w:t xml:space="preserve">Период полураспада. </w:t>
            </w:r>
          </w:p>
        </w:tc>
        <w:tc>
          <w:tcPr>
            <w:tcW w:w="992" w:type="dxa"/>
            <w:tcBorders>
              <w:top w:val="single" w:sz="6" w:space="0" w:color="auto"/>
              <w:left w:val="single" w:sz="6" w:space="0" w:color="auto"/>
              <w:bottom w:val="single" w:sz="6" w:space="0" w:color="auto"/>
              <w:right w:val="single" w:sz="6" w:space="0" w:color="auto"/>
            </w:tcBorders>
          </w:tcPr>
          <w:p w:rsidR="005C0B68" w:rsidRPr="0094425F" w:rsidRDefault="000129B9" w:rsidP="00C46C15">
            <w:pPr>
              <w:jc w:val="center"/>
            </w:pPr>
            <w:r>
              <w:rPr>
                <w:sz w:val="22"/>
                <w:szCs w:val="22"/>
                <w:lang w:eastAsia="ar-SA"/>
              </w:rPr>
              <w:t>2</w:t>
            </w:r>
          </w:p>
        </w:tc>
      </w:tr>
      <w:tr w:rsidR="005C0B68" w:rsidRPr="0094425F" w:rsidTr="00C46C15">
        <w:tblPrEx>
          <w:tblCellMar>
            <w:top w:w="0" w:type="dxa"/>
            <w:bottom w:w="0" w:type="dxa"/>
          </w:tblCellMar>
        </w:tblPrEx>
        <w:trPr>
          <w:cantSplit/>
        </w:trPr>
        <w:tc>
          <w:tcPr>
            <w:tcW w:w="817" w:type="dxa"/>
            <w:tcBorders>
              <w:top w:val="single" w:sz="6" w:space="0" w:color="auto"/>
              <w:left w:val="single" w:sz="4" w:space="0" w:color="auto"/>
              <w:bottom w:val="single" w:sz="4" w:space="0" w:color="auto"/>
              <w:right w:val="single" w:sz="6" w:space="0" w:color="auto"/>
            </w:tcBorders>
          </w:tcPr>
          <w:p w:rsidR="005C0B68" w:rsidRPr="0094425F" w:rsidRDefault="005C0B68" w:rsidP="00C46C15">
            <w:pPr>
              <w:suppressAutoHyphens/>
              <w:jc w:val="center"/>
              <w:rPr>
                <w:sz w:val="22"/>
                <w:szCs w:val="22"/>
                <w:lang w:val="en-US" w:eastAsia="ar-SA"/>
              </w:rPr>
            </w:pPr>
            <w:r>
              <w:rPr>
                <w:sz w:val="22"/>
                <w:szCs w:val="22"/>
                <w:lang w:eastAsia="ar-SA"/>
              </w:rPr>
              <w:t>33</w:t>
            </w:r>
            <w:r w:rsidRPr="0094425F">
              <w:rPr>
                <w:sz w:val="22"/>
                <w:szCs w:val="22"/>
                <w:lang w:val="en-US" w:eastAsia="ar-SA"/>
              </w:rPr>
              <w:t>.</w:t>
            </w:r>
          </w:p>
        </w:tc>
        <w:tc>
          <w:tcPr>
            <w:tcW w:w="2410" w:type="dxa"/>
            <w:tcBorders>
              <w:top w:val="single" w:sz="6" w:space="0" w:color="auto"/>
              <w:left w:val="single" w:sz="6" w:space="0" w:color="auto"/>
              <w:bottom w:val="single" w:sz="4" w:space="0" w:color="auto"/>
              <w:right w:val="single" w:sz="6" w:space="0" w:color="auto"/>
            </w:tcBorders>
          </w:tcPr>
          <w:p w:rsidR="005C0B68" w:rsidRPr="0094425F" w:rsidRDefault="005C0B68" w:rsidP="00C46C15">
            <w:pPr>
              <w:suppressAutoHyphens/>
              <w:rPr>
                <w:sz w:val="22"/>
                <w:szCs w:val="22"/>
                <w:lang w:val="en-US" w:eastAsia="ar-SA"/>
              </w:rPr>
            </w:pPr>
            <w:r w:rsidRPr="0094425F">
              <w:rPr>
                <w:sz w:val="22"/>
                <w:szCs w:val="22"/>
                <w:lang w:val="en-US" w:eastAsia="ar-SA"/>
              </w:rPr>
              <w:t>Ядерные реакции.</w:t>
            </w:r>
          </w:p>
        </w:tc>
        <w:tc>
          <w:tcPr>
            <w:tcW w:w="6237" w:type="dxa"/>
            <w:tcBorders>
              <w:top w:val="single" w:sz="6" w:space="0" w:color="auto"/>
              <w:left w:val="single" w:sz="6" w:space="0" w:color="auto"/>
              <w:bottom w:val="single" w:sz="4" w:space="0" w:color="auto"/>
              <w:right w:val="single" w:sz="6" w:space="0" w:color="auto"/>
            </w:tcBorders>
          </w:tcPr>
          <w:p w:rsidR="005C0B68" w:rsidRPr="0094425F" w:rsidRDefault="005C0B68" w:rsidP="00C46C15">
            <w:pPr>
              <w:suppressAutoHyphens/>
              <w:rPr>
                <w:sz w:val="22"/>
                <w:szCs w:val="22"/>
                <w:lang w:eastAsia="ar-SA"/>
              </w:rPr>
            </w:pPr>
            <w:r w:rsidRPr="0094425F">
              <w:rPr>
                <w:sz w:val="22"/>
                <w:szCs w:val="22"/>
                <w:lang w:eastAsia="ar-SA"/>
              </w:rPr>
              <w:t>Энергия связи. Законы сохранения в ядерных реакциях.</w:t>
            </w:r>
          </w:p>
        </w:tc>
        <w:tc>
          <w:tcPr>
            <w:tcW w:w="992" w:type="dxa"/>
            <w:tcBorders>
              <w:top w:val="single" w:sz="6" w:space="0" w:color="auto"/>
              <w:left w:val="single" w:sz="6" w:space="0" w:color="auto"/>
              <w:bottom w:val="single" w:sz="4" w:space="0" w:color="auto"/>
              <w:right w:val="single" w:sz="6" w:space="0" w:color="auto"/>
            </w:tcBorders>
          </w:tcPr>
          <w:p w:rsidR="005C0B68" w:rsidRPr="0094425F" w:rsidRDefault="000129B9" w:rsidP="00C46C15">
            <w:pPr>
              <w:jc w:val="center"/>
            </w:pPr>
            <w:r>
              <w:rPr>
                <w:sz w:val="22"/>
                <w:szCs w:val="22"/>
                <w:lang w:eastAsia="ar-SA"/>
              </w:rPr>
              <w:t>2</w:t>
            </w:r>
          </w:p>
        </w:tc>
      </w:tr>
      <w:tr w:rsidR="005C0B68" w:rsidRPr="0094425F" w:rsidTr="00C46C15">
        <w:tblPrEx>
          <w:tblCellMar>
            <w:top w:w="0" w:type="dxa"/>
            <w:bottom w:w="0" w:type="dxa"/>
          </w:tblCellMar>
        </w:tblPrEx>
        <w:trPr>
          <w:cantSplit/>
          <w:trHeight w:val="583"/>
        </w:trPr>
        <w:tc>
          <w:tcPr>
            <w:tcW w:w="817" w:type="dxa"/>
            <w:tcBorders>
              <w:left w:val="single" w:sz="6" w:space="0" w:color="auto"/>
              <w:bottom w:val="single" w:sz="6" w:space="0" w:color="auto"/>
              <w:right w:val="single" w:sz="6" w:space="0" w:color="auto"/>
            </w:tcBorders>
          </w:tcPr>
          <w:p w:rsidR="005C0B68" w:rsidRPr="0094425F" w:rsidRDefault="005C0B68" w:rsidP="00C46C15">
            <w:pPr>
              <w:suppressAutoHyphens/>
              <w:jc w:val="center"/>
              <w:rPr>
                <w:sz w:val="22"/>
                <w:szCs w:val="22"/>
                <w:lang w:val="en-US" w:eastAsia="ar-SA"/>
              </w:rPr>
            </w:pPr>
            <w:r>
              <w:rPr>
                <w:sz w:val="22"/>
                <w:szCs w:val="22"/>
                <w:lang w:eastAsia="ar-SA"/>
              </w:rPr>
              <w:t>34-35</w:t>
            </w:r>
            <w:r w:rsidRPr="0094425F">
              <w:rPr>
                <w:sz w:val="22"/>
                <w:szCs w:val="22"/>
                <w:lang w:val="en-US" w:eastAsia="ar-SA"/>
              </w:rPr>
              <w:t>.</w:t>
            </w:r>
          </w:p>
        </w:tc>
        <w:tc>
          <w:tcPr>
            <w:tcW w:w="2410" w:type="dxa"/>
            <w:tcBorders>
              <w:left w:val="single" w:sz="6" w:space="0" w:color="auto"/>
              <w:bottom w:val="single" w:sz="6" w:space="0" w:color="auto"/>
              <w:right w:val="single" w:sz="6" w:space="0" w:color="auto"/>
            </w:tcBorders>
          </w:tcPr>
          <w:p w:rsidR="005C0B68" w:rsidRPr="0094425F" w:rsidRDefault="005C0B68" w:rsidP="00C46C15">
            <w:pPr>
              <w:suppressAutoHyphens/>
              <w:rPr>
                <w:sz w:val="22"/>
                <w:szCs w:val="22"/>
                <w:lang w:val="en-US" w:eastAsia="ar-SA"/>
              </w:rPr>
            </w:pPr>
            <w:r w:rsidRPr="0094425F">
              <w:rPr>
                <w:sz w:val="22"/>
                <w:szCs w:val="22"/>
                <w:lang w:val="en-US" w:eastAsia="ar-SA"/>
              </w:rPr>
              <w:t>Физическая картина мира</w:t>
            </w:r>
          </w:p>
        </w:tc>
        <w:tc>
          <w:tcPr>
            <w:tcW w:w="6237" w:type="dxa"/>
            <w:tcBorders>
              <w:left w:val="single" w:sz="6" w:space="0" w:color="auto"/>
              <w:bottom w:val="single" w:sz="6" w:space="0" w:color="auto"/>
              <w:right w:val="single" w:sz="6" w:space="0" w:color="auto"/>
            </w:tcBorders>
          </w:tcPr>
          <w:p w:rsidR="005C0B68" w:rsidRPr="0094425F" w:rsidRDefault="005C0B68" w:rsidP="00C46C15">
            <w:pPr>
              <w:suppressAutoHyphens/>
              <w:rPr>
                <w:sz w:val="22"/>
                <w:szCs w:val="22"/>
                <w:lang w:val="en-US" w:eastAsia="ar-SA"/>
              </w:rPr>
            </w:pPr>
            <w:r w:rsidRPr="0094425F">
              <w:rPr>
                <w:sz w:val="22"/>
                <w:szCs w:val="22"/>
                <w:lang w:val="en-US" w:eastAsia="ar-SA"/>
              </w:rPr>
              <w:t>Доклады</w:t>
            </w:r>
          </w:p>
        </w:tc>
        <w:tc>
          <w:tcPr>
            <w:tcW w:w="992" w:type="dxa"/>
            <w:tcBorders>
              <w:left w:val="single" w:sz="6" w:space="0" w:color="auto"/>
              <w:bottom w:val="single" w:sz="6" w:space="0" w:color="auto"/>
              <w:right w:val="single" w:sz="6" w:space="0" w:color="auto"/>
            </w:tcBorders>
          </w:tcPr>
          <w:p w:rsidR="005C0B68" w:rsidRPr="0094425F" w:rsidRDefault="005C0B68" w:rsidP="00C46C15">
            <w:pPr>
              <w:suppressAutoHyphens/>
              <w:jc w:val="center"/>
              <w:rPr>
                <w:sz w:val="22"/>
                <w:szCs w:val="22"/>
                <w:lang w:eastAsia="ar-SA"/>
              </w:rPr>
            </w:pPr>
            <w:r>
              <w:rPr>
                <w:sz w:val="22"/>
                <w:szCs w:val="22"/>
                <w:lang w:eastAsia="ar-SA"/>
              </w:rPr>
              <w:t>2</w:t>
            </w:r>
          </w:p>
        </w:tc>
      </w:tr>
      <w:tr w:rsidR="000129B9" w:rsidRPr="0094425F" w:rsidTr="00913CF4">
        <w:tblPrEx>
          <w:tblCellMar>
            <w:top w:w="0" w:type="dxa"/>
            <w:bottom w:w="0" w:type="dxa"/>
          </w:tblCellMar>
        </w:tblPrEx>
        <w:trPr>
          <w:cantSplit/>
        </w:trPr>
        <w:tc>
          <w:tcPr>
            <w:tcW w:w="9464" w:type="dxa"/>
            <w:gridSpan w:val="3"/>
            <w:tcBorders>
              <w:top w:val="single" w:sz="6" w:space="0" w:color="auto"/>
              <w:left w:val="single" w:sz="6" w:space="0" w:color="auto"/>
              <w:bottom w:val="single" w:sz="6" w:space="0" w:color="auto"/>
              <w:right w:val="single" w:sz="6" w:space="0" w:color="auto"/>
            </w:tcBorders>
          </w:tcPr>
          <w:p w:rsidR="000129B9" w:rsidRPr="0094425F" w:rsidRDefault="000129B9" w:rsidP="00C46C15">
            <w:pPr>
              <w:suppressAutoHyphens/>
              <w:rPr>
                <w:sz w:val="22"/>
                <w:szCs w:val="22"/>
                <w:lang w:eastAsia="ar-SA"/>
              </w:rPr>
            </w:pPr>
            <w:r>
              <w:rPr>
                <w:sz w:val="22"/>
                <w:szCs w:val="22"/>
                <w:lang w:eastAsia="ar-SA"/>
              </w:rPr>
              <w:t>ИТОГО за семестр</w:t>
            </w:r>
          </w:p>
        </w:tc>
        <w:tc>
          <w:tcPr>
            <w:tcW w:w="992" w:type="dxa"/>
            <w:tcBorders>
              <w:top w:val="single" w:sz="6" w:space="0" w:color="auto"/>
              <w:left w:val="single" w:sz="6" w:space="0" w:color="auto"/>
              <w:bottom w:val="single" w:sz="6" w:space="0" w:color="auto"/>
              <w:right w:val="single" w:sz="6" w:space="0" w:color="auto"/>
            </w:tcBorders>
          </w:tcPr>
          <w:p w:rsidR="000129B9" w:rsidRPr="000129B9" w:rsidRDefault="000129B9" w:rsidP="00C46C15">
            <w:pPr>
              <w:suppressAutoHyphens/>
              <w:jc w:val="center"/>
              <w:rPr>
                <w:b/>
                <w:sz w:val="22"/>
                <w:szCs w:val="22"/>
                <w:lang w:eastAsia="ar-SA"/>
              </w:rPr>
            </w:pPr>
            <w:r w:rsidRPr="000129B9">
              <w:rPr>
                <w:b/>
                <w:sz w:val="22"/>
                <w:szCs w:val="22"/>
                <w:lang w:eastAsia="ar-SA"/>
              </w:rPr>
              <w:t>36</w:t>
            </w:r>
          </w:p>
        </w:tc>
      </w:tr>
    </w:tbl>
    <w:p w:rsidR="005C0B68" w:rsidRPr="0094425F" w:rsidRDefault="005C0B68" w:rsidP="005C0B68">
      <w:pPr>
        <w:suppressAutoHyphens/>
        <w:jc w:val="both"/>
        <w:rPr>
          <w:rFonts w:cs="MS Serif"/>
          <w:szCs w:val="20"/>
          <w:lang w:eastAsia="ar-SA"/>
        </w:rPr>
      </w:pPr>
    </w:p>
    <w:p w:rsidR="005C0B68" w:rsidRPr="00951968" w:rsidRDefault="005C0B68" w:rsidP="005C0B68">
      <w:pPr>
        <w:suppressAutoHyphens/>
        <w:jc w:val="both"/>
        <w:rPr>
          <w:rFonts w:cs="MS Serif"/>
          <w:b/>
          <w:szCs w:val="20"/>
          <w:lang w:eastAsia="ar-SA"/>
        </w:rPr>
      </w:pPr>
      <w:r w:rsidRPr="00951968">
        <w:rPr>
          <w:rFonts w:ascii="Times Roman" w:hAnsi="Times Roman" w:cs="MS Serif"/>
          <w:b/>
          <w:szCs w:val="20"/>
          <w:lang w:eastAsia="ar-SA"/>
        </w:rPr>
        <w:t>3.1.5. Лабораторные занятия, их наименование и объем в часах</w:t>
      </w:r>
    </w:p>
    <w:p w:rsidR="005C0B68" w:rsidRPr="0094425F" w:rsidRDefault="005C0B68" w:rsidP="005C0B68">
      <w:pPr>
        <w:suppressAutoHyphens/>
        <w:jc w:val="both"/>
        <w:rPr>
          <w:rFonts w:cs="MS Serif"/>
          <w:szCs w:val="20"/>
          <w:lang w:eastAsia="ar-SA"/>
        </w:rPr>
      </w:pPr>
    </w:p>
    <w:tbl>
      <w:tblPr>
        <w:tblW w:w="1059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09"/>
        <w:gridCol w:w="7513"/>
        <w:gridCol w:w="1276"/>
      </w:tblGrid>
      <w:tr w:rsidR="005C0B68" w:rsidRPr="0094425F" w:rsidTr="00C46C15">
        <w:tblPrEx>
          <w:tblCellMar>
            <w:top w:w="0" w:type="dxa"/>
            <w:bottom w:w="0" w:type="dxa"/>
          </w:tblCellMar>
        </w:tblPrEx>
        <w:tc>
          <w:tcPr>
            <w:tcW w:w="1809" w:type="dxa"/>
          </w:tcPr>
          <w:p w:rsidR="005C0B68" w:rsidRPr="0094425F" w:rsidRDefault="005C0B68" w:rsidP="00C46C15">
            <w:pPr>
              <w:suppressAutoHyphens/>
              <w:jc w:val="center"/>
              <w:rPr>
                <w:sz w:val="22"/>
                <w:szCs w:val="22"/>
                <w:lang w:eastAsia="ar-SA"/>
              </w:rPr>
            </w:pPr>
            <w:r w:rsidRPr="0094425F">
              <w:rPr>
                <w:sz w:val="22"/>
                <w:szCs w:val="22"/>
                <w:lang w:eastAsia="ar-SA"/>
              </w:rPr>
              <w:t>Раздел дисциплины</w:t>
            </w:r>
          </w:p>
        </w:tc>
        <w:tc>
          <w:tcPr>
            <w:tcW w:w="7513" w:type="dxa"/>
          </w:tcPr>
          <w:p w:rsidR="005C0B68" w:rsidRPr="0094425F" w:rsidRDefault="005C0B68" w:rsidP="00C46C15">
            <w:pPr>
              <w:suppressAutoHyphens/>
              <w:jc w:val="center"/>
              <w:rPr>
                <w:sz w:val="22"/>
                <w:szCs w:val="22"/>
                <w:lang w:eastAsia="ar-SA"/>
              </w:rPr>
            </w:pPr>
            <w:r w:rsidRPr="0094425F">
              <w:rPr>
                <w:sz w:val="22"/>
                <w:szCs w:val="22"/>
                <w:lang w:eastAsia="ar-SA"/>
              </w:rPr>
              <w:t>Наименование лабораторной работы</w:t>
            </w:r>
          </w:p>
        </w:tc>
        <w:tc>
          <w:tcPr>
            <w:tcW w:w="1276" w:type="dxa"/>
            <w:vAlign w:val="center"/>
          </w:tcPr>
          <w:p w:rsidR="005C0B68" w:rsidRPr="0094425F" w:rsidRDefault="005C0B68" w:rsidP="00C46C15">
            <w:pPr>
              <w:suppressAutoHyphens/>
              <w:jc w:val="center"/>
              <w:rPr>
                <w:sz w:val="22"/>
                <w:szCs w:val="22"/>
                <w:lang w:eastAsia="ar-SA"/>
              </w:rPr>
            </w:pPr>
            <w:r w:rsidRPr="0094425F">
              <w:rPr>
                <w:sz w:val="22"/>
                <w:szCs w:val="22"/>
                <w:lang w:eastAsia="ar-SA"/>
              </w:rPr>
              <w:t>Объем в часах</w:t>
            </w:r>
          </w:p>
          <w:p w:rsidR="005C0B68" w:rsidRPr="0094425F" w:rsidRDefault="005C0B68" w:rsidP="00C46C15">
            <w:pPr>
              <w:suppressAutoHyphens/>
              <w:rPr>
                <w:rFonts w:ascii="Times Roman" w:hAnsi="Times Roman" w:cs="MS Serif"/>
                <w:sz w:val="22"/>
                <w:szCs w:val="20"/>
                <w:lang w:eastAsia="ar-SA"/>
              </w:rPr>
            </w:pPr>
          </w:p>
        </w:tc>
      </w:tr>
      <w:tr w:rsidR="005C0B68" w:rsidRPr="0094425F" w:rsidTr="00C46C15">
        <w:tblPrEx>
          <w:tblCellMar>
            <w:top w:w="0" w:type="dxa"/>
            <w:bottom w:w="0" w:type="dxa"/>
          </w:tblCellMar>
        </w:tblPrEx>
        <w:tc>
          <w:tcPr>
            <w:tcW w:w="1809" w:type="dxa"/>
          </w:tcPr>
          <w:p w:rsidR="005C0B68" w:rsidRPr="0094425F" w:rsidRDefault="005C0B68" w:rsidP="00C46C15">
            <w:pPr>
              <w:suppressAutoHyphens/>
              <w:jc w:val="center"/>
              <w:rPr>
                <w:sz w:val="22"/>
                <w:szCs w:val="22"/>
                <w:lang w:eastAsia="ar-SA"/>
              </w:rPr>
            </w:pPr>
            <w:r w:rsidRPr="0094425F">
              <w:rPr>
                <w:sz w:val="22"/>
                <w:szCs w:val="22"/>
                <w:lang w:eastAsia="ar-SA"/>
              </w:rPr>
              <w:t>1</w:t>
            </w:r>
          </w:p>
        </w:tc>
        <w:tc>
          <w:tcPr>
            <w:tcW w:w="7513" w:type="dxa"/>
          </w:tcPr>
          <w:p w:rsidR="005C0B68" w:rsidRPr="0094425F" w:rsidRDefault="005C0B68" w:rsidP="00C46C15">
            <w:pPr>
              <w:suppressAutoHyphens/>
              <w:jc w:val="center"/>
              <w:rPr>
                <w:sz w:val="22"/>
                <w:szCs w:val="22"/>
                <w:lang w:eastAsia="ar-SA"/>
              </w:rPr>
            </w:pPr>
            <w:r w:rsidRPr="0094425F">
              <w:rPr>
                <w:sz w:val="22"/>
                <w:szCs w:val="22"/>
                <w:lang w:eastAsia="ar-SA"/>
              </w:rPr>
              <w:t>2</w:t>
            </w:r>
          </w:p>
        </w:tc>
        <w:tc>
          <w:tcPr>
            <w:tcW w:w="1276" w:type="dxa"/>
          </w:tcPr>
          <w:p w:rsidR="005C0B68" w:rsidRPr="0094425F" w:rsidRDefault="005C0B68" w:rsidP="00C46C15">
            <w:pPr>
              <w:suppressAutoHyphens/>
              <w:jc w:val="center"/>
              <w:rPr>
                <w:sz w:val="22"/>
                <w:szCs w:val="22"/>
                <w:lang w:eastAsia="ar-SA"/>
              </w:rPr>
            </w:pPr>
            <w:r w:rsidRPr="0094425F">
              <w:rPr>
                <w:sz w:val="22"/>
                <w:szCs w:val="22"/>
                <w:lang w:eastAsia="ar-SA"/>
              </w:rPr>
              <w:t>3</w:t>
            </w:r>
          </w:p>
        </w:tc>
      </w:tr>
      <w:tr w:rsidR="005C0B68" w:rsidRPr="0094425F" w:rsidTr="00C46C15">
        <w:tblPrEx>
          <w:tblCellMar>
            <w:top w:w="0" w:type="dxa"/>
            <w:bottom w:w="0" w:type="dxa"/>
          </w:tblCellMar>
        </w:tblPrEx>
        <w:tc>
          <w:tcPr>
            <w:tcW w:w="10598" w:type="dxa"/>
            <w:gridSpan w:val="3"/>
          </w:tcPr>
          <w:p w:rsidR="005C0B68" w:rsidRPr="0094425F" w:rsidRDefault="005C0B68" w:rsidP="00C46C15">
            <w:pPr>
              <w:suppressAutoHyphens/>
              <w:jc w:val="center"/>
              <w:rPr>
                <w:sz w:val="22"/>
                <w:szCs w:val="22"/>
                <w:lang w:eastAsia="ar-SA"/>
              </w:rPr>
            </w:pPr>
            <w:r w:rsidRPr="0094425F">
              <w:rPr>
                <w:sz w:val="22"/>
                <w:szCs w:val="22"/>
                <w:lang w:val="en-US" w:eastAsia="ar-SA"/>
              </w:rPr>
              <w:t>II</w:t>
            </w:r>
            <w:r w:rsidRPr="0094425F">
              <w:rPr>
                <w:sz w:val="22"/>
                <w:szCs w:val="22"/>
                <w:lang w:eastAsia="ar-SA"/>
              </w:rPr>
              <w:t xml:space="preserve"> семестр </w:t>
            </w:r>
          </w:p>
        </w:tc>
      </w:tr>
      <w:tr w:rsidR="005C0B68" w:rsidRPr="0094425F" w:rsidTr="00C46C15">
        <w:tblPrEx>
          <w:tblCellMar>
            <w:top w:w="0" w:type="dxa"/>
            <w:bottom w:w="0" w:type="dxa"/>
          </w:tblCellMar>
        </w:tblPrEx>
        <w:tc>
          <w:tcPr>
            <w:tcW w:w="1809" w:type="dxa"/>
            <w:vMerge w:val="restart"/>
          </w:tcPr>
          <w:p w:rsidR="005C0B68" w:rsidRPr="0094425F" w:rsidRDefault="005C0B68" w:rsidP="00C46C15">
            <w:pPr>
              <w:suppressAutoHyphens/>
              <w:jc w:val="center"/>
              <w:rPr>
                <w:sz w:val="22"/>
                <w:szCs w:val="22"/>
                <w:lang w:eastAsia="ar-SA"/>
              </w:rPr>
            </w:pPr>
            <w:r w:rsidRPr="0094425F">
              <w:rPr>
                <w:sz w:val="22"/>
                <w:szCs w:val="20"/>
              </w:rPr>
              <w:t>Физические основы механики</w:t>
            </w:r>
          </w:p>
        </w:tc>
        <w:tc>
          <w:tcPr>
            <w:tcW w:w="7513" w:type="dxa"/>
          </w:tcPr>
          <w:p w:rsidR="005C0B68" w:rsidRPr="0094425F" w:rsidRDefault="005C0B68" w:rsidP="00C46C15">
            <w:pPr>
              <w:suppressAutoHyphens/>
              <w:rPr>
                <w:sz w:val="22"/>
                <w:szCs w:val="22"/>
                <w:lang w:eastAsia="ar-SA"/>
              </w:rPr>
            </w:pPr>
            <w:r w:rsidRPr="0094425F">
              <w:rPr>
                <w:sz w:val="22"/>
                <w:szCs w:val="22"/>
                <w:lang w:eastAsia="ar-SA"/>
              </w:rPr>
              <w:t>Определение момента инерции махового колеса.</w:t>
            </w:r>
          </w:p>
        </w:tc>
        <w:tc>
          <w:tcPr>
            <w:tcW w:w="1276" w:type="dxa"/>
            <w:vMerge w:val="restart"/>
          </w:tcPr>
          <w:p w:rsidR="005C0B68" w:rsidRPr="0094425F" w:rsidRDefault="00F53EAA" w:rsidP="00C46C15">
            <w:pPr>
              <w:suppressAutoHyphens/>
              <w:jc w:val="center"/>
              <w:rPr>
                <w:sz w:val="22"/>
                <w:szCs w:val="22"/>
                <w:lang w:eastAsia="ar-SA"/>
              </w:rPr>
            </w:pPr>
            <w:r>
              <w:rPr>
                <w:sz w:val="22"/>
                <w:szCs w:val="22"/>
                <w:lang w:eastAsia="ar-SA"/>
              </w:rPr>
              <w:t>18</w:t>
            </w:r>
          </w:p>
        </w:tc>
      </w:tr>
      <w:tr w:rsidR="005C0B68" w:rsidRPr="0094425F" w:rsidTr="00C46C15">
        <w:tblPrEx>
          <w:tblCellMar>
            <w:top w:w="0" w:type="dxa"/>
            <w:bottom w:w="0" w:type="dxa"/>
          </w:tblCellMar>
        </w:tblPrEx>
        <w:tc>
          <w:tcPr>
            <w:tcW w:w="1809" w:type="dxa"/>
            <w:vMerge/>
          </w:tcPr>
          <w:p w:rsidR="005C0B68" w:rsidRPr="0094425F" w:rsidRDefault="005C0B68" w:rsidP="00C46C15">
            <w:pPr>
              <w:suppressAutoHyphens/>
              <w:jc w:val="center"/>
              <w:rPr>
                <w:sz w:val="22"/>
                <w:szCs w:val="22"/>
                <w:lang w:val="en-US" w:eastAsia="ar-SA"/>
              </w:rPr>
            </w:pPr>
          </w:p>
        </w:tc>
        <w:tc>
          <w:tcPr>
            <w:tcW w:w="7513" w:type="dxa"/>
          </w:tcPr>
          <w:p w:rsidR="005C0B68" w:rsidRPr="0094425F" w:rsidRDefault="005C0B68" w:rsidP="00C46C15">
            <w:pPr>
              <w:suppressAutoHyphens/>
              <w:rPr>
                <w:sz w:val="22"/>
                <w:szCs w:val="22"/>
                <w:lang w:eastAsia="ar-SA"/>
              </w:rPr>
            </w:pPr>
            <w:r w:rsidRPr="0094425F">
              <w:rPr>
                <w:sz w:val="22"/>
                <w:szCs w:val="22"/>
                <w:lang w:eastAsia="ar-SA"/>
              </w:rPr>
              <w:t>Изучение и проверка основного закона динамики вращательного движения.</w:t>
            </w:r>
          </w:p>
        </w:tc>
        <w:tc>
          <w:tcPr>
            <w:tcW w:w="1276" w:type="dxa"/>
            <w:vMerge/>
          </w:tcPr>
          <w:p w:rsidR="005C0B68" w:rsidRPr="0094425F" w:rsidRDefault="005C0B68" w:rsidP="00C46C15">
            <w:pPr>
              <w:suppressAutoHyphens/>
              <w:jc w:val="center"/>
              <w:rPr>
                <w:sz w:val="22"/>
                <w:szCs w:val="22"/>
                <w:lang w:eastAsia="ar-SA"/>
              </w:rPr>
            </w:pPr>
          </w:p>
        </w:tc>
      </w:tr>
      <w:tr w:rsidR="005C0B68" w:rsidRPr="0094425F" w:rsidTr="00C46C15">
        <w:tblPrEx>
          <w:tblCellMar>
            <w:top w:w="0" w:type="dxa"/>
            <w:bottom w:w="0" w:type="dxa"/>
          </w:tblCellMar>
        </w:tblPrEx>
        <w:tc>
          <w:tcPr>
            <w:tcW w:w="1809" w:type="dxa"/>
            <w:vMerge/>
          </w:tcPr>
          <w:p w:rsidR="005C0B68" w:rsidRPr="005C0B68" w:rsidRDefault="005C0B68" w:rsidP="00C46C15">
            <w:pPr>
              <w:suppressAutoHyphens/>
              <w:jc w:val="center"/>
              <w:rPr>
                <w:sz w:val="22"/>
                <w:szCs w:val="22"/>
                <w:lang w:eastAsia="ar-SA"/>
              </w:rPr>
            </w:pPr>
          </w:p>
        </w:tc>
        <w:tc>
          <w:tcPr>
            <w:tcW w:w="7513" w:type="dxa"/>
          </w:tcPr>
          <w:p w:rsidR="005C0B68" w:rsidRPr="0094425F" w:rsidRDefault="005C0B68" w:rsidP="00C46C15">
            <w:pPr>
              <w:suppressAutoHyphens/>
              <w:rPr>
                <w:sz w:val="22"/>
                <w:szCs w:val="22"/>
                <w:lang w:eastAsia="ar-SA"/>
              </w:rPr>
            </w:pPr>
            <w:r w:rsidRPr="0094425F">
              <w:rPr>
                <w:sz w:val="22"/>
                <w:szCs w:val="22"/>
                <w:lang w:eastAsia="ar-SA"/>
              </w:rPr>
              <w:t>Определение момента инерции и положения центра тяжести физического маятника.</w:t>
            </w:r>
          </w:p>
        </w:tc>
        <w:tc>
          <w:tcPr>
            <w:tcW w:w="1276" w:type="dxa"/>
            <w:vMerge/>
          </w:tcPr>
          <w:p w:rsidR="005C0B68" w:rsidRPr="0094425F" w:rsidRDefault="005C0B68" w:rsidP="00C46C15">
            <w:pPr>
              <w:suppressAutoHyphens/>
              <w:jc w:val="center"/>
              <w:rPr>
                <w:sz w:val="22"/>
                <w:szCs w:val="22"/>
                <w:lang w:eastAsia="ar-SA"/>
              </w:rPr>
            </w:pPr>
          </w:p>
        </w:tc>
      </w:tr>
      <w:tr w:rsidR="005C0B68" w:rsidRPr="0094425F" w:rsidTr="00C46C15">
        <w:tblPrEx>
          <w:tblCellMar>
            <w:top w:w="0" w:type="dxa"/>
            <w:bottom w:w="0" w:type="dxa"/>
          </w:tblCellMar>
        </w:tblPrEx>
        <w:tc>
          <w:tcPr>
            <w:tcW w:w="1809" w:type="dxa"/>
            <w:vMerge/>
          </w:tcPr>
          <w:p w:rsidR="005C0B68" w:rsidRPr="005C0B68" w:rsidRDefault="005C0B68" w:rsidP="00C46C15">
            <w:pPr>
              <w:suppressAutoHyphens/>
              <w:jc w:val="center"/>
              <w:rPr>
                <w:sz w:val="22"/>
                <w:szCs w:val="22"/>
                <w:lang w:eastAsia="ar-SA"/>
              </w:rPr>
            </w:pPr>
          </w:p>
        </w:tc>
        <w:tc>
          <w:tcPr>
            <w:tcW w:w="7513" w:type="dxa"/>
          </w:tcPr>
          <w:p w:rsidR="005C0B68" w:rsidRPr="0094425F" w:rsidRDefault="005C0B68" w:rsidP="00C46C15">
            <w:pPr>
              <w:suppressAutoHyphens/>
              <w:rPr>
                <w:sz w:val="22"/>
                <w:szCs w:val="22"/>
                <w:lang w:eastAsia="ar-SA"/>
              </w:rPr>
            </w:pPr>
            <w:r w:rsidRPr="0094425F">
              <w:rPr>
                <w:sz w:val="22"/>
                <w:szCs w:val="22"/>
                <w:lang w:eastAsia="ar-SA"/>
              </w:rPr>
              <w:t>Определение момента инерции тела произвольной формы методом крутильных колебаний.</w:t>
            </w:r>
          </w:p>
        </w:tc>
        <w:tc>
          <w:tcPr>
            <w:tcW w:w="1276" w:type="dxa"/>
            <w:vMerge/>
          </w:tcPr>
          <w:p w:rsidR="005C0B68" w:rsidRPr="0094425F" w:rsidRDefault="005C0B68" w:rsidP="00C46C15">
            <w:pPr>
              <w:suppressAutoHyphens/>
              <w:jc w:val="center"/>
              <w:rPr>
                <w:sz w:val="22"/>
                <w:szCs w:val="22"/>
                <w:lang w:eastAsia="ar-SA"/>
              </w:rPr>
            </w:pPr>
          </w:p>
        </w:tc>
      </w:tr>
      <w:tr w:rsidR="005C0B68" w:rsidRPr="0094425F" w:rsidTr="00C46C15">
        <w:tblPrEx>
          <w:tblCellMar>
            <w:top w:w="0" w:type="dxa"/>
            <w:bottom w:w="0" w:type="dxa"/>
          </w:tblCellMar>
        </w:tblPrEx>
        <w:tc>
          <w:tcPr>
            <w:tcW w:w="1809" w:type="dxa"/>
            <w:vMerge/>
          </w:tcPr>
          <w:p w:rsidR="005C0B68" w:rsidRPr="005C0B68" w:rsidRDefault="005C0B68" w:rsidP="00C46C15">
            <w:pPr>
              <w:suppressAutoHyphens/>
              <w:jc w:val="center"/>
              <w:rPr>
                <w:sz w:val="22"/>
                <w:szCs w:val="22"/>
                <w:lang w:eastAsia="ar-SA"/>
              </w:rPr>
            </w:pPr>
          </w:p>
        </w:tc>
        <w:tc>
          <w:tcPr>
            <w:tcW w:w="7513" w:type="dxa"/>
          </w:tcPr>
          <w:p w:rsidR="005C0B68" w:rsidRPr="0094425F" w:rsidRDefault="005C0B68" w:rsidP="00C46C15">
            <w:pPr>
              <w:suppressAutoHyphens/>
              <w:rPr>
                <w:sz w:val="22"/>
                <w:szCs w:val="22"/>
                <w:lang w:val="en-US" w:eastAsia="ar-SA"/>
              </w:rPr>
            </w:pPr>
            <w:r w:rsidRPr="0094425F">
              <w:rPr>
                <w:sz w:val="22"/>
                <w:szCs w:val="22"/>
                <w:lang w:val="en-US" w:eastAsia="ar-SA"/>
              </w:rPr>
              <w:t>Определение коэффициента трения качения.</w:t>
            </w:r>
          </w:p>
        </w:tc>
        <w:tc>
          <w:tcPr>
            <w:tcW w:w="1276" w:type="dxa"/>
            <w:vMerge/>
          </w:tcPr>
          <w:p w:rsidR="005C0B68" w:rsidRPr="0094425F" w:rsidRDefault="005C0B68" w:rsidP="00C46C15">
            <w:pPr>
              <w:suppressAutoHyphens/>
              <w:jc w:val="center"/>
              <w:rPr>
                <w:sz w:val="22"/>
                <w:szCs w:val="22"/>
                <w:lang w:eastAsia="ar-SA"/>
              </w:rPr>
            </w:pPr>
          </w:p>
        </w:tc>
      </w:tr>
      <w:tr w:rsidR="005C0B68" w:rsidRPr="0094425F" w:rsidTr="00C46C15">
        <w:tblPrEx>
          <w:tblCellMar>
            <w:top w:w="0" w:type="dxa"/>
            <w:bottom w:w="0" w:type="dxa"/>
          </w:tblCellMar>
        </w:tblPrEx>
        <w:tc>
          <w:tcPr>
            <w:tcW w:w="1809" w:type="dxa"/>
            <w:vMerge/>
          </w:tcPr>
          <w:p w:rsidR="005C0B68" w:rsidRPr="0094425F" w:rsidRDefault="005C0B68" w:rsidP="00C46C15">
            <w:pPr>
              <w:suppressAutoHyphens/>
              <w:jc w:val="center"/>
              <w:rPr>
                <w:sz w:val="22"/>
                <w:szCs w:val="22"/>
                <w:lang w:val="en-US" w:eastAsia="ar-SA"/>
              </w:rPr>
            </w:pPr>
          </w:p>
        </w:tc>
        <w:tc>
          <w:tcPr>
            <w:tcW w:w="7513" w:type="dxa"/>
          </w:tcPr>
          <w:p w:rsidR="005C0B68" w:rsidRPr="0094425F" w:rsidRDefault="005C0B68" w:rsidP="00C46C15">
            <w:pPr>
              <w:suppressAutoHyphens/>
              <w:rPr>
                <w:sz w:val="22"/>
                <w:szCs w:val="22"/>
                <w:lang w:eastAsia="ar-SA"/>
              </w:rPr>
            </w:pPr>
            <w:r w:rsidRPr="0094425F">
              <w:rPr>
                <w:sz w:val="22"/>
                <w:szCs w:val="22"/>
                <w:lang w:eastAsia="ar-SA"/>
              </w:rPr>
              <w:t>Изучение движения гироскопа в поле тяжести Земли.</w:t>
            </w:r>
          </w:p>
        </w:tc>
        <w:tc>
          <w:tcPr>
            <w:tcW w:w="1276" w:type="dxa"/>
            <w:vMerge/>
          </w:tcPr>
          <w:p w:rsidR="005C0B68" w:rsidRPr="0094425F" w:rsidRDefault="005C0B68" w:rsidP="00C46C15">
            <w:pPr>
              <w:suppressAutoHyphens/>
              <w:jc w:val="center"/>
              <w:rPr>
                <w:sz w:val="22"/>
                <w:szCs w:val="22"/>
                <w:lang w:eastAsia="ar-SA"/>
              </w:rPr>
            </w:pPr>
          </w:p>
        </w:tc>
      </w:tr>
      <w:tr w:rsidR="005C0B68" w:rsidRPr="0094425F" w:rsidTr="00C46C15">
        <w:tblPrEx>
          <w:tblCellMar>
            <w:top w:w="0" w:type="dxa"/>
            <w:bottom w:w="0" w:type="dxa"/>
          </w:tblCellMar>
        </w:tblPrEx>
        <w:tc>
          <w:tcPr>
            <w:tcW w:w="1809" w:type="dxa"/>
            <w:vMerge/>
          </w:tcPr>
          <w:p w:rsidR="005C0B68" w:rsidRPr="005C0B68" w:rsidRDefault="005C0B68" w:rsidP="00C46C15">
            <w:pPr>
              <w:suppressAutoHyphens/>
              <w:jc w:val="center"/>
              <w:rPr>
                <w:sz w:val="22"/>
                <w:szCs w:val="22"/>
                <w:lang w:eastAsia="ar-SA"/>
              </w:rPr>
            </w:pPr>
          </w:p>
        </w:tc>
        <w:tc>
          <w:tcPr>
            <w:tcW w:w="7513" w:type="dxa"/>
          </w:tcPr>
          <w:p w:rsidR="005C0B68" w:rsidRPr="0094425F" w:rsidRDefault="005C0B68" w:rsidP="00C46C15">
            <w:pPr>
              <w:suppressAutoHyphens/>
              <w:rPr>
                <w:sz w:val="22"/>
                <w:szCs w:val="22"/>
                <w:lang w:val="en-US" w:eastAsia="ar-SA"/>
              </w:rPr>
            </w:pPr>
            <w:r w:rsidRPr="0094425F">
              <w:rPr>
                <w:sz w:val="22"/>
                <w:szCs w:val="22"/>
                <w:lang w:val="en-US" w:eastAsia="ar-SA"/>
              </w:rPr>
              <w:t>Исследование колебаний несвободных систем.</w:t>
            </w:r>
          </w:p>
        </w:tc>
        <w:tc>
          <w:tcPr>
            <w:tcW w:w="1276" w:type="dxa"/>
            <w:vMerge/>
          </w:tcPr>
          <w:p w:rsidR="005C0B68" w:rsidRPr="0094425F" w:rsidRDefault="005C0B68" w:rsidP="00C46C15">
            <w:pPr>
              <w:suppressAutoHyphens/>
              <w:jc w:val="center"/>
              <w:rPr>
                <w:sz w:val="22"/>
                <w:szCs w:val="22"/>
                <w:lang w:eastAsia="ar-SA"/>
              </w:rPr>
            </w:pPr>
          </w:p>
        </w:tc>
      </w:tr>
      <w:tr w:rsidR="005C0B68" w:rsidRPr="0094425F" w:rsidTr="00C46C15">
        <w:tblPrEx>
          <w:tblCellMar>
            <w:top w:w="0" w:type="dxa"/>
            <w:bottom w:w="0" w:type="dxa"/>
          </w:tblCellMar>
        </w:tblPrEx>
        <w:tc>
          <w:tcPr>
            <w:tcW w:w="1809" w:type="dxa"/>
            <w:vMerge w:val="restart"/>
          </w:tcPr>
          <w:p w:rsidR="005C0B68" w:rsidRPr="0094425F" w:rsidRDefault="005C0B68" w:rsidP="00C46C15">
            <w:pPr>
              <w:suppressAutoHyphens/>
              <w:jc w:val="center"/>
              <w:rPr>
                <w:sz w:val="22"/>
                <w:szCs w:val="22"/>
                <w:lang w:val="en-US" w:eastAsia="ar-SA"/>
              </w:rPr>
            </w:pPr>
            <w:r w:rsidRPr="0094425F">
              <w:rPr>
                <w:sz w:val="22"/>
                <w:szCs w:val="20"/>
              </w:rPr>
              <w:t>Молекулярная физика и термодинамика</w:t>
            </w:r>
          </w:p>
        </w:tc>
        <w:tc>
          <w:tcPr>
            <w:tcW w:w="7513" w:type="dxa"/>
          </w:tcPr>
          <w:p w:rsidR="005C0B68" w:rsidRPr="0094425F" w:rsidRDefault="005C0B68" w:rsidP="00C46C15">
            <w:pPr>
              <w:suppressAutoHyphens/>
              <w:rPr>
                <w:sz w:val="22"/>
                <w:szCs w:val="22"/>
                <w:lang w:eastAsia="ar-SA"/>
              </w:rPr>
            </w:pPr>
            <w:r w:rsidRPr="0094425F">
              <w:rPr>
                <w:sz w:val="22"/>
                <w:szCs w:val="22"/>
                <w:lang w:eastAsia="ar-SA"/>
              </w:rPr>
              <w:t>Определение поверхностного натяжения жидкости по методу максимального давления в пузырьке газа.</w:t>
            </w:r>
          </w:p>
        </w:tc>
        <w:tc>
          <w:tcPr>
            <w:tcW w:w="1276" w:type="dxa"/>
            <w:vMerge/>
          </w:tcPr>
          <w:p w:rsidR="005C0B68" w:rsidRPr="0094425F" w:rsidRDefault="005C0B68" w:rsidP="00C46C15">
            <w:pPr>
              <w:suppressAutoHyphens/>
              <w:jc w:val="center"/>
              <w:rPr>
                <w:sz w:val="22"/>
                <w:szCs w:val="22"/>
                <w:lang w:eastAsia="ar-SA"/>
              </w:rPr>
            </w:pPr>
          </w:p>
        </w:tc>
      </w:tr>
      <w:tr w:rsidR="005C0B68" w:rsidRPr="0094425F" w:rsidTr="00C46C15">
        <w:tblPrEx>
          <w:tblCellMar>
            <w:top w:w="0" w:type="dxa"/>
            <w:bottom w:w="0" w:type="dxa"/>
          </w:tblCellMar>
        </w:tblPrEx>
        <w:tc>
          <w:tcPr>
            <w:tcW w:w="1809" w:type="dxa"/>
            <w:vMerge/>
          </w:tcPr>
          <w:p w:rsidR="005C0B68" w:rsidRPr="0094425F" w:rsidRDefault="005C0B68" w:rsidP="00C46C15">
            <w:pPr>
              <w:suppressAutoHyphens/>
              <w:jc w:val="center"/>
              <w:rPr>
                <w:sz w:val="22"/>
                <w:szCs w:val="22"/>
                <w:lang w:eastAsia="ar-SA"/>
              </w:rPr>
            </w:pPr>
          </w:p>
        </w:tc>
        <w:tc>
          <w:tcPr>
            <w:tcW w:w="7513" w:type="dxa"/>
          </w:tcPr>
          <w:p w:rsidR="005C0B68" w:rsidRPr="0094425F" w:rsidRDefault="005C0B68" w:rsidP="00C46C15">
            <w:pPr>
              <w:suppressAutoHyphens/>
              <w:rPr>
                <w:sz w:val="22"/>
                <w:szCs w:val="22"/>
                <w:lang w:eastAsia="ar-SA"/>
              </w:rPr>
            </w:pPr>
            <w:r w:rsidRPr="0094425F">
              <w:rPr>
                <w:sz w:val="22"/>
                <w:szCs w:val="22"/>
                <w:lang w:eastAsia="ar-SA"/>
              </w:rPr>
              <w:t>Определение коэффициента вязкости воздуха методом истечения из капилляра.</w:t>
            </w:r>
          </w:p>
        </w:tc>
        <w:tc>
          <w:tcPr>
            <w:tcW w:w="1276" w:type="dxa"/>
            <w:vMerge/>
          </w:tcPr>
          <w:p w:rsidR="005C0B68" w:rsidRPr="0094425F" w:rsidRDefault="005C0B68" w:rsidP="00C46C15">
            <w:pPr>
              <w:suppressAutoHyphens/>
              <w:jc w:val="center"/>
              <w:rPr>
                <w:sz w:val="22"/>
                <w:szCs w:val="22"/>
                <w:lang w:eastAsia="ar-SA"/>
              </w:rPr>
            </w:pPr>
          </w:p>
        </w:tc>
      </w:tr>
      <w:tr w:rsidR="005C0B68" w:rsidRPr="0094425F" w:rsidTr="00C46C15">
        <w:tblPrEx>
          <w:tblCellMar>
            <w:top w:w="0" w:type="dxa"/>
            <w:bottom w:w="0" w:type="dxa"/>
          </w:tblCellMar>
        </w:tblPrEx>
        <w:tc>
          <w:tcPr>
            <w:tcW w:w="1809" w:type="dxa"/>
            <w:vMerge/>
          </w:tcPr>
          <w:p w:rsidR="005C0B68" w:rsidRPr="005C0B68" w:rsidRDefault="005C0B68" w:rsidP="00C46C15">
            <w:pPr>
              <w:suppressAutoHyphens/>
              <w:jc w:val="center"/>
              <w:rPr>
                <w:sz w:val="22"/>
                <w:szCs w:val="22"/>
                <w:lang w:eastAsia="ar-SA"/>
              </w:rPr>
            </w:pPr>
          </w:p>
        </w:tc>
        <w:tc>
          <w:tcPr>
            <w:tcW w:w="7513" w:type="dxa"/>
          </w:tcPr>
          <w:p w:rsidR="005C0B68" w:rsidRPr="0094425F" w:rsidRDefault="005C0B68" w:rsidP="00C46C15">
            <w:pPr>
              <w:suppressAutoHyphens/>
              <w:rPr>
                <w:sz w:val="22"/>
                <w:szCs w:val="22"/>
                <w:lang w:eastAsia="ar-SA"/>
              </w:rPr>
            </w:pPr>
            <w:r w:rsidRPr="0094425F">
              <w:rPr>
                <w:sz w:val="22"/>
                <w:szCs w:val="22"/>
                <w:lang w:eastAsia="ar-SA"/>
              </w:rPr>
              <w:t xml:space="preserve">Определение отношения теплоемкостей </w:t>
            </w:r>
            <w:r w:rsidRPr="0094425F">
              <w:rPr>
                <w:sz w:val="22"/>
                <w:szCs w:val="22"/>
                <w:lang w:val="en-US" w:eastAsia="ar-SA"/>
              </w:rPr>
              <w:t>C</w:t>
            </w:r>
            <w:r w:rsidRPr="0094425F">
              <w:rPr>
                <w:sz w:val="22"/>
                <w:szCs w:val="22"/>
                <w:vertAlign w:val="subscript"/>
                <w:lang w:val="en-US" w:eastAsia="ar-SA"/>
              </w:rPr>
              <w:t>p</w:t>
            </w:r>
            <w:r w:rsidRPr="0094425F">
              <w:rPr>
                <w:sz w:val="22"/>
                <w:szCs w:val="22"/>
                <w:lang w:eastAsia="ar-SA"/>
              </w:rPr>
              <w:t>/</w:t>
            </w:r>
            <w:r w:rsidRPr="0094425F">
              <w:rPr>
                <w:sz w:val="22"/>
                <w:szCs w:val="22"/>
                <w:lang w:val="en-US" w:eastAsia="ar-SA"/>
              </w:rPr>
              <w:t>C</w:t>
            </w:r>
            <w:r w:rsidRPr="0094425F">
              <w:rPr>
                <w:sz w:val="22"/>
                <w:szCs w:val="22"/>
                <w:vertAlign w:val="subscript"/>
                <w:lang w:val="en-US" w:eastAsia="ar-SA"/>
              </w:rPr>
              <w:t>v</w:t>
            </w:r>
            <w:r w:rsidRPr="0094425F">
              <w:rPr>
                <w:sz w:val="22"/>
                <w:szCs w:val="22"/>
                <w:lang w:eastAsia="ar-SA"/>
              </w:rPr>
              <w:t xml:space="preserve"> для воздуха методом адиабатического расширения.</w:t>
            </w:r>
          </w:p>
        </w:tc>
        <w:tc>
          <w:tcPr>
            <w:tcW w:w="1276" w:type="dxa"/>
            <w:vMerge/>
          </w:tcPr>
          <w:p w:rsidR="005C0B68" w:rsidRPr="0094425F" w:rsidRDefault="005C0B68" w:rsidP="00C46C15">
            <w:pPr>
              <w:suppressAutoHyphens/>
              <w:jc w:val="center"/>
              <w:rPr>
                <w:sz w:val="22"/>
                <w:szCs w:val="22"/>
                <w:lang w:eastAsia="ar-SA"/>
              </w:rPr>
            </w:pPr>
          </w:p>
        </w:tc>
      </w:tr>
      <w:tr w:rsidR="005C0B68" w:rsidRPr="0094425F" w:rsidTr="00C46C15">
        <w:tblPrEx>
          <w:tblCellMar>
            <w:top w:w="0" w:type="dxa"/>
            <w:bottom w:w="0" w:type="dxa"/>
          </w:tblCellMar>
        </w:tblPrEx>
        <w:tc>
          <w:tcPr>
            <w:tcW w:w="1809" w:type="dxa"/>
            <w:vMerge/>
          </w:tcPr>
          <w:p w:rsidR="005C0B68" w:rsidRPr="005C0B68" w:rsidRDefault="005C0B68" w:rsidP="00C46C15">
            <w:pPr>
              <w:suppressAutoHyphens/>
              <w:jc w:val="center"/>
              <w:rPr>
                <w:sz w:val="22"/>
                <w:szCs w:val="22"/>
                <w:lang w:eastAsia="ar-SA"/>
              </w:rPr>
            </w:pPr>
          </w:p>
        </w:tc>
        <w:tc>
          <w:tcPr>
            <w:tcW w:w="7513" w:type="dxa"/>
          </w:tcPr>
          <w:p w:rsidR="005C0B68" w:rsidRPr="0094425F" w:rsidRDefault="005C0B68" w:rsidP="00C46C15">
            <w:pPr>
              <w:suppressAutoHyphens/>
              <w:rPr>
                <w:sz w:val="22"/>
                <w:szCs w:val="22"/>
                <w:lang w:eastAsia="ar-SA"/>
              </w:rPr>
            </w:pPr>
            <w:r w:rsidRPr="0094425F">
              <w:rPr>
                <w:sz w:val="22"/>
                <w:szCs w:val="22"/>
                <w:lang w:eastAsia="ar-SA"/>
              </w:rPr>
              <w:t>Определение динамической вязкости жидкости по методу падающего шарика.</w:t>
            </w:r>
          </w:p>
        </w:tc>
        <w:tc>
          <w:tcPr>
            <w:tcW w:w="1276" w:type="dxa"/>
            <w:vMerge/>
          </w:tcPr>
          <w:p w:rsidR="005C0B68" w:rsidRPr="0094425F" w:rsidRDefault="005C0B68" w:rsidP="00C46C15">
            <w:pPr>
              <w:suppressAutoHyphens/>
              <w:jc w:val="center"/>
              <w:rPr>
                <w:sz w:val="22"/>
                <w:szCs w:val="22"/>
                <w:lang w:eastAsia="ar-SA"/>
              </w:rPr>
            </w:pPr>
          </w:p>
        </w:tc>
      </w:tr>
      <w:tr w:rsidR="005C0B68" w:rsidRPr="0094425F" w:rsidTr="00C46C15">
        <w:tblPrEx>
          <w:tblCellMar>
            <w:top w:w="0" w:type="dxa"/>
            <w:bottom w:w="0" w:type="dxa"/>
          </w:tblCellMar>
        </w:tblPrEx>
        <w:tc>
          <w:tcPr>
            <w:tcW w:w="1809" w:type="dxa"/>
            <w:vMerge/>
          </w:tcPr>
          <w:p w:rsidR="005C0B68" w:rsidRPr="005C0B68" w:rsidRDefault="005C0B68" w:rsidP="00C46C15">
            <w:pPr>
              <w:suppressAutoHyphens/>
              <w:jc w:val="center"/>
              <w:rPr>
                <w:sz w:val="22"/>
                <w:szCs w:val="22"/>
                <w:lang w:eastAsia="ar-SA"/>
              </w:rPr>
            </w:pPr>
          </w:p>
        </w:tc>
        <w:tc>
          <w:tcPr>
            <w:tcW w:w="7513" w:type="dxa"/>
          </w:tcPr>
          <w:p w:rsidR="005C0B68" w:rsidRPr="0094425F" w:rsidRDefault="005C0B68" w:rsidP="00C46C15">
            <w:pPr>
              <w:suppressAutoHyphens/>
              <w:rPr>
                <w:sz w:val="22"/>
                <w:szCs w:val="22"/>
                <w:lang w:eastAsia="ar-SA"/>
              </w:rPr>
            </w:pPr>
            <w:r w:rsidRPr="0094425F">
              <w:rPr>
                <w:sz w:val="22"/>
                <w:szCs w:val="22"/>
                <w:lang w:eastAsia="ar-SA"/>
              </w:rPr>
              <w:t>Определение отношения теплоемкостей по скорости звука в газе.</w:t>
            </w:r>
          </w:p>
        </w:tc>
        <w:tc>
          <w:tcPr>
            <w:tcW w:w="1276" w:type="dxa"/>
            <w:vMerge/>
          </w:tcPr>
          <w:p w:rsidR="005C0B68" w:rsidRPr="0094425F" w:rsidRDefault="005C0B68" w:rsidP="00C46C15">
            <w:pPr>
              <w:suppressAutoHyphens/>
              <w:jc w:val="center"/>
              <w:rPr>
                <w:sz w:val="22"/>
                <w:szCs w:val="22"/>
                <w:lang w:eastAsia="ar-SA"/>
              </w:rPr>
            </w:pPr>
          </w:p>
        </w:tc>
      </w:tr>
      <w:tr w:rsidR="005C0B68" w:rsidRPr="0094425F" w:rsidTr="00C46C15">
        <w:tblPrEx>
          <w:tblCellMar>
            <w:top w:w="0" w:type="dxa"/>
            <w:bottom w:w="0" w:type="dxa"/>
          </w:tblCellMar>
        </w:tblPrEx>
        <w:tc>
          <w:tcPr>
            <w:tcW w:w="1809" w:type="dxa"/>
            <w:vMerge/>
          </w:tcPr>
          <w:p w:rsidR="005C0B68" w:rsidRPr="005C0B68" w:rsidRDefault="005C0B68" w:rsidP="00C46C15">
            <w:pPr>
              <w:suppressAutoHyphens/>
              <w:jc w:val="center"/>
              <w:rPr>
                <w:sz w:val="22"/>
                <w:szCs w:val="22"/>
                <w:lang w:eastAsia="ar-SA"/>
              </w:rPr>
            </w:pPr>
          </w:p>
        </w:tc>
        <w:tc>
          <w:tcPr>
            <w:tcW w:w="7513" w:type="dxa"/>
          </w:tcPr>
          <w:p w:rsidR="005C0B68" w:rsidRPr="0094425F" w:rsidRDefault="005C0B68" w:rsidP="00C46C15">
            <w:pPr>
              <w:suppressAutoHyphens/>
              <w:rPr>
                <w:sz w:val="22"/>
                <w:szCs w:val="22"/>
                <w:lang w:eastAsia="ar-SA"/>
              </w:rPr>
            </w:pPr>
            <w:r w:rsidRPr="0094425F">
              <w:rPr>
                <w:sz w:val="22"/>
                <w:szCs w:val="22"/>
                <w:lang w:eastAsia="ar-SA"/>
              </w:rPr>
              <w:t>Определение теплоемкости металлов методом охлаждения.</w:t>
            </w:r>
          </w:p>
        </w:tc>
        <w:tc>
          <w:tcPr>
            <w:tcW w:w="1276" w:type="dxa"/>
            <w:vMerge/>
          </w:tcPr>
          <w:p w:rsidR="005C0B68" w:rsidRPr="0094425F" w:rsidRDefault="005C0B68" w:rsidP="00C46C15">
            <w:pPr>
              <w:suppressAutoHyphens/>
              <w:jc w:val="center"/>
              <w:rPr>
                <w:sz w:val="22"/>
                <w:szCs w:val="22"/>
                <w:lang w:eastAsia="ar-SA"/>
              </w:rPr>
            </w:pPr>
          </w:p>
        </w:tc>
      </w:tr>
      <w:tr w:rsidR="005C0B68" w:rsidRPr="0094425F" w:rsidTr="00C46C15">
        <w:tblPrEx>
          <w:tblCellMar>
            <w:top w:w="0" w:type="dxa"/>
            <w:bottom w:w="0" w:type="dxa"/>
          </w:tblCellMar>
        </w:tblPrEx>
        <w:tc>
          <w:tcPr>
            <w:tcW w:w="10598" w:type="dxa"/>
            <w:gridSpan w:val="3"/>
          </w:tcPr>
          <w:p w:rsidR="005C0B68" w:rsidRPr="0094425F" w:rsidRDefault="005C0B68" w:rsidP="00C46C15">
            <w:pPr>
              <w:suppressAutoHyphens/>
              <w:jc w:val="center"/>
              <w:rPr>
                <w:sz w:val="22"/>
                <w:szCs w:val="22"/>
                <w:lang w:val="en-US" w:eastAsia="ar-SA"/>
              </w:rPr>
            </w:pPr>
            <w:r w:rsidRPr="0094425F">
              <w:rPr>
                <w:sz w:val="22"/>
                <w:szCs w:val="22"/>
                <w:lang w:val="en-US" w:eastAsia="ar-SA"/>
              </w:rPr>
              <w:t xml:space="preserve">III семестр </w:t>
            </w:r>
          </w:p>
        </w:tc>
      </w:tr>
      <w:tr w:rsidR="005C0B68" w:rsidRPr="0094425F" w:rsidTr="00C46C15">
        <w:tblPrEx>
          <w:tblCellMar>
            <w:top w:w="0" w:type="dxa"/>
            <w:bottom w:w="0" w:type="dxa"/>
          </w:tblCellMar>
        </w:tblPrEx>
        <w:tc>
          <w:tcPr>
            <w:tcW w:w="1809" w:type="dxa"/>
            <w:vMerge w:val="restart"/>
          </w:tcPr>
          <w:p w:rsidR="005C0B68" w:rsidRPr="0094425F" w:rsidRDefault="005C0B68" w:rsidP="00C46C15">
            <w:pPr>
              <w:suppressAutoHyphens/>
              <w:jc w:val="center"/>
              <w:rPr>
                <w:sz w:val="22"/>
                <w:szCs w:val="22"/>
                <w:lang w:val="en-US" w:eastAsia="ar-SA"/>
              </w:rPr>
            </w:pPr>
            <w:r w:rsidRPr="0094425F">
              <w:rPr>
                <w:sz w:val="22"/>
                <w:szCs w:val="20"/>
              </w:rPr>
              <w:t>Электричество и магнетизм</w:t>
            </w:r>
          </w:p>
        </w:tc>
        <w:tc>
          <w:tcPr>
            <w:tcW w:w="7513" w:type="dxa"/>
          </w:tcPr>
          <w:p w:rsidR="005C0B68" w:rsidRPr="0094425F" w:rsidRDefault="005C0B68" w:rsidP="00C46C15">
            <w:pPr>
              <w:suppressAutoHyphens/>
              <w:rPr>
                <w:sz w:val="22"/>
                <w:szCs w:val="22"/>
                <w:lang w:val="en-US" w:eastAsia="ar-SA"/>
              </w:rPr>
            </w:pPr>
            <w:r w:rsidRPr="0094425F">
              <w:rPr>
                <w:sz w:val="22"/>
                <w:szCs w:val="22"/>
                <w:lang w:val="en-US" w:eastAsia="ar-SA"/>
              </w:rPr>
              <w:t xml:space="preserve">Расширение пределов измерения амперметра. </w:t>
            </w:r>
          </w:p>
        </w:tc>
        <w:tc>
          <w:tcPr>
            <w:tcW w:w="1276" w:type="dxa"/>
            <w:vMerge w:val="restart"/>
          </w:tcPr>
          <w:p w:rsidR="005C0B68" w:rsidRPr="0094425F" w:rsidRDefault="000129B9" w:rsidP="00C46C15">
            <w:pPr>
              <w:suppressAutoHyphens/>
              <w:jc w:val="center"/>
              <w:rPr>
                <w:sz w:val="22"/>
                <w:szCs w:val="22"/>
                <w:lang w:eastAsia="ar-SA"/>
              </w:rPr>
            </w:pPr>
            <w:r>
              <w:rPr>
                <w:sz w:val="22"/>
                <w:szCs w:val="22"/>
                <w:lang w:eastAsia="ar-SA"/>
              </w:rPr>
              <w:t>16</w:t>
            </w:r>
          </w:p>
        </w:tc>
      </w:tr>
      <w:tr w:rsidR="005C0B68" w:rsidRPr="0094425F" w:rsidTr="00C46C15">
        <w:tblPrEx>
          <w:tblCellMar>
            <w:top w:w="0" w:type="dxa"/>
            <w:bottom w:w="0" w:type="dxa"/>
          </w:tblCellMar>
        </w:tblPrEx>
        <w:tc>
          <w:tcPr>
            <w:tcW w:w="1809" w:type="dxa"/>
            <w:vMerge/>
          </w:tcPr>
          <w:p w:rsidR="005C0B68" w:rsidRPr="0094425F" w:rsidRDefault="005C0B68" w:rsidP="00C46C15">
            <w:pPr>
              <w:suppressAutoHyphens/>
              <w:jc w:val="center"/>
              <w:rPr>
                <w:sz w:val="22"/>
                <w:szCs w:val="22"/>
                <w:lang w:val="en-US" w:eastAsia="ar-SA"/>
              </w:rPr>
            </w:pPr>
          </w:p>
        </w:tc>
        <w:tc>
          <w:tcPr>
            <w:tcW w:w="7513" w:type="dxa"/>
          </w:tcPr>
          <w:p w:rsidR="005C0B68" w:rsidRPr="0094425F" w:rsidRDefault="005C0B68" w:rsidP="00C46C15">
            <w:pPr>
              <w:suppressAutoHyphens/>
              <w:rPr>
                <w:sz w:val="22"/>
                <w:szCs w:val="22"/>
                <w:lang w:val="en-US" w:eastAsia="ar-SA"/>
              </w:rPr>
            </w:pPr>
            <w:r w:rsidRPr="0094425F">
              <w:rPr>
                <w:sz w:val="22"/>
                <w:szCs w:val="22"/>
                <w:lang w:val="en-US" w:eastAsia="ar-SA"/>
              </w:rPr>
              <w:t>Определение электродвижущей силы элемента.</w:t>
            </w:r>
          </w:p>
        </w:tc>
        <w:tc>
          <w:tcPr>
            <w:tcW w:w="1276" w:type="dxa"/>
            <w:vMerge/>
          </w:tcPr>
          <w:p w:rsidR="005C0B68" w:rsidRPr="0094425F" w:rsidRDefault="005C0B68" w:rsidP="00C46C15">
            <w:pPr>
              <w:suppressAutoHyphens/>
              <w:jc w:val="center"/>
              <w:rPr>
                <w:sz w:val="22"/>
                <w:szCs w:val="22"/>
                <w:lang w:eastAsia="ar-SA"/>
              </w:rPr>
            </w:pPr>
          </w:p>
        </w:tc>
      </w:tr>
      <w:tr w:rsidR="005C0B68" w:rsidRPr="0094425F" w:rsidTr="00C46C15">
        <w:tblPrEx>
          <w:tblCellMar>
            <w:top w:w="0" w:type="dxa"/>
            <w:bottom w:w="0" w:type="dxa"/>
          </w:tblCellMar>
        </w:tblPrEx>
        <w:tc>
          <w:tcPr>
            <w:tcW w:w="1809" w:type="dxa"/>
            <w:vMerge/>
          </w:tcPr>
          <w:p w:rsidR="005C0B68" w:rsidRPr="0094425F" w:rsidRDefault="005C0B68" w:rsidP="00C46C15">
            <w:pPr>
              <w:suppressAutoHyphens/>
              <w:jc w:val="center"/>
              <w:rPr>
                <w:sz w:val="22"/>
                <w:szCs w:val="22"/>
                <w:lang w:val="en-US" w:eastAsia="ar-SA"/>
              </w:rPr>
            </w:pPr>
          </w:p>
        </w:tc>
        <w:tc>
          <w:tcPr>
            <w:tcW w:w="7513" w:type="dxa"/>
          </w:tcPr>
          <w:p w:rsidR="005C0B68" w:rsidRPr="0094425F" w:rsidRDefault="005C0B68" w:rsidP="00C46C15">
            <w:pPr>
              <w:suppressAutoHyphens/>
              <w:rPr>
                <w:sz w:val="22"/>
                <w:szCs w:val="22"/>
                <w:lang w:val="en-US" w:eastAsia="ar-SA"/>
              </w:rPr>
            </w:pPr>
            <w:r w:rsidRPr="0094425F">
              <w:rPr>
                <w:sz w:val="22"/>
                <w:szCs w:val="22"/>
                <w:lang w:val="en-US" w:eastAsia="ar-SA"/>
              </w:rPr>
              <w:t>Изучение релаксационных колебаний.</w:t>
            </w:r>
          </w:p>
        </w:tc>
        <w:tc>
          <w:tcPr>
            <w:tcW w:w="1276" w:type="dxa"/>
            <w:vMerge/>
          </w:tcPr>
          <w:p w:rsidR="005C0B68" w:rsidRPr="0094425F" w:rsidRDefault="005C0B68" w:rsidP="00C46C15">
            <w:pPr>
              <w:suppressAutoHyphens/>
              <w:jc w:val="center"/>
              <w:rPr>
                <w:sz w:val="22"/>
                <w:szCs w:val="22"/>
                <w:lang w:eastAsia="ar-SA"/>
              </w:rPr>
            </w:pPr>
          </w:p>
        </w:tc>
      </w:tr>
      <w:tr w:rsidR="005C0B68" w:rsidRPr="0094425F" w:rsidTr="00C46C15">
        <w:tblPrEx>
          <w:tblCellMar>
            <w:top w:w="0" w:type="dxa"/>
            <w:bottom w:w="0" w:type="dxa"/>
          </w:tblCellMar>
        </w:tblPrEx>
        <w:tc>
          <w:tcPr>
            <w:tcW w:w="1809" w:type="dxa"/>
            <w:vMerge/>
          </w:tcPr>
          <w:p w:rsidR="005C0B68" w:rsidRPr="0094425F" w:rsidRDefault="005C0B68" w:rsidP="00C46C15">
            <w:pPr>
              <w:suppressAutoHyphens/>
              <w:jc w:val="center"/>
              <w:rPr>
                <w:sz w:val="22"/>
                <w:szCs w:val="22"/>
                <w:lang w:val="en-US" w:eastAsia="ar-SA"/>
              </w:rPr>
            </w:pPr>
          </w:p>
        </w:tc>
        <w:tc>
          <w:tcPr>
            <w:tcW w:w="7513" w:type="dxa"/>
          </w:tcPr>
          <w:p w:rsidR="005C0B68" w:rsidRPr="0094425F" w:rsidRDefault="005C0B68" w:rsidP="00C46C15">
            <w:pPr>
              <w:suppressAutoHyphens/>
              <w:rPr>
                <w:sz w:val="22"/>
                <w:szCs w:val="22"/>
                <w:lang w:eastAsia="ar-SA"/>
              </w:rPr>
            </w:pPr>
            <w:r w:rsidRPr="0094425F">
              <w:rPr>
                <w:sz w:val="22"/>
                <w:szCs w:val="22"/>
                <w:lang w:eastAsia="ar-SA"/>
              </w:rPr>
              <w:t>Измерение сопротивлений на постоянном токе.</w:t>
            </w:r>
          </w:p>
        </w:tc>
        <w:tc>
          <w:tcPr>
            <w:tcW w:w="1276" w:type="dxa"/>
            <w:vMerge/>
          </w:tcPr>
          <w:p w:rsidR="005C0B68" w:rsidRPr="0094425F" w:rsidRDefault="005C0B68" w:rsidP="00C46C15">
            <w:pPr>
              <w:suppressAutoHyphens/>
              <w:jc w:val="center"/>
              <w:rPr>
                <w:sz w:val="22"/>
                <w:szCs w:val="22"/>
                <w:lang w:eastAsia="ar-SA"/>
              </w:rPr>
            </w:pPr>
          </w:p>
        </w:tc>
      </w:tr>
      <w:tr w:rsidR="005C0B68" w:rsidRPr="0094425F" w:rsidTr="00C46C15">
        <w:tblPrEx>
          <w:tblCellMar>
            <w:top w:w="0" w:type="dxa"/>
            <w:bottom w:w="0" w:type="dxa"/>
          </w:tblCellMar>
        </w:tblPrEx>
        <w:tc>
          <w:tcPr>
            <w:tcW w:w="1809" w:type="dxa"/>
            <w:vMerge/>
          </w:tcPr>
          <w:p w:rsidR="005C0B68" w:rsidRPr="005C0B68" w:rsidRDefault="005C0B68" w:rsidP="00C46C15">
            <w:pPr>
              <w:suppressAutoHyphens/>
              <w:jc w:val="center"/>
              <w:rPr>
                <w:sz w:val="22"/>
                <w:szCs w:val="22"/>
                <w:lang w:eastAsia="ar-SA"/>
              </w:rPr>
            </w:pPr>
          </w:p>
        </w:tc>
        <w:tc>
          <w:tcPr>
            <w:tcW w:w="7513" w:type="dxa"/>
          </w:tcPr>
          <w:p w:rsidR="005C0B68" w:rsidRPr="0094425F" w:rsidRDefault="005C0B68" w:rsidP="00C46C15">
            <w:pPr>
              <w:suppressAutoHyphens/>
              <w:rPr>
                <w:sz w:val="22"/>
                <w:szCs w:val="22"/>
                <w:lang w:val="en-US" w:eastAsia="ar-SA"/>
              </w:rPr>
            </w:pPr>
            <w:r w:rsidRPr="0094425F">
              <w:rPr>
                <w:sz w:val="22"/>
                <w:szCs w:val="22"/>
                <w:lang w:val="en-US" w:eastAsia="ar-SA"/>
              </w:rPr>
              <w:t>Изучение КПД источника тока.</w:t>
            </w:r>
          </w:p>
        </w:tc>
        <w:tc>
          <w:tcPr>
            <w:tcW w:w="1276" w:type="dxa"/>
            <w:vMerge/>
          </w:tcPr>
          <w:p w:rsidR="005C0B68" w:rsidRPr="0094425F" w:rsidRDefault="005C0B68" w:rsidP="00C46C15">
            <w:pPr>
              <w:suppressAutoHyphens/>
              <w:jc w:val="center"/>
              <w:rPr>
                <w:sz w:val="22"/>
                <w:szCs w:val="22"/>
                <w:lang w:eastAsia="ar-SA"/>
              </w:rPr>
            </w:pPr>
          </w:p>
        </w:tc>
      </w:tr>
      <w:tr w:rsidR="005C0B68" w:rsidRPr="0094425F" w:rsidTr="00C46C15">
        <w:tblPrEx>
          <w:tblCellMar>
            <w:top w:w="0" w:type="dxa"/>
            <w:bottom w:w="0" w:type="dxa"/>
          </w:tblCellMar>
        </w:tblPrEx>
        <w:tc>
          <w:tcPr>
            <w:tcW w:w="1809" w:type="dxa"/>
            <w:vMerge/>
          </w:tcPr>
          <w:p w:rsidR="005C0B68" w:rsidRPr="0094425F" w:rsidRDefault="005C0B68" w:rsidP="00C46C15">
            <w:pPr>
              <w:suppressAutoHyphens/>
              <w:jc w:val="center"/>
              <w:rPr>
                <w:sz w:val="22"/>
                <w:szCs w:val="22"/>
                <w:lang w:val="en-US" w:eastAsia="ar-SA"/>
              </w:rPr>
            </w:pPr>
          </w:p>
        </w:tc>
        <w:tc>
          <w:tcPr>
            <w:tcW w:w="7513" w:type="dxa"/>
          </w:tcPr>
          <w:p w:rsidR="005C0B68" w:rsidRPr="0094425F" w:rsidRDefault="005C0B68" w:rsidP="00C46C15">
            <w:pPr>
              <w:suppressAutoHyphens/>
              <w:rPr>
                <w:sz w:val="22"/>
                <w:szCs w:val="22"/>
                <w:lang w:val="en-US" w:eastAsia="ar-SA"/>
              </w:rPr>
            </w:pPr>
            <w:r w:rsidRPr="0094425F">
              <w:rPr>
                <w:sz w:val="22"/>
                <w:szCs w:val="22"/>
                <w:lang w:val="en-US" w:eastAsia="ar-SA"/>
              </w:rPr>
              <w:t>Измерение емкости конденсаторов.</w:t>
            </w:r>
          </w:p>
        </w:tc>
        <w:tc>
          <w:tcPr>
            <w:tcW w:w="1276" w:type="dxa"/>
            <w:vMerge/>
          </w:tcPr>
          <w:p w:rsidR="005C0B68" w:rsidRPr="0094425F" w:rsidRDefault="005C0B68" w:rsidP="00C46C15">
            <w:pPr>
              <w:suppressAutoHyphens/>
              <w:jc w:val="center"/>
              <w:rPr>
                <w:sz w:val="22"/>
                <w:szCs w:val="22"/>
                <w:lang w:eastAsia="ar-SA"/>
              </w:rPr>
            </w:pPr>
          </w:p>
        </w:tc>
      </w:tr>
      <w:tr w:rsidR="005C0B68" w:rsidRPr="0094425F" w:rsidTr="00C46C15">
        <w:tblPrEx>
          <w:tblCellMar>
            <w:top w:w="0" w:type="dxa"/>
            <w:bottom w:w="0" w:type="dxa"/>
          </w:tblCellMar>
        </w:tblPrEx>
        <w:tc>
          <w:tcPr>
            <w:tcW w:w="1809" w:type="dxa"/>
            <w:vMerge/>
          </w:tcPr>
          <w:p w:rsidR="005C0B68" w:rsidRPr="0094425F" w:rsidRDefault="005C0B68" w:rsidP="00C46C15">
            <w:pPr>
              <w:suppressAutoHyphens/>
              <w:jc w:val="center"/>
              <w:rPr>
                <w:sz w:val="22"/>
                <w:szCs w:val="22"/>
                <w:lang w:val="en-US" w:eastAsia="ar-SA"/>
              </w:rPr>
            </w:pPr>
          </w:p>
        </w:tc>
        <w:tc>
          <w:tcPr>
            <w:tcW w:w="7513" w:type="dxa"/>
          </w:tcPr>
          <w:p w:rsidR="005C0B68" w:rsidRPr="0094425F" w:rsidRDefault="005C0B68" w:rsidP="00C46C15">
            <w:pPr>
              <w:suppressAutoHyphens/>
              <w:rPr>
                <w:sz w:val="22"/>
                <w:szCs w:val="22"/>
                <w:lang w:val="en-US" w:eastAsia="ar-SA"/>
              </w:rPr>
            </w:pPr>
            <w:r w:rsidRPr="0094425F">
              <w:rPr>
                <w:sz w:val="22"/>
                <w:szCs w:val="22"/>
                <w:lang w:val="en-US" w:eastAsia="ar-SA"/>
              </w:rPr>
              <w:t>Определение удельной ЭДС термопары.</w:t>
            </w:r>
          </w:p>
        </w:tc>
        <w:tc>
          <w:tcPr>
            <w:tcW w:w="1276" w:type="dxa"/>
            <w:vMerge/>
          </w:tcPr>
          <w:p w:rsidR="005C0B68" w:rsidRPr="0094425F" w:rsidRDefault="005C0B68" w:rsidP="00C46C15">
            <w:pPr>
              <w:suppressAutoHyphens/>
              <w:jc w:val="center"/>
              <w:rPr>
                <w:sz w:val="22"/>
                <w:szCs w:val="22"/>
                <w:lang w:eastAsia="ar-SA"/>
              </w:rPr>
            </w:pPr>
          </w:p>
        </w:tc>
      </w:tr>
      <w:tr w:rsidR="005C0B68" w:rsidRPr="0094425F" w:rsidTr="00C46C15">
        <w:tblPrEx>
          <w:tblCellMar>
            <w:top w:w="0" w:type="dxa"/>
            <w:bottom w:w="0" w:type="dxa"/>
          </w:tblCellMar>
        </w:tblPrEx>
        <w:tc>
          <w:tcPr>
            <w:tcW w:w="1809" w:type="dxa"/>
            <w:vMerge/>
          </w:tcPr>
          <w:p w:rsidR="005C0B68" w:rsidRPr="0094425F" w:rsidRDefault="005C0B68" w:rsidP="00C46C15">
            <w:pPr>
              <w:suppressAutoHyphens/>
              <w:jc w:val="center"/>
              <w:rPr>
                <w:sz w:val="22"/>
                <w:szCs w:val="22"/>
                <w:lang w:val="en-US" w:eastAsia="ar-SA"/>
              </w:rPr>
            </w:pPr>
          </w:p>
        </w:tc>
        <w:tc>
          <w:tcPr>
            <w:tcW w:w="7513" w:type="dxa"/>
          </w:tcPr>
          <w:p w:rsidR="005C0B68" w:rsidRPr="0094425F" w:rsidRDefault="005C0B68" w:rsidP="00C46C15">
            <w:pPr>
              <w:suppressAutoHyphens/>
              <w:rPr>
                <w:sz w:val="22"/>
                <w:szCs w:val="22"/>
                <w:lang w:eastAsia="ar-SA"/>
              </w:rPr>
            </w:pPr>
            <w:r w:rsidRPr="0094425F">
              <w:rPr>
                <w:sz w:val="22"/>
                <w:szCs w:val="22"/>
                <w:lang w:eastAsia="ar-SA"/>
              </w:rPr>
              <w:t>Изучение зависимости сопротивления провадников и полупроводников от температуры.</w:t>
            </w:r>
          </w:p>
        </w:tc>
        <w:tc>
          <w:tcPr>
            <w:tcW w:w="1276" w:type="dxa"/>
            <w:vMerge/>
          </w:tcPr>
          <w:p w:rsidR="005C0B68" w:rsidRPr="0094425F" w:rsidRDefault="005C0B68" w:rsidP="00C46C15">
            <w:pPr>
              <w:suppressAutoHyphens/>
              <w:jc w:val="center"/>
              <w:rPr>
                <w:sz w:val="22"/>
                <w:szCs w:val="22"/>
                <w:lang w:eastAsia="ar-SA"/>
              </w:rPr>
            </w:pPr>
          </w:p>
        </w:tc>
      </w:tr>
      <w:tr w:rsidR="005C0B68" w:rsidRPr="0094425F" w:rsidTr="00C46C15">
        <w:tblPrEx>
          <w:tblCellMar>
            <w:top w:w="0" w:type="dxa"/>
            <w:bottom w:w="0" w:type="dxa"/>
          </w:tblCellMar>
        </w:tblPrEx>
        <w:tc>
          <w:tcPr>
            <w:tcW w:w="1809" w:type="dxa"/>
            <w:vMerge/>
          </w:tcPr>
          <w:p w:rsidR="005C0B68" w:rsidRPr="005C0B68" w:rsidRDefault="005C0B68" w:rsidP="00C46C15">
            <w:pPr>
              <w:suppressAutoHyphens/>
              <w:jc w:val="center"/>
              <w:rPr>
                <w:sz w:val="22"/>
                <w:szCs w:val="22"/>
                <w:lang w:eastAsia="ar-SA"/>
              </w:rPr>
            </w:pPr>
          </w:p>
        </w:tc>
        <w:tc>
          <w:tcPr>
            <w:tcW w:w="7513" w:type="dxa"/>
          </w:tcPr>
          <w:p w:rsidR="005C0B68" w:rsidRPr="0094425F" w:rsidRDefault="005C0B68" w:rsidP="00C46C15">
            <w:pPr>
              <w:suppressAutoHyphens/>
              <w:rPr>
                <w:sz w:val="22"/>
                <w:szCs w:val="22"/>
                <w:lang w:val="en-US" w:eastAsia="ar-SA"/>
              </w:rPr>
            </w:pPr>
            <w:r w:rsidRPr="0094425F">
              <w:rPr>
                <w:sz w:val="22"/>
                <w:szCs w:val="22"/>
                <w:lang w:val="en-US" w:eastAsia="ar-SA"/>
              </w:rPr>
              <w:t>Изучение работы полупроводниковых выпрямителей.</w:t>
            </w:r>
          </w:p>
        </w:tc>
        <w:tc>
          <w:tcPr>
            <w:tcW w:w="1276" w:type="dxa"/>
            <w:vMerge/>
          </w:tcPr>
          <w:p w:rsidR="005C0B68" w:rsidRPr="0094425F" w:rsidRDefault="005C0B68" w:rsidP="00C46C15">
            <w:pPr>
              <w:suppressAutoHyphens/>
              <w:jc w:val="center"/>
              <w:rPr>
                <w:sz w:val="22"/>
                <w:szCs w:val="22"/>
                <w:lang w:eastAsia="ar-SA"/>
              </w:rPr>
            </w:pPr>
          </w:p>
        </w:tc>
      </w:tr>
      <w:tr w:rsidR="005C0B68" w:rsidRPr="0094425F" w:rsidTr="00C46C15">
        <w:tblPrEx>
          <w:tblCellMar>
            <w:top w:w="0" w:type="dxa"/>
            <w:bottom w:w="0" w:type="dxa"/>
          </w:tblCellMar>
        </w:tblPrEx>
        <w:tc>
          <w:tcPr>
            <w:tcW w:w="1809" w:type="dxa"/>
            <w:vMerge/>
          </w:tcPr>
          <w:p w:rsidR="005C0B68" w:rsidRPr="0094425F" w:rsidRDefault="005C0B68" w:rsidP="00C46C15">
            <w:pPr>
              <w:suppressAutoHyphens/>
              <w:jc w:val="center"/>
              <w:rPr>
                <w:sz w:val="22"/>
                <w:szCs w:val="22"/>
                <w:lang w:val="en-US" w:eastAsia="ar-SA"/>
              </w:rPr>
            </w:pPr>
          </w:p>
        </w:tc>
        <w:tc>
          <w:tcPr>
            <w:tcW w:w="7513" w:type="dxa"/>
          </w:tcPr>
          <w:p w:rsidR="005C0B68" w:rsidRPr="0094425F" w:rsidRDefault="005C0B68" w:rsidP="00C46C15">
            <w:pPr>
              <w:suppressAutoHyphens/>
              <w:rPr>
                <w:sz w:val="22"/>
                <w:szCs w:val="22"/>
                <w:lang w:eastAsia="ar-SA"/>
              </w:rPr>
            </w:pPr>
            <w:r w:rsidRPr="0094425F">
              <w:rPr>
                <w:sz w:val="22"/>
                <w:szCs w:val="22"/>
                <w:lang w:eastAsia="ar-SA"/>
              </w:rPr>
              <w:t>Определение горизонтальной составляющей магнитного поля Земли.</w:t>
            </w:r>
          </w:p>
        </w:tc>
        <w:tc>
          <w:tcPr>
            <w:tcW w:w="1276" w:type="dxa"/>
            <w:vMerge/>
          </w:tcPr>
          <w:p w:rsidR="005C0B68" w:rsidRPr="0094425F" w:rsidRDefault="005C0B68" w:rsidP="00C46C15">
            <w:pPr>
              <w:suppressAutoHyphens/>
              <w:jc w:val="center"/>
              <w:rPr>
                <w:sz w:val="22"/>
                <w:szCs w:val="22"/>
                <w:lang w:eastAsia="ar-SA"/>
              </w:rPr>
            </w:pPr>
          </w:p>
        </w:tc>
      </w:tr>
      <w:tr w:rsidR="005C0B68" w:rsidRPr="0094425F" w:rsidTr="00C46C15">
        <w:tblPrEx>
          <w:tblCellMar>
            <w:top w:w="0" w:type="dxa"/>
            <w:bottom w:w="0" w:type="dxa"/>
          </w:tblCellMar>
        </w:tblPrEx>
        <w:tc>
          <w:tcPr>
            <w:tcW w:w="1809" w:type="dxa"/>
            <w:vMerge/>
          </w:tcPr>
          <w:p w:rsidR="005C0B68" w:rsidRPr="005C0B68" w:rsidRDefault="005C0B68" w:rsidP="00C46C15">
            <w:pPr>
              <w:suppressAutoHyphens/>
              <w:jc w:val="center"/>
              <w:rPr>
                <w:sz w:val="22"/>
                <w:szCs w:val="22"/>
                <w:lang w:eastAsia="ar-SA"/>
              </w:rPr>
            </w:pPr>
          </w:p>
        </w:tc>
        <w:tc>
          <w:tcPr>
            <w:tcW w:w="7513" w:type="dxa"/>
          </w:tcPr>
          <w:p w:rsidR="005C0B68" w:rsidRPr="0094425F" w:rsidRDefault="005C0B68" w:rsidP="00C46C15">
            <w:pPr>
              <w:suppressAutoHyphens/>
              <w:rPr>
                <w:sz w:val="22"/>
                <w:szCs w:val="22"/>
                <w:lang w:eastAsia="ar-SA"/>
              </w:rPr>
            </w:pPr>
            <w:r w:rsidRPr="0094425F">
              <w:rPr>
                <w:sz w:val="22"/>
                <w:szCs w:val="22"/>
                <w:lang w:eastAsia="ar-SA"/>
              </w:rPr>
              <w:t>Изучение индуктивности катушки и емкости конденсатора на переменном сопротивлении.</w:t>
            </w:r>
          </w:p>
        </w:tc>
        <w:tc>
          <w:tcPr>
            <w:tcW w:w="1276" w:type="dxa"/>
            <w:vMerge/>
          </w:tcPr>
          <w:p w:rsidR="005C0B68" w:rsidRPr="0094425F" w:rsidRDefault="005C0B68" w:rsidP="00C46C15">
            <w:pPr>
              <w:suppressAutoHyphens/>
              <w:jc w:val="center"/>
              <w:rPr>
                <w:sz w:val="22"/>
                <w:szCs w:val="22"/>
                <w:lang w:eastAsia="ar-SA"/>
              </w:rPr>
            </w:pPr>
          </w:p>
        </w:tc>
      </w:tr>
      <w:tr w:rsidR="005C0B68" w:rsidRPr="0094425F" w:rsidTr="00C46C15">
        <w:tblPrEx>
          <w:tblCellMar>
            <w:top w:w="0" w:type="dxa"/>
            <w:bottom w:w="0" w:type="dxa"/>
          </w:tblCellMar>
        </w:tblPrEx>
        <w:tc>
          <w:tcPr>
            <w:tcW w:w="1809" w:type="dxa"/>
            <w:vMerge/>
          </w:tcPr>
          <w:p w:rsidR="005C0B68" w:rsidRPr="005C0B68" w:rsidRDefault="005C0B68" w:rsidP="00C46C15">
            <w:pPr>
              <w:suppressAutoHyphens/>
              <w:jc w:val="center"/>
              <w:rPr>
                <w:sz w:val="22"/>
                <w:szCs w:val="22"/>
                <w:lang w:eastAsia="ar-SA"/>
              </w:rPr>
            </w:pPr>
          </w:p>
        </w:tc>
        <w:tc>
          <w:tcPr>
            <w:tcW w:w="7513" w:type="dxa"/>
          </w:tcPr>
          <w:p w:rsidR="005C0B68" w:rsidRPr="0094425F" w:rsidRDefault="005C0B68" w:rsidP="00C46C15">
            <w:pPr>
              <w:suppressAutoHyphens/>
              <w:rPr>
                <w:sz w:val="22"/>
                <w:szCs w:val="22"/>
                <w:lang w:val="en-US" w:eastAsia="ar-SA"/>
              </w:rPr>
            </w:pPr>
            <w:r w:rsidRPr="0094425F">
              <w:rPr>
                <w:sz w:val="22"/>
                <w:szCs w:val="22"/>
                <w:lang w:val="en-US" w:eastAsia="ar-SA"/>
              </w:rPr>
              <w:t>Определение удельного заряда электрона.</w:t>
            </w:r>
          </w:p>
        </w:tc>
        <w:tc>
          <w:tcPr>
            <w:tcW w:w="1276" w:type="dxa"/>
            <w:vMerge/>
          </w:tcPr>
          <w:p w:rsidR="005C0B68" w:rsidRPr="0094425F" w:rsidRDefault="005C0B68" w:rsidP="00C46C15">
            <w:pPr>
              <w:suppressAutoHyphens/>
              <w:jc w:val="center"/>
              <w:rPr>
                <w:sz w:val="22"/>
                <w:szCs w:val="22"/>
                <w:lang w:eastAsia="ar-SA"/>
              </w:rPr>
            </w:pPr>
          </w:p>
        </w:tc>
      </w:tr>
      <w:tr w:rsidR="005C0B68" w:rsidRPr="0094425F" w:rsidTr="00C46C15">
        <w:tblPrEx>
          <w:tblCellMar>
            <w:top w:w="0" w:type="dxa"/>
            <w:bottom w:w="0" w:type="dxa"/>
          </w:tblCellMar>
        </w:tblPrEx>
        <w:tc>
          <w:tcPr>
            <w:tcW w:w="1809" w:type="dxa"/>
            <w:vMerge/>
          </w:tcPr>
          <w:p w:rsidR="005C0B68" w:rsidRPr="0094425F" w:rsidRDefault="005C0B68" w:rsidP="00C46C15">
            <w:pPr>
              <w:suppressAutoHyphens/>
              <w:jc w:val="center"/>
              <w:rPr>
                <w:sz w:val="22"/>
                <w:szCs w:val="22"/>
                <w:lang w:val="en-US" w:eastAsia="ar-SA"/>
              </w:rPr>
            </w:pPr>
          </w:p>
        </w:tc>
        <w:tc>
          <w:tcPr>
            <w:tcW w:w="7513" w:type="dxa"/>
          </w:tcPr>
          <w:p w:rsidR="005C0B68" w:rsidRPr="0094425F" w:rsidRDefault="005C0B68" w:rsidP="00C46C15">
            <w:pPr>
              <w:suppressAutoHyphens/>
              <w:rPr>
                <w:sz w:val="22"/>
                <w:szCs w:val="22"/>
                <w:lang w:val="en-US" w:eastAsia="ar-SA"/>
              </w:rPr>
            </w:pPr>
            <w:r w:rsidRPr="0094425F">
              <w:rPr>
                <w:sz w:val="22"/>
                <w:szCs w:val="22"/>
                <w:lang w:val="en-US" w:eastAsia="ar-SA"/>
              </w:rPr>
              <w:t>Изучение гальванометра магнитоэлектрической системы.</w:t>
            </w:r>
          </w:p>
        </w:tc>
        <w:tc>
          <w:tcPr>
            <w:tcW w:w="1276" w:type="dxa"/>
            <w:vMerge/>
          </w:tcPr>
          <w:p w:rsidR="005C0B68" w:rsidRPr="0094425F" w:rsidRDefault="005C0B68" w:rsidP="00C46C15">
            <w:pPr>
              <w:suppressAutoHyphens/>
              <w:jc w:val="center"/>
              <w:rPr>
                <w:sz w:val="22"/>
                <w:szCs w:val="22"/>
                <w:lang w:eastAsia="ar-SA"/>
              </w:rPr>
            </w:pPr>
          </w:p>
        </w:tc>
      </w:tr>
      <w:tr w:rsidR="005C0B68" w:rsidRPr="0094425F" w:rsidTr="00C46C15">
        <w:tblPrEx>
          <w:tblCellMar>
            <w:top w:w="0" w:type="dxa"/>
            <w:bottom w:w="0" w:type="dxa"/>
          </w:tblCellMar>
        </w:tblPrEx>
        <w:tc>
          <w:tcPr>
            <w:tcW w:w="1809" w:type="dxa"/>
            <w:vMerge/>
          </w:tcPr>
          <w:p w:rsidR="005C0B68" w:rsidRPr="0094425F" w:rsidRDefault="005C0B68" w:rsidP="00C46C15">
            <w:pPr>
              <w:suppressAutoHyphens/>
              <w:jc w:val="center"/>
              <w:rPr>
                <w:sz w:val="22"/>
                <w:szCs w:val="22"/>
                <w:lang w:val="en-US" w:eastAsia="ar-SA"/>
              </w:rPr>
            </w:pPr>
          </w:p>
        </w:tc>
        <w:tc>
          <w:tcPr>
            <w:tcW w:w="7513" w:type="dxa"/>
          </w:tcPr>
          <w:p w:rsidR="005C0B68" w:rsidRPr="0094425F" w:rsidRDefault="005C0B68" w:rsidP="00C46C15">
            <w:pPr>
              <w:suppressAutoHyphens/>
              <w:rPr>
                <w:sz w:val="22"/>
                <w:szCs w:val="22"/>
                <w:lang w:eastAsia="ar-SA"/>
              </w:rPr>
            </w:pPr>
            <w:r w:rsidRPr="0094425F">
              <w:rPr>
                <w:sz w:val="22"/>
                <w:szCs w:val="22"/>
                <w:lang w:eastAsia="ar-SA"/>
              </w:rPr>
              <w:t>Снятие кривой намагничивания и петли гистерезиса.</w:t>
            </w:r>
          </w:p>
        </w:tc>
        <w:tc>
          <w:tcPr>
            <w:tcW w:w="1276" w:type="dxa"/>
            <w:vMerge/>
          </w:tcPr>
          <w:p w:rsidR="005C0B68" w:rsidRPr="0094425F" w:rsidRDefault="005C0B68" w:rsidP="00C46C15">
            <w:pPr>
              <w:suppressAutoHyphens/>
              <w:jc w:val="center"/>
              <w:rPr>
                <w:sz w:val="22"/>
                <w:szCs w:val="22"/>
                <w:lang w:eastAsia="ar-SA"/>
              </w:rPr>
            </w:pPr>
          </w:p>
        </w:tc>
      </w:tr>
      <w:tr w:rsidR="005C0B68" w:rsidRPr="0094425F" w:rsidTr="00C46C15">
        <w:tblPrEx>
          <w:tblCellMar>
            <w:top w:w="0" w:type="dxa"/>
            <w:bottom w:w="0" w:type="dxa"/>
          </w:tblCellMar>
        </w:tblPrEx>
        <w:trPr>
          <w:cantSplit/>
        </w:trPr>
        <w:tc>
          <w:tcPr>
            <w:tcW w:w="10598" w:type="dxa"/>
            <w:gridSpan w:val="3"/>
          </w:tcPr>
          <w:p w:rsidR="005C0B68" w:rsidRPr="0094425F" w:rsidRDefault="005C0B68" w:rsidP="00C46C15">
            <w:pPr>
              <w:suppressAutoHyphens/>
              <w:jc w:val="center"/>
              <w:rPr>
                <w:sz w:val="22"/>
                <w:szCs w:val="22"/>
                <w:lang w:val="en-US" w:eastAsia="ar-SA"/>
              </w:rPr>
            </w:pPr>
            <w:r w:rsidRPr="0094425F">
              <w:rPr>
                <w:sz w:val="22"/>
                <w:szCs w:val="22"/>
                <w:lang w:val="en-US" w:eastAsia="ar-SA"/>
              </w:rPr>
              <w:t xml:space="preserve">IV семестр </w:t>
            </w:r>
          </w:p>
        </w:tc>
      </w:tr>
      <w:tr w:rsidR="005C0B68" w:rsidRPr="0094425F" w:rsidTr="00C46C15">
        <w:tblPrEx>
          <w:tblCellMar>
            <w:top w:w="0" w:type="dxa"/>
            <w:bottom w:w="0" w:type="dxa"/>
          </w:tblCellMar>
        </w:tblPrEx>
        <w:tc>
          <w:tcPr>
            <w:tcW w:w="1809" w:type="dxa"/>
            <w:vMerge w:val="restart"/>
          </w:tcPr>
          <w:p w:rsidR="005C0B68" w:rsidRPr="0094425F" w:rsidRDefault="005C0B68" w:rsidP="00C46C15">
            <w:pPr>
              <w:suppressAutoHyphens/>
              <w:jc w:val="center"/>
              <w:rPr>
                <w:sz w:val="22"/>
                <w:szCs w:val="22"/>
                <w:lang w:val="en-US" w:eastAsia="ar-SA"/>
              </w:rPr>
            </w:pPr>
            <w:r w:rsidRPr="0094425F">
              <w:rPr>
                <w:sz w:val="22"/>
                <w:szCs w:val="20"/>
              </w:rPr>
              <w:t>Оптика и атомная физика</w:t>
            </w:r>
          </w:p>
        </w:tc>
        <w:tc>
          <w:tcPr>
            <w:tcW w:w="7513" w:type="dxa"/>
          </w:tcPr>
          <w:p w:rsidR="005C0B68" w:rsidRPr="0094425F" w:rsidRDefault="005C0B68" w:rsidP="00C46C15">
            <w:pPr>
              <w:suppressAutoHyphens/>
              <w:rPr>
                <w:sz w:val="22"/>
                <w:szCs w:val="22"/>
                <w:lang w:eastAsia="ar-SA"/>
              </w:rPr>
            </w:pPr>
            <w:r w:rsidRPr="0094425F">
              <w:rPr>
                <w:sz w:val="22"/>
                <w:szCs w:val="22"/>
                <w:lang w:eastAsia="ar-SA"/>
              </w:rPr>
              <w:t>Изучение интерференции с помощью бипризмы.</w:t>
            </w:r>
          </w:p>
        </w:tc>
        <w:tc>
          <w:tcPr>
            <w:tcW w:w="1276" w:type="dxa"/>
            <w:vMerge w:val="restart"/>
          </w:tcPr>
          <w:p w:rsidR="005C0B68" w:rsidRPr="0094425F" w:rsidRDefault="005C0B68" w:rsidP="00C46C15">
            <w:pPr>
              <w:suppressAutoHyphens/>
              <w:jc w:val="center"/>
              <w:rPr>
                <w:sz w:val="22"/>
                <w:szCs w:val="22"/>
                <w:lang w:eastAsia="ar-SA"/>
              </w:rPr>
            </w:pPr>
          </w:p>
          <w:p w:rsidR="005C0B68" w:rsidRPr="0094425F" w:rsidRDefault="000129B9" w:rsidP="00C46C15">
            <w:pPr>
              <w:suppressAutoHyphens/>
              <w:jc w:val="center"/>
              <w:rPr>
                <w:sz w:val="22"/>
                <w:szCs w:val="22"/>
                <w:lang w:eastAsia="ar-SA"/>
              </w:rPr>
            </w:pPr>
            <w:r>
              <w:rPr>
                <w:sz w:val="22"/>
                <w:szCs w:val="22"/>
                <w:lang w:eastAsia="ar-SA"/>
              </w:rPr>
              <w:t>16</w:t>
            </w:r>
          </w:p>
        </w:tc>
      </w:tr>
      <w:tr w:rsidR="005C0B68" w:rsidRPr="005C0B68" w:rsidTr="00C46C15">
        <w:tblPrEx>
          <w:tblCellMar>
            <w:top w:w="0" w:type="dxa"/>
            <w:bottom w:w="0" w:type="dxa"/>
          </w:tblCellMar>
        </w:tblPrEx>
        <w:tc>
          <w:tcPr>
            <w:tcW w:w="1809" w:type="dxa"/>
            <w:vMerge/>
          </w:tcPr>
          <w:p w:rsidR="005C0B68" w:rsidRPr="0094425F" w:rsidRDefault="005C0B68" w:rsidP="00C46C15">
            <w:pPr>
              <w:suppressAutoHyphens/>
              <w:jc w:val="center"/>
              <w:rPr>
                <w:sz w:val="22"/>
                <w:szCs w:val="22"/>
                <w:lang w:val="en-US" w:eastAsia="ar-SA"/>
              </w:rPr>
            </w:pPr>
          </w:p>
        </w:tc>
        <w:tc>
          <w:tcPr>
            <w:tcW w:w="7513" w:type="dxa"/>
          </w:tcPr>
          <w:p w:rsidR="005C0B68" w:rsidRPr="0094425F" w:rsidRDefault="005C0B68" w:rsidP="00C46C15">
            <w:pPr>
              <w:suppressAutoHyphens/>
              <w:rPr>
                <w:sz w:val="22"/>
                <w:szCs w:val="22"/>
                <w:lang w:eastAsia="ar-SA"/>
              </w:rPr>
            </w:pPr>
            <w:r w:rsidRPr="0094425F">
              <w:rPr>
                <w:sz w:val="22"/>
                <w:szCs w:val="22"/>
                <w:lang w:eastAsia="ar-SA"/>
              </w:rPr>
              <w:t>Изучение закономерностей в спектре водорода.</w:t>
            </w:r>
          </w:p>
        </w:tc>
        <w:tc>
          <w:tcPr>
            <w:tcW w:w="1276" w:type="dxa"/>
            <w:vMerge/>
          </w:tcPr>
          <w:p w:rsidR="005C0B68" w:rsidRPr="0094425F" w:rsidRDefault="005C0B68" w:rsidP="00C46C15">
            <w:pPr>
              <w:suppressAutoHyphens/>
              <w:jc w:val="center"/>
              <w:rPr>
                <w:sz w:val="22"/>
                <w:szCs w:val="22"/>
                <w:lang w:eastAsia="ar-SA"/>
              </w:rPr>
            </w:pPr>
          </w:p>
        </w:tc>
      </w:tr>
      <w:tr w:rsidR="005C0B68" w:rsidRPr="005C0B68" w:rsidTr="00C46C15">
        <w:tblPrEx>
          <w:tblCellMar>
            <w:top w:w="0" w:type="dxa"/>
            <w:bottom w:w="0" w:type="dxa"/>
          </w:tblCellMar>
        </w:tblPrEx>
        <w:tc>
          <w:tcPr>
            <w:tcW w:w="1809" w:type="dxa"/>
            <w:vMerge/>
          </w:tcPr>
          <w:p w:rsidR="005C0B68" w:rsidRPr="005C0B68" w:rsidRDefault="005C0B68" w:rsidP="00C46C15">
            <w:pPr>
              <w:suppressAutoHyphens/>
              <w:jc w:val="center"/>
              <w:rPr>
                <w:sz w:val="22"/>
                <w:szCs w:val="22"/>
                <w:lang w:eastAsia="ar-SA"/>
              </w:rPr>
            </w:pPr>
          </w:p>
        </w:tc>
        <w:tc>
          <w:tcPr>
            <w:tcW w:w="7513" w:type="dxa"/>
          </w:tcPr>
          <w:p w:rsidR="005C0B68" w:rsidRPr="0094425F" w:rsidRDefault="005C0B68" w:rsidP="00C46C15">
            <w:pPr>
              <w:suppressAutoHyphens/>
              <w:rPr>
                <w:sz w:val="22"/>
                <w:szCs w:val="22"/>
                <w:lang w:eastAsia="ar-SA"/>
              </w:rPr>
            </w:pPr>
            <w:r w:rsidRPr="0094425F">
              <w:rPr>
                <w:sz w:val="22"/>
                <w:szCs w:val="22"/>
                <w:lang w:eastAsia="ar-SA"/>
              </w:rPr>
              <w:t>Определение длины световой волны при помощи дифракционной решетки.</w:t>
            </w:r>
          </w:p>
        </w:tc>
        <w:tc>
          <w:tcPr>
            <w:tcW w:w="1276" w:type="dxa"/>
            <w:vMerge/>
          </w:tcPr>
          <w:p w:rsidR="005C0B68" w:rsidRPr="0094425F" w:rsidRDefault="005C0B68" w:rsidP="00C46C15">
            <w:pPr>
              <w:suppressAutoHyphens/>
              <w:jc w:val="center"/>
              <w:rPr>
                <w:sz w:val="22"/>
                <w:szCs w:val="22"/>
                <w:lang w:eastAsia="ar-SA"/>
              </w:rPr>
            </w:pPr>
          </w:p>
        </w:tc>
      </w:tr>
      <w:tr w:rsidR="005C0B68" w:rsidRPr="0094425F" w:rsidTr="00C46C15">
        <w:tblPrEx>
          <w:tblCellMar>
            <w:top w:w="0" w:type="dxa"/>
            <w:bottom w:w="0" w:type="dxa"/>
          </w:tblCellMar>
        </w:tblPrEx>
        <w:tc>
          <w:tcPr>
            <w:tcW w:w="1809" w:type="dxa"/>
            <w:vMerge/>
          </w:tcPr>
          <w:p w:rsidR="005C0B68" w:rsidRPr="005C0B68" w:rsidRDefault="005C0B68" w:rsidP="00C46C15">
            <w:pPr>
              <w:suppressAutoHyphens/>
              <w:jc w:val="center"/>
              <w:rPr>
                <w:sz w:val="22"/>
                <w:szCs w:val="22"/>
                <w:lang w:eastAsia="ar-SA"/>
              </w:rPr>
            </w:pPr>
          </w:p>
        </w:tc>
        <w:tc>
          <w:tcPr>
            <w:tcW w:w="7513" w:type="dxa"/>
          </w:tcPr>
          <w:p w:rsidR="005C0B68" w:rsidRPr="0094425F" w:rsidRDefault="005C0B68" w:rsidP="00C46C15">
            <w:pPr>
              <w:suppressAutoHyphens/>
              <w:rPr>
                <w:sz w:val="22"/>
                <w:szCs w:val="22"/>
                <w:lang w:val="en-US" w:eastAsia="ar-SA"/>
              </w:rPr>
            </w:pPr>
            <w:r w:rsidRPr="0094425F">
              <w:rPr>
                <w:sz w:val="22"/>
                <w:szCs w:val="22"/>
                <w:lang w:val="en-US" w:eastAsia="ar-SA"/>
              </w:rPr>
              <w:t>Исследование дисперсии стеклянной призмы.</w:t>
            </w:r>
          </w:p>
        </w:tc>
        <w:tc>
          <w:tcPr>
            <w:tcW w:w="1276" w:type="dxa"/>
            <w:vMerge/>
          </w:tcPr>
          <w:p w:rsidR="005C0B68" w:rsidRPr="0094425F" w:rsidRDefault="005C0B68" w:rsidP="00C46C15">
            <w:pPr>
              <w:suppressAutoHyphens/>
              <w:jc w:val="center"/>
              <w:rPr>
                <w:sz w:val="22"/>
                <w:szCs w:val="22"/>
                <w:lang w:eastAsia="ar-SA"/>
              </w:rPr>
            </w:pPr>
          </w:p>
        </w:tc>
      </w:tr>
      <w:tr w:rsidR="005C0B68" w:rsidRPr="005C0B68" w:rsidTr="00C46C15">
        <w:tblPrEx>
          <w:tblCellMar>
            <w:top w:w="0" w:type="dxa"/>
            <w:bottom w:w="0" w:type="dxa"/>
          </w:tblCellMar>
        </w:tblPrEx>
        <w:tc>
          <w:tcPr>
            <w:tcW w:w="1809" w:type="dxa"/>
            <w:vMerge/>
          </w:tcPr>
          <w:p w:rsidR="005C0B68" w:rsidRPr="0094425F" w:rsidRDefault="005C0B68" w:rsidP="00C46C15">
            <w:pPr>
              <w:suppressAutoHyphens/>
              <w:jc w:val="center"/>
              <w:rPr>
                <w:sz w:val="22"/>
                <w:szCs w:val="22"/>
                <w:lang w:val="en-US" w:eastAsia="ar-SA"/>
              </w:rPr>
            </w:pPr>
          </w:p>
        </w:tc>
        <w:tc>
          <w:tcPr>
            <w:tcW w:w="7513" w:type="dxa"/>
          </w:tcPr>
          <w:p w:rsidR="005C0B68" w:rsidRPr="0094425F" w:rsidRDefault="005C0B68" w:rsidP="00C46C15">
            <w:pPr>
              <w:suppressAutoHyphens/>
              <w:rPr>
                <w:sz w:val="22"/>
                <w:szCs w:val="22"/>
                <w:lang w:eastAsia="ar-SA"/>
              </w:rPr>
            </w:pPr>
            <w:r w:rsidRPr="0094425F">
              <w:rPr>
                <w:sz w:val="22"/>
                <w:szCs w:val="22"/>
                <w:lang w:eastAsia="ar-SA"/>
              </w:rPr>
              <w:t>Определение постоянной Планка и работы выхода электрона.</w:t>
            </w:r>
          </w:p>
        </w:tc>
        <w:tc>
          <w:tcPr>
            <w:tcW w:w="1276" w:type="dxa"/>
            <w:vMerge/>
          </w:tcPr>
          <w:p w:rsidR="005C0B68" w:rsidRPr="0094425F" w:rsidRDefault="005C0B68" w:rsidP="00C46C15">
            <w:pPr>
              <w:suppressAutoHyphens/>
              <w:jc w:val="center"/>
              <w:rPr>
                <w:sz w:val="22"/>
                <w:szCs w:val="22"/>
                <w:lang w:eastAsia="ar-SA"/>
              </w:rPr>
            </w:pPr>
          </w:p>
        </w:tc>
      </w:tr>
      <w:tr w:rsidR="005C0B68" w:rsidRPr="0094425F" w:rsidTr="00C46C15">
        <w:tblPrEx>
          <w:tblCellMar>
            <w:top w:w="0" w:type="dxa"/>
            <w:bottom w:w="0" w:type="dxa"/>
          </w:tblCellMar>
        </w:tblPrEx>
        <w:tc>
          <w:tcPr>
            <w:tcW w:w="1809" w:type="dxa"/>
            <w:vMerge/>
          </w:tcPr>
          <w:p w:rsidR="005C0B68" w:rsidRPr="005C0B68" w:rsidRDefault="005C0B68" w:rsidP="00C46C15">
            <w:pPr>
              <w:suppressAutoHyphens/>
              <w:jc w:val="center"/>
              <w:rPr>
                <w:sz w:val="22"/>
                <w:szCs w:val="22"/>
                <w:lang w:eastAsia="ar-SA"/>
              </w:rPr>
            </w:pPr>
          </w:p>
        </w:tc>
        <w:tc>
          <w:tcPr>
            <w:tcW w:w="7513" w:type="dxa"/>
          </w:tcPr>
          <w:p w:rsidR="005C0B68" w:rsidRPr="0094425F" w:rsidRDefault="005C0B68" w:rsidP="00C46C15">
            <w:pPr>
              <w:suppressAutoHyphens/>
              <w:rPr>
                <w:sz w:val="22"/>
                <w:szCs w:val="22"/>
                <w:lang w:val="en-US" w:eastAsia="ar-SA"/>
              </w:rPr>
            </w:pPr>
            <w:r w:rsidRPr="0094425F">
              <w:rPr>
                <w:sz w:val="22"/>
                <w:szCs w:val="22"/>
                <w:lang w:val="en-US" w:eastAsia="ar-SA"/>
              </w:rPr>
              <w:t>Кольца Ньютона.</w:t>
            </w:r>
          </w:p>
        </w:tc>
        <w:tc>
          <w:tcPr>
            <w:tcW w:w="1276" w:type="dxa"/>
            <w:vMerge/>
          </w:tcPr>
          <w:p w:rsidR="005C0B68" w:rsidRPr="0094425F" w:rsidRDefault="005C0B68" w:rsidP="00C46C15">
            <w:pPr>
              <w:suppressAutoHyphens/>
              <w:jc w:val="center"/>
              <w:rPr>
                <w:sz w:val="22"/>
                <w:szCs w:val="22"/>
                <w:lang w:eastAsia="ar-SA"/>
              </w:rPr>
            </w:pPr>
          </w:p>
        </w:tc>
      </w:tr>
      <w:tr w:rsidR="005C0B68" w:rsidRPr="005C0B68" w:rsidTr="00C46C15">
        <w:tblPrEx>
          <w:tblCellMar>
            <w:top w:w="0" w:type="dxa"/>
            <w:bottom w:w="0" w:type="dxa"/>
          </w:tblCellMar>
        </w:tblPrEx>
        <w:tc>
          <w:tcPr>
            <w:tcW w:w="1809" w:type="dxa"/>
            <w:vMerge/>
          </w:tcPr>
          <w:p w:rsidR="005C0B68" w:rsidRPr="0094425F" w:rsidRDefault="005C0B68" w:rsidP="00C46C15">
            <w:pPr>
              <w:suppressAutoHyphens/>
              <w:jc w:val="center"/>
              <w:rPr>
                <w:sz w:val="22"/>
                <w:szCs w:val="22"/>
                <w:lang w:val="en-US" w:eastAsia="ar-SA"/>
              </w:rPr>
            </w:pPr>
          </w:p>
        </w:tc>
        <w:tc>
          <w:tcPr>
            <w:tcW w:w="7513" w:type="dxa"/>
          </w:tcPr>
          <w:p w:rsidR="005C0B68" w:rsidRPr="0094425F" w:rsidRDefault="005C0B68" w:rsidP="00C46C15">
            <w:pPr>
              <w:suppressAutoHyphens/>
              <w:rPr>
                <w:sz w:val="22"/>
                <w:szCs w:val="22"/>
                <w:lang w:eastAsia="ar-SA"/>
              </w:rPr>
            </w:pPr>
            <w:r w:rsidRPr="0094425F">
              <w:rPr>
                <w:sz w:val="22"/>
                <w:szCs w:val="22"/>
                <w:lang w:eastAsia="ar-SA"/>
              </w:rPr>
              <w:t>Изучение дифракции с помощью лазера.</w:t>
            </w:r>
          </w:p>
        </w:tc>
        <w:tc>
          <w:tcPr>
            <w:tcW w:w="1276" w:type="dxa"/>
            <w:vMerge/>
          </w:tcPr>
          <w:p w:rsidR="005C0B68" w:rsidRPr="0094425F" w:rsidRDefault="005C0B68" w:rsidP="00C46C15">
            <w:pPr>
              <w:suppressAutoHyphens/>
              <w:jc w:val="center"/>
              <w:rPr>
                <w:sz w:val="22"/>
                <w:szCs w:val="22"/>
                <w:lang w:eastAsia="ar-SA"/>
              </w:rPr>
            </w:pPr>
          </w:p>
        </w:tc>
      </w:tr>
      <w:tr w:rsidR="005C0B68" w:rsidRPr="005C0B68" w:rsidTr="00C46C15">
        <w:tblPrEx>
          <w:tblCellMar>
            <w:top w:w="0" w:type="dxa"/>
            <w:bottom w:w="0" w:type="dxa"/>
          </w:tblCellMar>
        </w:tblPrEx>
        <w:tc>
          <w:tcPr>
            <w:tcW w:w="1809" w:type="dxa"/>
            <w:vMerge/>
          </w:tcPr>
          <w:p w:rsidR="005C0B68" w:rsidRPr="005C0B68" w:rsidRDefault="005C0B68" w:rsidP="00C46C15">
            <w:pPr>
              <w:suppressAutoHyphens/>
              <w:jc w:val="center"/>
              <w:rPr>
                <w:sz w:val="22"/>
                <w:szCs w:val="22"/>
                <w:lang w:eastAsia="ar-SA"/>
              </w:rPr>
            </w:pPr>
          </w:p>
        </w:tc>
        <w:tc>
          <w:tcPr>
            <w:tcW w:w="7513" w:type="dxa"/>
          </w:tcPr>
          <w:p w:rsidR="005C0B68" w:rsidRPr="0094425F" w:rsidRDefault="005C0B68" w:rsidP="00C46C15">
            <w:pPr>
              <w:suppressAutoHyphens/>
              <w:rPr>
                <w:sz w:val="22"/>
                <w:szCs w:val="22"/>
                <w:lang w:eastAsia="ar-SA"/>
              </w:rPr>
            </w:pPr>
            <w:r w:rsidRPr="0094425F">
              <w:rPr>
                <w:sz w:val="22"/>
                <w:szCs w:val="22"/>
                <w:lang w:eastAsia="ar-SA"/>
              </w:rPr>
              <w:t>Изучение преломления света в линзах.</w:t>
            </w:r>
          </w:p>
        </w:tc>
        <w:tc>
          <w:tcPr>
            <w:tcW w:w="1276" w:type="dxa"/>
            <w:vMerge/>
          </w:tcPr>
          <w:p w:rsidR="005C0B68" w:rsidRPr="0094425F" w:rsidRDefault="005C0B68" w:rsidP="00C46C15">
            <w:pPr>
              <w:suppressAutoHyphens/>
              <w:jc w:val="center"/>
              <w:rPr>
                <w:sz w:val="22"/>
                <w:szCs w:val="22"/>
                <w:lang w:eastAsia="ar-SA"/>
              </w:rPr>
            </w:pPr>
          </w:p>
        </w:tc>
      </w:tr>
      <w:tr w:rsidR="005C0B68" w:rsidRPr="005C0B68" w:rsidTr="00C46C15">
        <w:tblPrEx>
          <w:tblCellMar>
            <w:top w:w="0" w:type="dxa"/>
            <w:bottom w:w="0" w:type="dxa"/>
          </w:tblCellMar>
        </w:tblPrEx>
        <w:tc>
          <w:tcPr>
            <w:tcW w:w="1809" w:type="dxa"/>
            <w:vMerge/>
          </w:tcPr>
          <w:p w:rsidR="005C0B68" w:rsidRPr="005C0B68" w:rsidRDefault="005C0B68" w:rsidP="00C46C15">
            <w:pPr>
              <w:suppressAutoHyphens/>
              <w:jc w:val="center"/>
              <w:rPr>
                <w:sz w:val="22"/>
                <w:szCs w:val="22"/>
                <w:lang w:eastAsia="ar-SA"/>
              </w:rPr>
            </w:pPr>
          </w:p>
        </w:tc>
        <w:tc>
          <w:tcPr>
            <w:tcW w:w="7513" w:type="dxa"/>
          </w:tcPr>
          <w:p w:rsidR="005C0B68" w:rsidRPr="0094425F" w:rsidRDefault="005C0B68" w:rsidP="00C46C15">
            <w:pPr>
              <w:suppressAutoHyphens/>
              <w:rPr>
                <w:sz w:val="22"/>
                <w:szCs w:val="22"/>
                <w:lang w:eastAsia="ar-SA"/>
              </w:rPr>
            </w:pPr>
            <w:r w:rsidRPr="0094425F">
              <w:rPr>
                <w:sz w:val="22"/>
                <w:szCs w:val="22"/>
                <w:lang w:eastAsia="ar-SA"/>
              </w:rPr>
              <w:t>Измерение показателя преломления стеклянной пластинки при помощи микроскопа.</w:t>
            </w:r>
          </w:p>
        </w:tc>
        <w:tc>
          <w:tcPr>
            <w:tcW w:w="1276" w:type="dxa"/>
            <w:vMerge/>
          </w:tcPr>
          <w:p w:rsidR="005C0B68" w:rsidRPr="0094425F" w:rsidRDefault="005C0B68" w:rsidP="00C46C15">
            <w:pPr>
              <w:suppressAutoHyphens/>
              <w:jc w:val="center"/>
              <w:rPr>
                <w:sz w:val="22"/>
                <w:szCs w:val="22"/>
                <w:lang w:eastAsia="ar-SA"/>
              </w:rPr>
            </w:pPr>
          </w:p>
        </w:tc>
      </w:tr>
      <w:tr w:rsidR="005C0B68" w:rsidRPr="005C0B68" w:rsidTr="00C46C15">
        <w:tblPrEx>
          <w:tblCellMar>
            <w:top w:w="0" w:type="dxa"/>
            <w:bottom w:w="0" w:type="dxa"/>
          </w:tblCellMar>
        </w:tblPrEx>
        <w:tc>
          <w:tcPr>
            <w:tcW w:w="1809" w:type="dxa"/>
            <w:vMerge/>
          </w:tcPr>
          <w:p w:rsidR="005C0B68" w:rsidRPr="005C0B68" w:rsidRDefault="005C0B68" w:rsidP="00C46C15">
            <w:pPr>
              <w:suppressAutoHyphens/>
              <w:jc w:val="center"/>
              <w:rPr>
                <w:sz w:val="22"/>
                <w:szCs w:val="22"/>
                <w:lang w:eastAsia="ar-SA"/>
              </w:rPr>
            </w:pPr>
          </w:p>
        </w:tc>
        <w:tc>
          <w:tcPr>
            <w:tcW w:w="7513" w:type="dxa"/>
          </w:tcPr>
          <w:p w:rsidR="005C0B68" w:rsidRPr="0094425F" w:rsidRDefault="005C0B68" w:rsidP="00C46C15">
            <w:pPr>
              <w:suppressAutoHyphens/>
              <w:rPr>
                <w:sz w:val="22"/>
                <w:szCs w:val="22"/>
                <w:lang w:eastAsia="ar-SA"/>
              </w:rPr>
            </w:pPr>
            <w:r w:rsidRPr="0094425F">
              <w:rPr>
                <w:sz w:val="22"/>
                <w:szCs w:val="22"/>
                <w:lang w:eastAsia="ar-SA"/>
              </w:rPr>
              <w:t>Изучение естественного вращения плоскости поляризации.</w:t>
            </w:r>
          </w:p>
        </w:tc>
        <w:tc>
          <w:tcPr>
            <w:tcW w:w="1276" w:type="dxa"/>
            <w:vMerge/>
          </w:tcPr>
          <w:p w:rsidR="005C0B68" w:rsidRPr="0094425F" w:rsidRDefault="005C0B68" w:rsidP="00C46C15">
            <w:pPr>
              <w:suppressAutoHyphens/>
              <w:jc w:val="center"/>
              <w:rPr>
                <w:sz w:val="22"/>
                <w:szCs w:val="22"/>
                <w:lang w:eastAsia="ar-SA"/>
              </w:rPr>
            </w:pPr>
          </w:p>
        </w:tc>
      </w:tr>
      <w:tr w:rsidR="005C0B68" w:rsidRPr="0094425F" w:rsidTr="00C46C15">
        <w:tblPrEx>
          <w:tblCellMar>
            <w:top w:w="0" w:type="dxa"/>
            <w:bottom w:w="0" w:type="dxa"/>
          </w:tblCellMar>
        </w:tblPrEx>
        <w:tc>
          <w:tcPr>
            <w:tcW w:w="1809" w:type="dxa"/>
            <w:vMerge/>
          </w:tcPr>
          <w:p w:rsidR="005C0B68" w:rsidRPr="005C0B68" w:rsidRDefault="005C0B68" w:rsidP="00C46C15">
            <w:pPr>
              <w:suppressAutoHyphens/>
              <w:jc w:val="center"/>
              <w:rPr>
                <w:sz w:val="22"/>
                <w:szCs w:val="22"/>
                <w:lang w:eastAsia="ar-SA"/>
              </w:rPr>
            </w:pPr>
          </w:p>
        </w:tc>
        <w:tc>
          <w:tcPr>
            <w:tcW w:w="7513" w:type="dxa"/>
          </w:tcPr>
          <w:p w:rsidR="005C0B68" w:rsidRPr="0094425F" w:rsidRDefault="005C0B68" w:rsidP="00C46C15">
            <w:pPr>
              <w:suppressAutoHyphens/>
              <w:rPr>
                <w:sz w:val="22"/>
                <w:szCs w:val="22"/>
                <w:lang w:val="en-US" w:eastAsia="ar-SA"/>
              </w:rPr>
            </w:pPr>
            <w:r w:rsidRPr="0094425F">
              <w:rPr>
                <w:sz w:val="22"/>
                <w:szCs w:val="22"/>
                <w:lang w:val="en-US" w:eastAsia="ar-SA"/>
              </w:rPr>
              <w:t>Определение размеров малых объектов.</w:t>
            </w:r>
          </w:p>
        </w:tc>
        <w:tc>
          <w:tcPr>
            <w:tcW w:w="1276" w:type="dxa"/>
            <w:vMerge/>
          </w:tcPr>
          <w:p w:rsidR="005C0B68" w:rsidRPr="0094425F" w:rsidRDefault="005C0B68" w:rsidP="00C46C15">
            <w:pPr>
              <w:suppressAutoHyphens/>
              <w:jc w:val="center"/>
              <w:rPr>
                <w:sz w:val="22"/>
                <w:szCs w:val="22"/>
                <w:lang w:eastAsia="ar-SA"/>
              </w:rPr>
            </w:pPr>
          </w:p>
        </w:tc>
      </w:tr>
      <w:tr w:rsidR="005C0B68" w:rsidRPr="005C0B68" w:rsidTr="00C46C15">
        <w:tblPrEx>
          <w:tblCellMar>
            <w:top w:w="0" w:type="dxa"/>
            <w:bottom w:w="0" w:type="dxa"/>
          </w:tblCellMar>
        </w:tblPrEx>
        <w:tc>
          <w:tcPr>
            <w:tcW w:w="1809" w:type="dxa"/>
            <w:vMerge/>
          </w:tcPr>
          <w:p w:rsidR="005C0B68" w:rsidRPr="0094425F" w:rsidRDefault="005C0B68" w:rsidP="00C46C15">
            <w:pPr>
              <w:suppressAutoHyphens/>
              <w:jc w:val="center"/>
              <w:rPr>
                <w:sz w:val="22"/>
                <w:szCs w:val="22"/>
                <w:lang w:val="en-US" w:eastAsia="ar-SA"/>
              </w:rPr>
            </w:pPr>
          </w:p>
        </w:tc>
        <w:tc>
          <w:tcPr>
            <w:tcW w:w="7513" w:type="dxa"/>
          </w:tcPr>
          <w:p w:rsidR="005C0B68" w:rsidRPr="0094425F" w:rsidRDefault="005C0B68" w:rsidP="00C46C15">
            <w:pPr>
              <w:suppressAutoHyphens/>
              <w:rPr>
                <w:sz w:val="22"/>
                <w:szCs w:val="22"/>
                <w:lang w:eastAsia="ar-SA"/>
              </w:rPr>
            </w:pPr>
            <w:r w:rsidRPr="0094425F">
              <w:rPr>
                <w:sz w:val="22"/>
                <w:szCs w:val="22"/>
                <w:lang w:eastAsia="ar-SA"/>
              </w:rPr>
              <w:t>Изучение явления поляризации света. Проверка закона Малюса.</w:t>
            </w:r>
          </w:p>
        </w:tc>
        <w:tc>
          <w:tcPr>
            <w:tcW w:w="1276" w:type="dxa"/>
            <w:vMerge/>
          </w:tcPr>
          <w:p w:rsidR="005C0B68" w:rsidRPr="0094425F" w:rsidRDefault="005C0B68" w:rsidP="00C46C15">
            <w:pPr>
              <w:suppressAutoHyphens/>
              <w:jc w:val="center"/>
              <w:rPr>
                <w:sz w:val="22"/>
                <w:szCs w:val="22"/>
                <w:lang w:eastAsia="ar-SA"/>
              </w:rPr>
            </w:pPr>
          </w:p>
        </w:tc>
      </w:tr>
      <w:tr w:rsidR="005C0B68" w:rsidRPr="0094425F" w:rsidTr="00C46C15">
        <w:tblPrEx>
          <w:tblCellMar>
            <w:top w:w="0" w:type="dxa"/>
            <w:bottom w:w="0" w:type="dxa"/>
          </w:tblCellMar>
        </w:tblPrEx>
        <w:tc>
          <w:tcPr>
            <w:tcW w:w="1809" w:type="dxa"/>
            <w:vMerge/>
          </w:tcPr>
          <w:p w:rsidR="005C0B68" w:rsidRPr="005C0B68" w:rsidRDefault="005C0B68" w:rsidP="00C46C15">
            <w:pPr>
              <w:suppressAutoHyphens/>
              <w:jc w:val="center"/>
              <w:rPr>
                <w:sz w:val="22"/>
                <w:szCs w:val="22"/>
                <w:lang w:eastAsia="ar-SA"/>
              </w:rPr>
            </w:pPr>
          </w:p>
        </w:tc>
        <w:tc>
          <w:tcPr>
            <w:tcW w:w="7513" w:type="dxa"/>
          </w:tcPr>
          <w:p w:rsidR="005C0B68" w:rsidRPr="0094425F" w:rsidRDefault="005C0B68" w:rsidP="00C46C15">
            <w:pPr>
              <w:suppressAutoHyphens/>
              <w:rPr>
                <w:sz w:val="22"/>
                <w:szCs w:val="22"/>
                <w:lang w:val="en-US" w:eastAsia="ar-SA"/>
              </w:rPr>
            </w:pPr>
            <w:r w:rsidRPr="0094425F">
              <w:rPr>
                <w:sz w:val="22"/>
                <w:szCs w:val="22"/>
                <w:lang w:val="en-US" w:eastAsia="ar-SA"/>
              </w:rPr>
              <w:t>Изучение законов теплового излучения.</w:t>
            </w:r>
          </w:p>
        </w:tc>
        <w:tc>
          <w:tcPr>
            <w:tcW w:w="1276" w:type="dxa"/>
            <w:vMerge/>
          </w:tcPr>
          <w:p w:rsidR="005C0B68" w:rsidRPr="0094425F" w:rsidRDefault="005C0B68" w:rsidP="00C46C15">
            <w:pPr>
              <w:suppressAutoHyphens/>
              <w:jc w:val="center"/>
              <w:rPr>
                <w:sz w:val="22"/>
                <w:szCs w:val="22"/>
                <w:lang w:eastAsia="ar-SA"/>
              </w:rPr>
            </w:pPr>
          </w:p>
        </w:tc>
      </w:tr>
      <w:tr w:rsidR="005C0B68" w:rsidRPr="0094425F" w:rsidTr="00C46C15">
        <w:tblPrEx>
          <w:tblCellMar>
            <w:top w:w="0" w:type="dxa"/>
            <w:bottom w:w="0" w:type="dxa"/>
          </w:tblCellMar>
        </w:tblPrEx>
        <w:tc>
          <w:tcPr>
            <w:tcW w:w="9322" w:type="dxa"/>
            <w:gridSpan w:val="2"/>
          </w:tcPr>
          <w:p w:rsidR="005C0B68" w:rsidRPr="0094425F" w:rsidRDefault="005C0B68" w:rsidP="00C46C15">
            <w:pPr>
              <w:suppressAutoHyphens/>
              <w:rPr>
                <w:sz w:val="22"/>
                <w:szCs w:val="22"/>
                <w:lang w:eastAsia="ar-SA"/>
              </w:rPr>
            </w:pPr>
            <w:r w:rsidRPr="0094425F">
              <w:rPr>
                <w:sz w:val="22"/>
                <w:szCs w:val="22"/>
                <w:lang w:eastAsia="ar-SA"/>
              </w:rPr>
              <w:t>ИТОГО</w:t>
            </w:r>
          </w:p>
        </w:tc>
        <w:tc>
          <w:tcPr>
            <w:tcW w:w="1276" w:type="dxa"/>
          </w:tcPr>
          <w:p w:rsidR="005C0B68" w:rsidRPr="0094425F" w:rsidRDefault="000129B9" w:rsidP="005C0B68">
            <w:pPr>
              <w:suppressAutoHyphens/>
              <w:jc w:val="center"/>
              <w:rPr>
                <w:sz w:val="22"/>
                <w:szCs w:val="22"/>
                <w:lang w:eastAsia="ar-SA"/>
              </w:rPr>
            </w:pPr>
            <w:r>
              <w:rPr>
                <w:sz w:val="22"/>
                <w:szCs w:val="22"/>
                <w:lang w:eastAsia="ar-SA"/>
              </w:rPr>
              <w:t>50</w:t>
            </w:r>
          </w:p>
        </w:tc>
      </w:tr>
    </w:tbl>
    <w:p w:rsidR="005C0B68" w:rsidRPr="00951968" w:rsidRDefault="005C0B68" w:rsidP="005C0B68">
      <w:pPr>
        <w:suppressAutoHyphens/>
        <w:jc w:val="both"/>
        <w:rPr>
          <w:rFonts w:ascii="Times Roman" w:hAnsi="Times Roman" w:cs="MS Serif"/>
          <w:b/>
          <w:szCs w:val="20"/>
          <w:lang w:eastAsia="ar-SA"/>
        </w:rPr>
      </w:pPr>
      <w:r w:rsidRPr="00951968">
        <w:rPr>
          <w:rFonts w:ascii="Times Roman" w:hAnsi="Times Roman" w:cs="MS Serif"/>
          <w:b/>
          <w:szCs w:val="20"/>
          <w:lang w:eastAsia="ar-SA"/>
        </w:rPr>
        <w:t xml:space="preserve">3.2. Перечень тем курсовых проектов (работ) </w:t>
      </w:r>
    </w:p>
    <w:p w:rsidR="005C0B68" w:rsidRPr="0094425F" w:rsidRDefault="005C0B68" w:rsidP="005C0B68">
      <w:pPr>
        <w:suppressAutoHyphens/>
        <w:jc w:val="both"/>
        <w:rPr>
          <w:rFonts w:cs="MS Serif"/>
          <w:b/>
          <w:i/>
          <w:caps/>
          <w:lang w:eastAsia="ar-SA"/>
        </w:rPr>
      </w:pPr>
      <w:r w:rsidRPr="0094425F">
        <w:rPr>
          <w:rFonts w:cs="MS Serif"/>
          <w:i/>
          <w:lang w:eastAsia="ar-SA"/>
        </w:rPr>
        <w:t>Курсовые работы (проекты) не предумотрены учебным планом</w:t>
      </w:r>
    </w:p>
    <w:p w:rsidR="005C0B68" w:rsidRPr="00951968" w:rsidRDefault="005C0B68" w:rsidP="005C0B68">
      <w:pPr>
        <w:jc w:val="both"/>
        <w:rPr>
          <w:b/>
        </w:rPr>
      </w:pPr>
      <w:r w:rsidRPr="00951968">
        <w:rPr>
          <w:b/>
        </w:rPr>
        <w:t xml:space="preserve">3.3. Перечень тем РГР </w:t>
      </w:r>
    </w:p>
    <w:p w:rsidR="005C0B68" w:rsidRPr="00F92BF9" w:rsidRDefault="005C0B68" w:rsidP="005C0B68">
      <w:pPr>
        <w:suppressAutoHyphens/>
        <w:jc w:val="both"/>
        <w:rPr>
          <w:rFonts w:cs="MS Serif"/>
          <w:i/>
          <w:lang w:eastAsia="ar-SA"/>
        </w:rPr>
      </w:pPr>
      <w:r w:rsidRPr="00F92BF9">
        <w:rPr>
          <w:rFonts w:cs="MS Serif"/>
          <w:i/>
          <w:lang w:eastAsia="ar-SA"/>
        </w:rPr>
        <w:t>Не предусмотрено учебным планом</w:t>
      </w:r>
    </w:p>
    <w:p w:rsidR="005C0B68" w:rsidRPr="00951968" w:rsidRDefault="005C0B68" w:rsidP="005C0B68">
      <w:pPr>
        <w:jc w:val="both"/>
        <w:rPr>
          <w:b/>
        </w:rPr>
      </w:pPr>
      <w:r w:rsidRPr="00951968">
        <w:rPr>
          <w:b/>
        </w:rPr>
        <w:t>3.4. Перечень тем рефератов</w:t>
      </w:r>
    </w:p>
    <w:p w:rsidR="005C0B68" w:rsidRPr="00F92BF9" w:rsidRDefault="005C0B68" w:rsidP="005C0B68">
      <w:pPr>
        <w:suppressAutoHyphens/>
        <w:jc w:val="both"/>
        <w:rPr>
          <w:rFonts w:cs="MS Serif"/>
          <w:i/>
          <w:lang w:eastAsia="ar-SA"/>
        </w:rPr>
      </w:pPr>
      <w:r w:rsidRPr="00F92BF9">
        <w:rPr>
          <w:sz w:val="20"/>
          <w:szCs w:val="20"/>
        </w:rPr>
        <w:t xml:space="preserve"> </w:t>
      </w:r>
      <w:r w:rsidRPr="00F92BF9">
        <w:rPr>
          <w:rFonts w:cs="MS Serif"/>
          <w:i/>
          <w:lang w:eastAsia="ar-SA"/>
        </w:rPr>
        <w:t>Не предусмотрено учебным планом</w:t>
      </w:r>
    </w:p>
    <w:p w:rsidR="005C0B68" w:rsidRPr="00951968" w:rsidRDefault="005C0B68" w:rsidP="005C0B68">
      <w:pPr>
        <w:jc w:val="both"/>
        <w:rPr>
          <w:b/>
        </w:rPr>
      </w:pPr>
      <w:r w:rsidRPr="00951968">
        <w:rPr>
          <w:b/>
        </w:rPr>
        <w:t>3.5. Перечень тем контрольных работ</w:t>
      </w:r>
    </w:p>
    <w:p w:rsidR="005C0B68" w:rsidRPr="00BA06C0" w:rsidRDefault="005C0B68" w:rsidP="005C0B68">
      <w:pPr>
        <w:jc w:val="both"/>
        <w:rPr>
          <w:b/>
        </w:rPr>
      </w:pPr>
    </w:p>
    <w:tbl>
      <w:tblPr>
        <w:tblpPr w:leftFromText="180" w:rightFromText="180" w:vertAnchor="text" w:horzAnchor="page" w:tblpX="1119" w:tblpY="23"/>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9213"/>
      </w:tblGrid>
      <w:tr w:rsidR="005C0B68" w:rsidRPr="00BA06C0" w:rsidTr="00C46C15">
        <w:tc>
          <w:tcPr>
            <w:tcW w:w="1101" w:type="dxa"/>
            <w:shd w:val="clear" w:color="auto" w:fill="auto"/>
          </w:tcPr>
          <w:p w:rsidR="005C0B68" w:rsidRPr="00BA06C0" w:rsidRDefault="005C0B68" w:rsidP="00C46C15">
            <w:pPr>
              <w:jc w:val="both"/>
            </w:pPr>
            <w:r w:rsidRPr="00BA06C0">
              <w:t>Номер работы</w:t>
            </w:r>
          </w:p>
        </w:tc>
        <w:tc>
          <w:tcPr>
            <w:tcW w:w="9213" w:type="dxa"/>
            <w:shd w:val="clear" w:color="auto" w:fill="auto"/>
          </w:tcPr>
          <w:p w:rsidR="005C0B68" w:rsidRPr="00BA06C0" w:rsidRDefault="005C0B68" w:rsidP="00C46C15">
            <w:pPr>
              <w:jc w:val="both"/>
            </w:pPr>
            <w:r w:rsidRPr="00BA06C0">
              <w:t>Основное содержание контрольной работы</w:t>
            </w:r>
          </w:p>
        </w:tc>
      </w:tr>
      <w:tr w:rsidR="005C0B68" w:rsidRPr="00BA06C0" w:rsidTr="00C46C15">
        <w:tc>
          <w:tcPr>
            <w:tcW w:w="10314" w:type="dxa"/>
            <w:gridSpan w:val="2"/>
            <w:shd w:val="clear" w:color="auto" w:fill="auto"/>
          </w:tcPr>
          <w:p w:rsidR="005C0B68" w:rsidRPr="00BA06C0" w:rsidRDefault="005C0B68" w:rsidP="00C46C15">
            <w:pPr>
              <w:jc w:val="both"/>
              <w:rPr>
                <w:b/>
              </w:rPr>
            </w:pPr>
            <w:r w:rsidRPr="00BA06C0">
              <w:rPr>
                <w:b/>
              </w:rPr>
              <w:t>2 семестр</w:t>
            </w:r>
          </w:p>
        </w:tc>
      </w:tr>
      <w:tr w:rsidR="005C0B68" w:rsidRPr="00BA06C0" w:rsidTr="00C46C15">
        <w:tc>
          <w:tcPr>
            <w:tcW w:w="1101" w:type="dxa"/>
            <w:shd w:val="clear" w:color="auto" w:fill="auto"/>
          </w:tcPr>
          <w:p w:rsidR="005C0B68" w:rsidRPr="00BA06C0" w:rsidRDefault="005C0B68" w:rsidP="00C46C15">
            <w:pPr>
              <w:jc w:val="both"/>
            </w:pPr>
            <w:r w:rsidRPr="00BA06C0">
              <w:t>2</w:t>
            </w:r>
          </w:p>
        </w:tc>
        <w:tc>
          <w:tcPr>
            <w:tcW w:w="9213" w:type="dxa"/>
            <w:shd w:val="clear" w:color="auto" w:fill="auto"/>
          </w:tcPr>
          <w:p w:rsidR="005C0B68" w:rsidRPr="00BA06C0" w:rsidRDefault="005C0B68" w:rsidP="00C46C15">
            <w:pPr>
              <w:jc w:val="both"/>
            </w:pPr>
            <w:r w:rsidRPr="00BA06C0">
              <w:t>Механика. Молекулярная физика и термодинамика.</w:t>
            </w:r>
          </w:p>
        </w:tc>
      </w:tr>
      <w:tr w:rsidR="005C0B68" w:rsidRPr="00BA06C0" w:rsidTr="00C46C15">
        <w:tc>
          <w:tcPr>
            <w:tcW w:w="10314" w:type="dxa"/>
            <w:gridSpan w:val="2"/>
            <w:shd w:val="clear" w:color="auto" w:fill="auto"/>
          </w:tcPr>
          <w:p w:rsidR="005C0B68" w:rsidRPr="00BA06C0" w:rsidRDefault="005C0B68" w:rsidP="00C46C15">
            <w:pPr>
              <w:jc w:val="both"/>
              <w:rPr>
                <w:b/>
              </w:rPr>
            </w:pPr>
            <w:r w:rsidRPr="00BA06C0">
              <w:rPr>
                <w:b/>
              </w:rPr>
              <w:t>3 семестр</w:t>
            </w:r>
          </w:p>
        </w:tc>
      </w:tr>
      <w:tr w:rsidR="005C0B68" w:rsidRPr="00BA06C0" w:rsidTr="00C46C15">
        <w:tc>
          <w:tcPr>
            <w:tcW w:w="1101" w:type="dxa"/>
            <w:shd w:val="clear" w:color="auto" w:fill="auto"/>
          </w:tcPr>
          <w:p w:rsidR="005C0B68" w:rsidRPr="00BA06C0" w:rsidRDefault="005C0B68" w:rsidP="00C46C15">
            <w:pPr>
              <w:jc w:val="both"/>
            </w:pPr>
            <w:r w:rsidRPr="00BA06C0">
              <w:t>3</w:t>
            </w:r>
          </w:p>
        </w:tc>
        <w:tc>
          <w:tcPr>
            <w:tcW w:w="9213" w:type="dxa"/>
            <w:shd w:val="clear" w:color="auto" w:fill="auto"/>
          </w:tcPr>
          <w:p w:rsidR="005C0B68" w:rsidRPr="00BA06C0" w:rsidRDefault="005C0B68" w:rsidP="00C46C15">
            <w:pPr>
              <w:jc w:val="both"/>
            </w:pPr>
            <w:r w:rsidRPr="00BA06C0">
              <w:t>Электростатика и постоянный ток. Электромагнетизм.</w:t>
            </w:r>
          </w:p>
        </w:tc>
      </w:tr>
      <w:tr w:rsidR="005C0B68" w:rsidRPr="00BA06C0" w:rsidTr="00C46C15">
        <w:tc>
          <w:tcPr>
            <w:tcW w:w="10314" w:type="dxa"/>
            <w:gridSpan w:val="2"/>
            <w:shd w:val="clear" w:color="auto" w:fill="auto"/>
          </w:tcPr>
          <w:p w:rsidR="005C0B68" w:rsidRPr="00BA06C0" w:rsidRDefault="005C0B68" w:rsidP="00C46C15">
            <w:pPr>
              <w:jc w:val="both"/>
              <w:rPr>
                <w:b/>
              </w:rPr>
            </w:pPr>
            <w:r w:rsidRPr="00BA06C0">
              <w:rPr>
                <w:b/>
              </w:rPr>
              <w:t>4 семестр</w:t>
            </w:r>
          </w:p>
        </w:tc>
      </w:tr>
      <w:tr w:rsidR="005C0B68" w:rsidRPr="00CE59A6" w:rsidTr="00C46C15">
        <w:tc>
          <w:tcPr>
            <w:tcW w:w="1101" w:type="dxa"/>
            <w:shd w:val="clear" w:color="auto" w:fill="auto"/>
          </w:tcPr>
          <w:p w:rsidR="005C0B68" w:rsidRPr="00BA06C0" w:rsidRDefault="005C0B68" w:rsidP="00C46C15">
            <w:pPr>
              <w:jc w:val="both"/>
            </w:pPr>
            <w:r w:rsidRPr="00BA06C0">
              <w:t>4</w:t>
            </w:r>
          </w:p>
        </w:tc>
        <w:tc>
          <w:tcPr>
            <w:tcW w:w="9213" w:type="dxa"/>
            <w:shd w:val="clear" w:color="auto" w:fill="auto"/>
          </w:tcPr>
          <w:p w:rsidR="005C0B68" w:rsidRPr="00CE59A6" w:rsidRDefault="005C0B68" w:rsidP="00C46C15">
            <w:pPr>
              <w:jc w:val="both"/>
            </w:pPr>
            <w:r w:rsidRPr="00BA06C0">
              <w:t>Оптика. Атомная физика и элементы квантовой механики</w:t>
            </w:r>
          </w:p>
        </w:tc>
      </w:tr>
    </w:tbl>
    <w:p w:rsidR="005C0B68" w:rsidRPr="0094425F" w:rsidRDefault="005C0B68" w:rsidP="005C0B68">
      <w:pPr>
        <w:suppressAutoHyphens/>
        <w:jc w:val="both"/>
        <w:rPr>
          <w:rFonts w:cs="MS Serif"/>
          <w:szCs w:val="20"/>
          <w:lang w:eastAsia="ar-SA"/>
        </w:rPr>
      </w:pPr>
    </w:p>
    <w:p w:rsidR="005C0B68" w:rsidRPr="00951968" w:rsidRDefault="005C0B68" w:rsidP="005C0B68">
      <w:pPr>
        <w:jc w:val="both"/>
        <w:rPr>
          <w:b/>
        </w:rPr>
      </w:pPr>
      <w:r w:rsidRPr="00951968">
        <w:rPr>
          <w:b/>
        </w:rPr>
        <w:t>3.6. Интерактивные образовательные технологии, используемые при проведении учебных занятий</w:t>
      </w:r>
      <w:r w:rsidRPr="00951968">
        <w:rPr>
          <w:b/>
          <w:color w:val="0066FF"/>
        </w:rPr>
        <w:t>*</w:t>
      </w:r>
    </w:p>
    <w:p w:rsidR="005C0B68" w:rsidRPr="00F7686A" w:rsidRDefault="005C0B68" w:rsidP="005C0B68">
      <w:pPr>
        <w:jc w:val="both"/>
      </w:pPr>
    </w:p>
    <w:tbl>
      <w:tblPr>
        <w:tblW w:w="1071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1353"/>
        <w:gridCol w:w="4819"/>
        <w:gridCol w:w="1276"/>
        <w:gridCol w:w="1614"/>
        <w:gridCol w:w="937"/>
      </w:tblGrid>
      <w:tr w:rsidR="005C0B68" w:rsidRPr="00F7686A" w:rsidTr="00C46C15">
        <w:trPr>
          <w:trHeight w:val="459"/>
        </w:trPr>
        <w:tc>
          <w:tcPr>
            <w:tcW w:w="720" w:type="dxa"/>
          </w:tcPr>
          <w:p w:rsidR="005C0B68" w:rsidRPr="00F7686A" w:rsidRDefault="005C0B68" w:rsidP="00C46C15">
            <w:pPr>
              <w:suppressAutoHyphens/>
              <w:jc w:val="both"/>
              <w:rPr>
                <w:sz w:val="22"/>
                <w:szCs w:val="22"/>
                <w:lang w:val="en-US" w:eastAsia="ar-SA"/>
              </w:rPr>
            </w:pPr>
            <w:r w:rsidRPr="00F7686A">
              <w:rPr>
                <w:sz w:val="22"/>
                <w:szCs w:val="22"/>
                <w:lang w:val="en-US" w:eastAsia="ar-SA"/>
              </w:rPr>
              <w:t>семестр</w:t>
            </w:r>
          </w:p>
        </w:tc>
        <w:tc>
          <w:tcPr>
            <w:tcW w:w="1353" w:type="dxa"/>
          </w:tcPr>
          <w:p w:rsidR="005C0B68" w:rsidRPr="00F7686A" w:rsidRDefault="005C0B68" w:rsidP="00C46C15">
            <w:pPr>
              <w:suppressAutoHyphens/>
              <w:jc w:val="center"/>
              <w:rPr>
                <w:sz w:val="22"/>
                <w:szCs w:val="22"/>
                <w:lang w:eastAsia="ar-SA"/>
              </w:rPr>
            </w:pPr>
            <w:r w:rsidRPr="00F7686A">
              <w:rPr>
                <w:sz w:val="22"/>
                <w:szCs w:val="22"/>
                <w:lang w:eastAsia="ar-SA"/>
              </w:rPr>
              <w:t>Вид занятий (лекции, практические, лабораторные)</w:t>
            </w:r>
          </w:p>
        </w:tc>
        <w:tc>
          <w:tcPr>
            <w:tcW w:w="4819" w:type="dxa"/>
          </w:tcPr>
          <w:p w:rsidR="005C0B68" w:rsidRPr="00F7686A" w:rsidRDefault="005C0B68" w:rsidP="00C46C15">
            <w:pPr>
              <w:suppressAutoHyphens/>
              <w:jc w:val="center"/>
              <w:rPr>
                <w:sz w:val="22"/>
                <w:szCs w:val="22"/>
                <w:lang w:eastAsia="ar-SA"/>
              </w:rPr>
            </w:pPr>
            <w:r w:rsidRPr="00F91CC8">
              <w:rPr>
                <w:sz w:val="22"/>
                <w:szCs w:val="22"/>
                <w:lang w:eastAsia="ar-SA"/>
              </w:rPr>
              <w:t>Тема</w:t>
            </w:r>
          </w:p>
        </w:tc>
        <w:tc>
          <w:tcPr>
            <w:tcW w:w="1276" w:type="dxa"/>
          </w:tcPr>
          <w:p w:rsidR="005C0B68" w:rsidRPr="00F7686A" w:rsidRDefault="005C0B68" w:rsidP="00C46C15">
            <w:pPr>
              <w:suppressAutoHyphens/>
              <w:jc w:val="center"/>
              <w:rPr>
                <w:sz w:val="22"/>
                <w:szCs w:val="22"/>
                <w:lang w:eastAsia="ar-SA"/>
              </w:rPr>
            </w:pPr>
            <w:r w:rsidRPr="00F91CC8">
              <w:rPr>
                <w:sz w:val="22"/>
                <w:szCs w:val="22"/>
                <w:lang w:eastAsia="ar-SA"/>
              </w:rPr>
              <w:t>Формируемая компетенция</w:t>
            </w:r>
          </w:p>
        </w:tc>
        <w:tc>
          <w:tcPr>
            <w:tcW w:w="1614" w:type="dxa"/>
          </w:tcPr>
          <w:p w:rsidR="005C0B68" w:rsidRPr="00F7686A" w:rsidRDefault="005C0B68" w:rsidP="00C46C15">
            <w:pPr>
              <w:suppressAutoHyphens/>
              <w:jc w:val="center"/>
              <w:rPr>
                <w:sz w:val="22"/>
                <w:szCs w:val="22"/>
                <w:lang w:eastAsia="ar-SA"/>
              </w:rPr>
            </w:pPr>
            <w:r>
              <w:rPr>
                <w:sz w:val="22"/>
                <w:szCs w:val="22"/>
                <w:lang w:eastAsia="ar-SA"/>
              </w:rPr>
              <w:t>И</w:t>
            </w:r>
            <w:r w:rsidRPr="00F7686A">
              <w:rPr>
                <w:sz w:val="22"/>
                <w:szCs w:val="22"/>
                <w:lang w:eastAsia="ar-SA"/>
              </w:rPr>
              <w:t>нтерактив</w:t>
            </w:r>
          </w:p>
        </w:tc>
        <w:tc>
          <w:tcPr>
            <w:tcW w:w="937" w:type="dxa"/>
          </w:tcPr>
          <w:p w:rsidR="005C0B68" w:rsidRPr="00F7686A" w:rsidRDefault="005C0B68" w:rsidP="00C46C15">
            <w:pPr>
              <w:suppressAutoHyphens/>
              <w:jc w:val="center"/>
              <w:rPr>
                <w:sz w:val="22"/>
                <w:szCs w:val="22"/>
                <w:lang w:val="en-US" w:eastAsia="ar-SA"/>
              </w:rPr>
            </w:pPr>
            <w:r w:rsidRPr="00F7686A">
              <w:rPr>
                <w:sz w:val="22"/>
                <w:szCs w:val="22"/>
                <w:lang w:val="en-US" w:eastAsia="ar-SA"/>
              </w:rPr>
              <w:t>Кол</w:t>
            </w:r>
            <w:r>
              <w:rPr>
                <w:sz w:val="22"/>
                <w:szCs w:val="22"/>
                <w:lang w:eastAsia="ar-SA"/>
              </w:rPr>
              <w:t>-</w:t>
            </w:r>
            <w:r w:rsidRPr="00F7686A">
              <w:rPr>
                <w:sz w:val="22"/>
                <w:szCs w:val="22"/>
                <w:lang w:val="en-US" w:eastAsia="ar-SA"/>
              </w:rPr>
              <w:t>во часов</w:t>
            </w:r>
          </w:p>
        </w:tc>
      </w:tr>
      <w:tr w:rsidR="005C0B68" w:rsidRPr="00F7686A" w:rsidTr="00C46C15">
        <w:tc>
          <w:tcPr>
            <w:tcW w:w="720" w:type="dxa"/>
            <w:vAlign w:val="center"/>
          </w:tcPr>
          <w:p w:rsidR="005C0B68" w:rsidRPr="00F7686A" w:rsidRDefault="005C0B68" w:rsidP="00C46C15">
            <w:pPr>
              <w:suppressAutoHyphens/>
              <w:jc w:val="center"/>
              <w:rPr>
                <w:szCs w:val="20"/>
                <w:lang w:eastAsia="ar-SA"/>
              </w:rPr>
            </w:pPr>
            <w:r w:rsidRPr="00F7686A">
              <w:rPr>
                <w:szCs w:val="20"/>
                <w:lang w:eastAsia="ar-SA"/>
              </w:rPr>
              <w:t>2</w:t>
            </w:r>
          </w:p>
        </w:tc>
        <w:tc>
          <w:tcPr>
            <w:tcW w:w="1353" w:type="dxa"/>
          </w:tcPr>
          <w:p w:rsidR="005C0B68" w:rsidRPr="00F7686A" w:rsidRDefault="005C0B68" w:rsidP="00C46C15">
            <w:pPr>
              <w:suppressAutoHyphens/>
              <w:jc w:val="both"/>
              <w:rPr>
                <w:szCs w:val="20"/>
                <w:lang w:val="en-US" w:eastAsia="ar-SA"/>
              </w:rPr>
            </w:pPr>
            <w:r w:rsidRPr="00F7686A">
              <w:rPr>
                <w:szCs w:val="20"/>
                <w:lang w:val="en-US" w:eastAsia="ar-SA"/>
              </w:rPr>
              <w:t>Лекции</w:t>
            </w:r>
          </w:p>
        </w:tc>
        <w:tc>
          <w:tcPr>
            <w:tcW w:w="4819" w:type="dxa"/>
          </w:tcPr>
          <w:p w:rsidR="005C0B68" w:rsidRPr="005D2F3B" w:rsidRDefault="005C0B68" w:rsidP="00C46C15">
            <w:pPr>
              <w:suppressAutoHyphens/>
              <w:rPr>
                <w:szCs w:val="20"/>
                <w:lang w:eastAsia="ar-SA"/>
              </w:rPr>
            </w:pPr>
            <w:r w:rsidRPr="005D2F3B">
              <w:rPr>
                <w:szCs w:val="20"/>
                <w:lang w:eastAsia="ar-SA"/>
              </w:rPr>
              <w:t>Кинематика</w:t>
            </w:r>
          </w:p>
          <w:p w:rsidR="005C0B68" w:rsidRPr="005D2F3B" w:rsidRDefault="005C0B68" w:rsidP="00C46C15">
            <w:pPr>
              <w:suppressAutoHyphens/>
              <w:rPr>
                <w:szCs w:val="20"/>
                <w:lang w:eastAsia="ar-SA"/>
              </w:rPr>
            </w:pPr>
            <w:r w:rsidRPr="005D2F3B">
              <w:rPr>
                <w:szCs w:val="20"/>
                <w:lang w:eastAsia="ar-SA"/>
              </w:rPr>
              <w:t>Динамика</w:t>
            </w:r>
          </w:p>
          <w:p w:rsidR="005C0B68" w:rsidRPr="005D2F3B" w:rsidRDefault="005C0B68" w:rsidP="00C46C15">
            <w:pPr>
              <w:suppressAutoHyphens/>
              <w:rPr>
                <w:szCs w:val="20"/>
                <w:lang w:eastAsia="ar-SA"/>
              </w:rPr>
            </w:pPr>
            <w:r w:rsidRPr="005D2F3B">
              <w:rPr>
                <w:szCs w:val="20"/>
                <w:lang w:eastAsia="ar-SA"/>
              </w:rPr>
              <w:t>Релятивистская механика</w:t>
            </w:r>
          </w:p>
          <w:p w:rsidR="005C0B68" w:rsidRDefault="005C0B68" w:rsidP="00C46C15">
            <w:pPr>
              <w:suppressAutoHyphens/>
              <w:rPr>
                <w:szCs w:val="20"/>
                <w:lang w:eastAsia="ar-SA"/>
              </w:rPr>
            </w:pPr>
            <w:r>
              <w:rPr>
                <w:szCs w:val="20"/>
                <w:lang w:eastAsia="ar-SA"/>
              </w:rPr>
              <w:t>Механические колебания и волны</w:t>
            </w:r>
          </w:p>
          <w:p w:rsidR="005C0B68" w:rsidRPr="005D2F3B" w:rsidRDefault="005C0B68" w:rsidP="00C46C15">
            <w:pPr>
              <w:suppressAutoHyphens/>
              <w:rPr>
                <w:szCs w:val="20"/>
                <w:lang w:eastAsia="ar-SA"/>
              </w:rPr>
            </w:pPr>
            <w:r w:rsidRPr="005D2F3B">
              <w:rPr>
                <w:szCs w:val="20"/>
                <w:lang w:eastAsia="ar-SA"/>
              </w:rPr>
              <w:t>Молекулярно-кинетическая теория, физическая кинетика</w:t>
            </w:r>
          </w:p>
          <w:p w:rsidR="005C0B68" w:rsidRPr="00F7686A" w:rsidRDefault="005C0B68" w:rsidP="00C46C15">
            <w:pPr>
              <w:suppressAutoHyphens/>
              <w:rPr>
                <w:szCs w:val="20"/>
                <w:lang w:eastAsia="ar-SA"/>
              </w:rPr>
            </w:pPr>
            <w:r w:rsidRPr="005D2F3B">
              <w:rPr>
                <w:szCs w:val="20"/>
                <w:lang w:eastAsia="ar-SA"/>
              </w:rPr>
              <w:t>Феноменологическая термодинамика</w:t>
            </w:r>
          </w:p>
        </w:tc>
        <w:tc>
          <w:tcPr>
            <w:tcW w:w="1276" w:type="dxa"/>
          </w:tcPr>
          <w:p w:rsidR="005C0B68" w:rsidRPr="00F7686A" w:rsidRDefault="00360020" w:rsidP="00C46C15">
            <w:pPr>
              <w:suppressAutoHyphens/>
              <w:rPr>
                <w:szCs w:val="20"/>
                <w:lang w:eastAsia="ar-SA"/>
              </w:rPr>
            </w:pPr>
            <w:r>
              <w:rPr>
                <w:color w:val="000000"/>
                <w:sz w:val="22"/>
                <w:lang w:eastAsia="ar-SA"/>
              </w:rPr>
              <w:t>ОПК-3</w:t>
            </w:r>
          </w:p>
        </w:tc>
        <w:tc>
          <w:tcPr>
            <w:tcW w:w="1614" w:type="dxa"/>
          </w:tcPr>
          <w:p w:rsidR="005C0B68" w:rsidRDefault="005C0B68" w:rsidP="00C46C15">
            <w:pPr>
              <w:suppressAutoHyphens/>
              <w:rPr>
                <w:szCs w:val="20"/>
                <w:lang w:eastAsia="ar-SA"/>
              </w:rPr>
            </w:pPr>
            <w:r w:rsidRPr="00F7686A">
              <w:rPr>
                <w:szCs w:val="20"/>
                <w:lang w:eastAsia="ar-SA"/>
              </w:rPr>
              <w:t>Лекция-визуализация с применением электронной презентации</w:t>
            </w:r>
            <w:r>
              <w:rPr>
                <w:szCs w:val="20"/>
                <w:lang w:eastAsia="ar-SA"/>
              </w:rPr>
              <w:t>:</w:t>
            </w:r>
          </w:p>
          <w:p w:rsidR="005C0B68" w:rsidRPr="00F7686A" w:rsidRDefault="005C0B68" w:rsidP="00C46C15">
            <w:pPr>
              <w:suppressAutoHyphens/>
              <w:rPr>
                <w:szCs w:val="20"/>
                <w:lang w:eastAsia="ar-SA"/>
              </w:rPr>
            </w:pPr>
            <w:r w:rsidRPr="0094425F">
              <w:rPr>
                <w:i/>
              </w:rPr>
              <w:t>передача информации посредством схем, таблиц, рисунков, видеоматериалов, проводится по ключевым темам с комментари</w:t>
            </w:r>
            <w:r w:rsidRPr="0094425F">
              <w:rPr>
                <w:i/>
              </w:rPr>
              <w:lastRenderedPageBreak/>
              <w:t>ями.</w:t>
            </w:r>
          </w:p>
        </w:tc>
        <w:tc>
          <w:tcPr>
            <w:tcW w:w="937" w:type="dxa"/>
            <w:vAlign w:val="center"/>
          </w:tcPr>
          <w:p w:rsidR="005C0B68" w:rsidRPr="00F7686A" w:rsidRDefault="003568DF" w:rsidP="00C46C15">
            <w:pPr>
              <w:suppressAutoHyphens/>
              <w:jc w:val="center"/>
              <w:rPr>
                <w:szCs w:val="20"/>
                <w:lang w:eastAsia="ar-SA"/>
              </w:rPr>
            </w:pPr>
            <w:r>
              <w:rPr>
                <w:szCs w:val="20"/>
                <w:lang w:eastAsia="ar-SA"/>
              </w:rPr>
              <w:lastRenderedPageBreak/>
              <w:t>18</w:t>
            </w:r>
          </w:p>
        </w:tc>
      </w:tr>
      <w:tr w:rsidR="005C0B68" w:rsidRPr="00F7686A" w:rsidTr="00C46C15">
        <w:tc>
          <w:tcPr>
            <w:tcW w:w="720" w:type="dxa"/>
            <w:vAlign w:val="center"/>
          </w:tcPr>
          <w:p w:rsidR="005C0B68" w:rsidRPr="00F7686A" w:rsidRDefault="005C0B68" w:rsidP="00C46C15">
            <w:pPr>
              <w:suppressAutoHyphens/>
              <w:jc w:val="center"/>
              <w:rPr>
                <w:szCs w:val="20"/>
                <w:lang w:eastAsia="ar-SA"/>
              </w:rPr>
            </w:pPr>
            <w:r w:rsidRPr="00F7686A">
              <w:rPr>
                <w:szCs w:val="20"/>
                <w:lang w:eastAsia="ar-SA"/>
              </w:rPr>
              <w:lastRenderedPageBreak/>
              <w:t>2</w:t>
            </w:r>
          </w:p>
        </w:tc>
        <w:tc>
          <w:tcPr>
            <w:tcW w:w="1353" w:type="dxa"/>
          </w:tcPr>
          <w:p w:rsidR="005C0B68" w:rsidRPr="00F7686A" w:rsidRDefault="005C0B68" w:rsidP="00C46C15">
            <w:pPr>
              <w:suppressAutoHyphens/>
              <w:jc w:val="both"/>
              <w:rPr>
                <w:szCs w:val="20"/>
                <w:lang w:val="en-US" w:eastAsia="ar-SA"/>
              </w:rPr>
            </w:pPr>
            <w:r w:rsidRPr="00F7686A">
              <w:rPr>
                <w:szCs w:val="20"/>
                <w:lang w:val="en-US" w:eastAsia="ar-SA"/>
              </w:rPr>
              <w:t>Практические</w:t>
            </w:r>
          </w:p>
        </w:tc>
        <w:tc>
          <w:tcPr>
            <w:tcW w:w="4819" w:type="dxa"/>
          </w:tcPr>
          <w:p w:rsidR="005C0B68" w:rsidRPr="005D2F3B" w:rsidRDefault="005C0B68" w:rsidP="00C46C15">
            <w:pPr>
              <w:suppressAutoHyphens/>
              <w:jc w:val="both"/>
              <w:rPr>
                <w:szCs w:val="20"/>
                <w:lang w:eastAsia="ar-SA"/>
              </w:rPr>
            </w:pPr>
            <w:r w:rsidRPr="005D2F3B">
              <w:rPr>
                <w:szCs w:val="20"/>
                <w:lang w:eastAsia="ar-SA"/>
              </w:rPr>
              <w:t>Элементы кинематики.</w:t>
            </w:r>
          </w:p>
          <w:p w:rsidR="005C0B68" w:rsidRDefault="005C0B68" w:rsidP="00C46C15">
            <w:pPr>
              <w:suppressAutoHyphens/>
              <w:jc w:val="both"/>
              <w:rPr>
                <w:szCs w:val="20"/>
                <w:lang w:eastAsia="ar-SA"/>
              </w:rPr>
            </w:pPr>
            <w:r w:rsidRPr="001440D1">
              <w:rPr>
                <w:sz w:val="22"/>
                <w:szCs w:val="22"/>
                <w:lang w:eastAsia="ar-SA"/>
              </w:rPr>
              <w:t xml:space="preserve">Динамика </w:t>
            </w:r>
            <w:r>
              <w:rPr>
                <w:sz w:val="22"/>
                <w:szCs w:val="22"/>
                <w:lang w:eastAsia="ar-SA"/>
              </w:rPr>
              <w:t>прямолинейного движения</w:t>
            </w:r>
            <w:r w:rsidRPr="005D2F3B">
              <w:rPr>
                <w:szCs w:val="20"/>
                <w:lang w:eastAsia="ar-SA"/>
              </w:rPr>
              <w:t xml:space="preserve"> </w:t>
            </w:r>
          </w:p>
          <w:p w:rsidR="005C0B68" w:rsidRPr="005D2F3B" w:rsidRDefault="005C0B68" w:rsidP="00C46C15">
            <w:pPr>
              <w:suppressAutoHyphens/>
              <w:jc w:val="both"/>
              <w:rPr>
                <w:szCs w:val="20"/>
                <w:lang w:eastAsia="ar-SA"/>
              </w:rPr>
            </w:pPr>
            <w:r w:rsidRPr="005D2F3B">
              <w:rPr>
                <w:szCs w:val="20"/>
                <w:lang w:eastAsia="ar-SA"/>
              </w:rPr>
              <w:t>Законы сохранения импульса и энергии.</w:t>
            </w:r>
          </w:p>
          <w:p w:rsidR="005C0B68" w:rsidRPr="005D2F3B" w:rsidRDefault="005C0B68" w:rsidP="00C46C15">
            <w:pPr>
              <w:suppressAutoHyphens/>
              <w:jc w:val="both"/>
              <w:rPr>
                <w:szCs w:val="20"/>
                <w:lang w:eastAsia="ar-SA"/>
              </w:rPr>
            </w:pPr>
            <w:r w:rsidRPr="005D2F3B">
              <w:rPr>
                <w:szCs w:val="20"/>
                <w:lang w:eastAsia="ar-SA"/>
              </w:rPr>
              <w:t>Вращательное движение твердого тела.</w:t>
            </w:r>
          </w:p>
          <w:p w:rsidR="005C0B68" w:rsidRPr="005D2F3B" w:rsidRDefault="005C0B68" w:rsidP="00C46C15">
            <w:pPr>
              <w:suppressAutoHyphens/>
              <w:jc w:val="both"/>
              <w:rPr>
                <w:szCs w:val="20"/>
                <w:lang w:eastAsia="ar-SA"/>
              </w:rPr>
            </w:pPr>
            <w:r w:rsidRPr="005D2F3B">
              <w:rPr>
                <w:szCs w:val="20"/>
                <w:lang w:eastAsia="ar-SA"/>
              </w:rPr>
              <w:t>Релятивистская кинематика и динамика.</w:t>
            </w:r>
          </w:p>
          <w:p w:rsidR="005C0B68" w:rsidRDefault="005C0B68" w:rsidP="00C46C15">
            <w:pPr>
              <w:suppressAutoHyphens/>
              <w:rPr>
                <w:szCs w:val="20"/>
                <w:lang w:eastAsia="ar-SA"/>
              </w:rPr>
            </w:pPr>
            <w:r>
              <w:rPr>
                <w:szCs w:val="20"/>
                <w:lang w:eastAsia="ar-SA"/>
              </w:rPr>
              <w:t>Механические колебания и волны</w:t>
            </w:r>
          </w:p>
          <w:p w:rsidR="005C0B68" w:rsidRPr="005D2F3B" w:rsidRDefault="005C0B68" w:rsidP="00C46C15">
            <w:pPr>
              <w:suppressAutoHyphens/>
              <w:jc w:val="both"/>
              <w:rPr>
                <w:szCs w:val="20"/>
                <w:lang w:eastAsia="ar-SA"/>
              </w:rPr>
            </w:pPr>
            <w:r w:rsidRPr="005D2F3B">
              <w:rPr>
                <w:szCs w:val="20"/>
                <w:lang w:eastAsia="ar-SA"/>
              </w:rPr>
              <w:t>Уравнение состояния идеального газа. Явления переноса.</w:t>
            </w:r>
          </w:p>
          <w:p w:rsidR="005C0B68" w:rsidRPr="005D2F3B" w:rsidRDefault="005C0B68" w:rsidP="00C46C15">
            <w:pPr>
              <w:suppressAutoHyphens/>
              <w:jc w:val="both"/>
              <w:rPr>
                <w:szCs w:val="20"/>
                <w:lang w:eastAsia="ar-SA"/>
              </w:rPr>
            </w:pPr>
            <w:r w:rsidRPr="005D2F3B">
              <w:rPr>
                <w:szCs w:val="20"/>
                <w:lang w:eastAsia="ar-SA"/>
              </w:rPr>
              <w:t>Основы термодинамики.</w:t>
            </w:r>
          </w:p>
          <w:p w:rsidR="005C0B68" w:rsidRPr="005D2F3B" w:rsidRDefault="005C0B68" w:rsidP="00C46C15">
            <w:pPr>
              <w:suppressAutoHyphens/>
              <w:jc w:val="both"/>
              <w:rPr>
                <w:szCs w:val="20"/>
                <w:lang w:eastAsia="ar-SA"/>
              </w:rPr>
            </w:pPr>
            <w:r w:rsidRPr="005D2F3B">
              <w:rPr>
                <w:szCs w:val="20"/>
                <w:lang w:eastAsia="ar-SA"/>
              </w:rPr>
              <w:t>Реальные жидкости и газы.</w:t>
            </w:r>
          </w:p>
        </w:tc>
        <w:tc>
          <w:tcPr>
            <w:tcW w:w="1276" w:type="dxa"/>
          </w:tcPr>
          <w:p w:rsidR="005C0B68" w:rsidRPr="00F7686A" w:rsidRDefault="00360020" w:rsidP="00C46C15">
            <w:pPr>
              <w:suppressAutoHyphens/>
              <w:jc w:val="both"/>
              <w:rPr>
                <w:szCs w:val="20"/>
                <w:lang w:val="en-US" w:eastAsia="ar-SA"/>
              </w:rPr>
            </w:pPr>
            <w:r>
              <w:rPr>
                <w:color w:val="000000"/>
                <w:sz w:val="22"/>
                <w:lang w:eastAsia="ar-SA"/>
              </w:rPr>
              <w:t>ОПК-3</w:t>
            </w:r>
          </w:p>
        </w:tc>
        <w:tc>
          <w:tcPr>
            <w:tcW w:w="1614" w:type="dxa"/>
          </w:tcPr>
          <w:p w:rsidR="005C0B68" w:rsidRDefault="005C0B68" w:rsidP="00C46C15">
            <w:pPr>
              <w:suppressAutoHyphens/>
              <w:jc w:val="both"/>
              <w:rPr>
                <w:szCs w:val="20"/>
                <w:lang w:eastAsia="ar-SA"/>
              </w:rPr>
            </w:pPr>
            <w:r w:rsidRPr="001440D1">
              <w:rPr>
                <w:szCs w:val="20"/>
                <w:lang w:eastAsia="ar-SA"/>
              </w:rPr>
              <w:t>Контекстное обучение</w:t>
            </w:r>
            <w:r>
              <w:rPr>
                <w:szCs w:val="20"/>
                <w:lang w:eastAsia="ar-SA"/>
              </w:rPr>
              <w:t>:</w:t>
            </w:r>
          </w:p>
          <w:p w:rsidR="005C0B68" w:rsidRPr="001440D1" w:rsidRDefault="005C0B68" w:rsidP="00C46C15">
            <w:pPr>
              <w:suppressAutoHyphens/>
              <w:jc w:val="both"/>
              <w:rPr>
                <w:szCs w:val="20"/>
                <w:lang w:eastAsia="ar-SA"/>
              </w:rPr>
            </w:pPr>
            <w:r w:rsidRPr="0094425F">
              <w:rPr>
                <w:i/>
              </w:rPr>
              <w:t>совместная деятельность студентов в группе под руководством лидера, направленная на решение общей задачи путем творческого сложения результ</w:t>
            </w:r>
            <w:r w:rsidRPr="0094425F">
              <w:rPr>
                <w:i/>
              </w:rPr>
              <w:t>а</w:t>
            </w:r>
            <w:r w:rsidRPr="0094425F">
              <w:rPr>
                <w:i/>
              </w:rPr>
              <w:t>тов индивидуальной работы членов команды с делением полномочий и ответственности.</w:t>
            </w:r>
          </w:p>
        </w:tc>
        <w:tc>
          <w:tcPr>
            <w:tcW w:w="937" w:type="dxa"/>
            <w:vAlign w:val="center"/>
          </w:tcPr>
          <w:p w:rsidR="005C0B68" w:rsidRPr="00F7686A" w:rsidRDefault="003568DF" w:rsidP="00C46C15">
            <w:pPr>
              <w:suppressAutoHyphens/>
              <w:jc w:val="center"/>
              <w:rPr>
                <w:szCs w:val="20"/>
                <w:lang w:eastAsia="ar-SA"/>
              </w:rPr>
            </w:pPr>
            <w:r>
              <w:rPr>
                <w:szCs w:val="20"/>
                <w:lang w:eastAsia="ar-SA"/>
              </w:rPr>
              <w:t>36</w:t>
            </w:r>
          </w:p>
        </w:tc>
      </w:tr>
      <w:tr w:rsidR="005C0B68" w:rsidRPr="00F7686A" w:rsidTr="00C46C15">
        <w:tc>
          <w:tcPr>
            <w:tcW w:w="720" w:type="dxa"/>
            <w:vAlign w:val="center"/>
          </w:tcPr>
          <w:p w:rsidR="005C0B68" w:rsidRPr="00F7686A" w:rsidRDefault="005C0B68" w:rsidP="00C46C15">
            <w:pPr>
              <w:suppressAutoHyphens/>
              <w:jc w:val="center"/>
              <w:rPr>
                <w:szCs w:val="20"/>
                <w:lang w:eastAsia="ar-SA"/>
              </w:rPr>
            </w:pPr>
            <w:r w:rsidRPr="00F7686A">
              <w:rPr>
                <w:szCs w:val="20"/>
                <w:lang w:eastAsia="ar-SA"/>
              </w:rPr>
              <w:t>2</w:t>
            </w:r>
          </w:p>
        </w:tc>
        <w:tc>
          <w:tcPr>
            <w:tcW w:w="1353" w:type="dxa"/>
          </w:tcPr>
          <w:p w:rsidR="005C0B68" w:rsidRPr="00F7686A" w:rsidRDefault="005C0B68" w:rsidP="00C46C15">
            <w:pPr>
              <w:suppressAutoHyphens/>
              <w:jc w:val="both"/>
              <w:rPr>
                <w:szCs w:val="20"/>
                <w:lang w:val="en-US" w:eastAsia="ar-SA"/>
              </w:rPr>
            </w:pPr>
            <w:r w:rsidRPr="00F7686A">
              <w:rPr>
                <w:szCs w:val="20"/>
                <w:lang w:val="en-US" w:eastAsia="ar-SA"/>
              </w:rPr>
              <w:t>Лабораторные</w:t>
            </w:r>
          </w:p>
        </w:tc>
        <w:tc>
          <w:tcPr>
            <w:tcW w:w="4819" w:type="dxa"/>
          </w:tcPr>
          <w:p w:rsidR="005C0B68" w:rsidRPr="005D2F3B" w:rsidRDefault="005C0B68" w:rsidP="00C46C15">
            <w:pPr>
              <w:suppressAutoHyphens/>
              <w:jc w:val="both"/>
              <w:rPr>
                <w:szCs w:val="20"/>
                <w:lang w:eastAsia="ar-SA"/>
              </w:rPr>
            </w:pPr>
            <w:r w:rsidRPr="005D2F3B">
              <w:rPr>
                <w:szCs w:val="20"/>
                <w:lang w:eastAsia="ar-SA"/>
              </w:rPr>
              <w:t>Определение момента инерции махового колеса.</w:t>
            </w:r>
          </w:p>
          <w:p w:rsidR="005C0B68" w:rsidRPr="005D2F3B" w:rsidRDefault="005C0B68" w:rsidP="00C46C15">
            <w:pPr>
              <w:suppressAutoHyphens/>
              <w:jc w:val="both"/>
              <w:rPr>
                <w:szCs w:val="20"/>
                <w:lang w:eastAsia="ar-SA"/>
              </w:rPr>
            </w:pPr>
            <w:r w:rsidRPr="005D2F3B">
              <w:rPr>
                <w:szCs w:val="20"/>
                <w:lang w:eastAsia="ar-SA"/>
              </w:rPr>
              <w:t>Изучение и проверка основного закона динамики вращательного движения.</w:t>
            </w:r>
          </w:p>
          <w:p w:rsidR="005C0B68" w:rsidRPr="005D2F3B" w:rsidRDefault="005C0B68" w:rsidP="00C46C15">
            <w:pPr>
              <w:suppressAutoHyphens/>
              <w:jc w:val="both"/>
              <w:rPr>
                <w:szCs w:val="20"/>
                <w:lang w:eastAsia="ar-SA"/>
              </w:rPr>
            </w:pPr>
            <w:r w:rsidRPr="005D2F3B">
              <w:rPr>
                <w:szCs w:val="20"/>
                <w:lang w:eastAsia="ar-SA"/>
              </w:rPr>
              <w:t>Определение момента инерции и положения центра тяжести физического маятника.</w:t>
            </w:r>
          </w:p>
          <w:p w:rsidR="005C0B68" w:rsidRPr="005D2F3B" w:rsidRDefault="005C0B68" w:rsidP="00C46C15">
            <w:pPr>
              <w:suppressAutoHyphens/>
              <w:jc w:val="both"/>
              <w:rPr>
                <w:szCs w:val="20"/>
                <w:lang w:eastAsia="ar-SA"/>
              </w:rPr>
            </w:pPr>
            <w:r w:rsidRPr="005D2F3B">
              <w:rPr>
                <w:szCs w:val="20"/>
                <w:lang w:eastAsia="ar-SA"/>
              </w:rPr>
              <w:t>Определение момента инерции тела произвольной формы методом крутильных колебаний.</w:t>
            </w:r>
          </w:p>
          <w:p w:rsidR="005C0B68" w:rsidRPr="005D2F3B" w:rsidRDefault="005C0B68" w:rsidP="00C46C15">
            <w:pPr>
              <w:suppressAutoHyphens/>
              <w:jc w:val="both"/>
              <w:rPr>
                <w:szCs w:val="20"/>
                <w:lang w:eastAsia="ar-SA"/>
              </w:rPr>
            </w:pPr>
            <w:r w:rsidRPr="005D2F3B">
              <w:rPr>
                <w:szCs w:val="20"/>
                <w:lang w:eastAsia="ar-SA"/>
              </w:rPr>
              <w:t>Определение коэффициента трения качения.</w:t>
            </w:r>
          </w:p>
          <w:p w:rsidR="005C0B68" w:rsidRPr="005D2F3B" w:rsidRDefault="005C0B68" w:rsidP="00C46C15">
            <w:pPr>
              <w:suppressAutoHyphens/>
              <w:jc w:val="both"/>
              <w:rPr>
                <w:szCs w:val="20"/>
                <w:lang w:eastAsia="ar-SA"/>
              </w:rPr>
            </w:pPr>
            <w:r w:rsidRPr="005D2F3B">
              <w:rPr>
                <w:szCs w:val="20"/>
                <w:lang w:eastAsia="ar-SA"/>
              </w:rPr>
              <w:t>Изучение движения гироскопа в поле тяжести Земли.</w:t>
            </w:r>
          </w:p>
          <w:p w:rsidR="005C0B68" w:rsidRPr="005D2F3B" w:rsidRDefault="005C0B68" w:rsidP="00C46C15">
            <w:pPr>
              <w:suppressAutoHyphens/>
              <w:jc w:val="both"/>
              <w:rPr>
                <w:szCs w:val="20"/>
                <w:lang w:eastAsia="ar-SA"/>
              </w:rPr>
            </w:pPr>
            <w:r w:rsidRPr="005D2F3B">
              <w:rPr>
                <w:szCs w:val="20"/>
                <w:lang w:eastAsia="ar-SA"/>
              </w:rPr>
              <w:t>Определение поверхностного натяжения жидкости по методу максимального давления в пузырьке газа.</w:t>
            </w:r>
          </w:p>
          <w:p w:rsidR="005C0B68" w:rsidRPr="005D2F3B" w:rsidRDefault="005C0B68" w:rsidP="00C46C15">
            <w:pPr>
              <w:suppressAutoHyphens/>
              <w:jc w:val="both"/>
              <w:rPr>
                <w:szCs w:val="20"/>
                <w:lang w:eastAsia="ar-SA"/>
              </w:rPr>
            </w:pPr>
            <w:r w:rsidRPr="005D2F3B">
              <w:rPr>
                <w:szCs w:val="20"/>
                <w:lang w:eastAsia="ar-SA"/>
              </w:rPr>
              <w:t>Определение коэффициента вязкости воздуха методом истечения из капилляра.</w:t>
            </w:r>
          </w:p>
          <w:p w:rsidR="005C0B68" w:rsidRPr="005D2F3B" w:rsidRDefault="005C0B68" w:rsidP="00C46C15">
            <w:pPr>
              <w:suppressAutoHyphens/>
              <w:jc w:val="both"/>
              <w:rPr>
                <w:szCs w:val="20"/>
                <w:lang w:eastAsia="ar-SA"/>
              </w:rPr>
            </w:pPr>
            <w:r w:rsidRPr="005D2F3B">
              <w:rPr>
                <w:szCs w:val="20"/>
                <w:lang w:eastAsia="ar-SA"/>
              </w:rPr>
              <w:t>Определение отношения теплоемкостей Cp/Cv для воздуха методом адиабатического расширения.</w:t>
            </w:r>
          </w:p>
          <w:p w:rsidR="005C0B68" w:rsidRPr="005D2F3B" w:rsidRDefault="005C0B68" w:rsidP="00C46C15">
            <w:pPr>
              <w:suppressAutoHyphens/>
              <w:jc w:val="both"/>
              <w:rPr>
                <w:szCs w:val="20"/>
                <w:lang w:eastAsia="ar-SA"/>
              </w:rPr>
            </w:pPr>
            <w:r w:rsidRPr="005D2F3B">
              <w:rPr>
                <w:szCs w:val="20"/>
                <w:lang w:eastAsia="ar-SA"/>
              </w:rPr>
              <w:t>Определение динамической вязкости жидкости по методу падающего шарика.</w:t>
            </w:r>
          </w:p>
          <w:p w:rsidR="005C0B68" w:rsidRPr="005D2F3B" w:rsidRDefault="005C0B68" w:rsidP="00C46C15">
            <w:pPr>
              <w:suppressAutoHyphens/>
              <w:jc w:val="both"/>
              <w:rPr>
                <w:szCs w:val="20"/>
                <w:lang w:eastAsia="ar-SA"/>
              </w:rPr>
            </w:pPr>
            <w:r w:rsidRPr="005D2F3B">
              <w:rPr>
                <w:szCs w:val="20"/>
                <w:lang w:eastAsia="ar-SA"/>
              </w:rPr>
              <w:t>Определение отношения теплоемкостей по скорости звука в газе.</w:t>
            </w:r>
          </w:p>
          <w:p w:rsidR="005C0B68" w:rsidRPr="005D2F3B" w:rsidRDefault="005C0B68" w:rsidP="00C46C15">
            <w:pPr>
              <w:suppressAutoHyphens/>
              <w:jc w:val="both"/>
              <w:rPr>
                <w:szCs w:val="20"/>
                <w:lang w:eastAsia="ar-SA"/>
              </w:rPr>
            </w:pPr>
            <w:r w:rsidRPr="005D2F3B">
              <w:rPr>
                <w:szCs w:val="20"/>
                <w:lang w:eastAsia="ar-SA"/>
              </w:rPr>
              <w:t>Определение теплоемкости металлов методом охлаждения.</w:t>
            </w:r>
          </w:p>
        </w:tc>
        <w:tc>
          <w:tcPr>
            <w:tcW w:w="1276" w:type="dxa"/>
          </w:tcPr>
          <w:p w:rsidR="005C0B68" w:rsidRPr="00F7686A" w:rsidRDefault="00360020" w:rsidP="00C46C15">
            <w:pPr>
              <w:suppressAutoHyphens/>
              <w:jc w:val="both"/>
              <w:rPr>
                <w:szCs w:val="20"/>
                <w:lang w:val="en-US" w:eastAsia="ar-SA"/>
              </w:rPr>
            </w:pPr>
            <w:r>
              <w:rPr>
                <w:color w:val="000000"/>
                <w:sz w:val="22"/>
                <w:lang w:eastAsia="ar-SA"/>
              </w:rPr>
              <w:t>ОПК-3</w:t>
            </w:r>
          </w:p>
        </w:tc>
        <w:tc>
          <w:tcPr>
            <w:tcW w:w="1614" w:type="dxa"/>
          </w:tcPr>
          <w:p w:rsidR="005C0B68" w:rsidRPr="001440D1" w:rsidRDefault="005C0B68" w:rsidP="00C46C15">
            <w:pPr>
              <w:suppressAutoHyphens/>
              <w:jc w:val="both"/>
              <w:rPr>
                <w:rFonts w:ascii="Times Roman" w:hAnsi="Times Roman" w:cs="MS Serif"/>
                <w:szCs w:val="20"/>
                <w:lang w:eastAsia="ar-SA"/>
              </w:rPr>
            </w:pPr>
            <w:r w:rsidRPr="001440D1">
              <w:rPr>
                <w:rFonts w:ascii="Times Roman" w:hAnsi="Times Roman" w:cs="MS Serif"/>
                <w:szCs w:val="20"/>
                <w:lang w:eastAsia="ar-SA"/>
              </w:rPr>
              <w:t>Проблемное обучение</w:t>
            </w:r>
          </w:p>
          <w:p w:rsidR="005C0B68" w:rsidRPr="0094425F" w:rsidRDefault="005C0B68" w:rsidP="00C46C15">
            <w:pPr>
              <w:tabs>
                <w:tab w:val="num" w:pos="643"/>
              </w:tabs>
              <w:spacing w:after="160" w:line="240" w:lineRule="exact"/>
              <w:jc w:val="both"/>
              <w:rPr>
                <w:i/>
              </w:rPr>
            </w:pPr>
            <w:r w:rsidRPr="0094425F">
              <w:rPr>
                <w:i/>
              </w:rPr>
              <w:t>стимулир</w:t>
            </w:r>
            <w:r w:rsidRPr="0094425F">
              <w:rPr>
                <w:i/>
              </w:rPr>
              <w:t>о</w:t>
            </w:r>
            <w:r w:rsidRPr="0094425F">
              <w:rPr>
                <w:i/>
              </w:rPr>
              <w:t>вание ст</w:t>
            </w:r>
            <w:r w:rsidRPr="0094425F">
              <w:rPr>
                <w:i/>
              </w:rPr>
              <w:t>у</w:t>
            </w:r>
            <w:r w:rsidRPr="0094425F">
              <w:rPr>
                <w:i/>
              </w:rPr>
              <w:t>дентов к с</w:t>
            </w:r>
            <w:r w:rsidRPr="0094425F">
              <w:rPr>
                <w:i/>
              </w:rPr>
              <w:t>а</w:t>
            </w:r>
            <w:r w:rsidRPr="0094425F">
              <w:rPr>
                <w:i/>
              </w:rPr>
              <w:t>мостоятел</w:t>
            </w:r>
            <w:r w:rsidRPr="0094425F">
              <w:rPr>
                <w:i/>
              </w:rPr>
              <w:t>ь</w:t>
            </w:r>
            <w:r w:rsidRPr="0094425F">
              <w:rPr>
                <w:i/>
              </w:rPr>
              <w:t>ному прио</w:t>
            </w:r>
            <w:r w:rsidRPr="0094425F">
              <w:rPr>
                <w:i/>
              </w:rPr>
              <w:t>б</w:t>
            </w:r>
            <w:r w:rsidRPr="0094425F">
              <w:rPr>
                <w:i/>
              </w:rPr>
              <w:t>ретению знаний, нео</w:t>
            </w:r>
            <w:r w:rsidRPr="0094425F">
              <w:rPr>
                <w:i/>
              </w:rPr>
              <w:t>б</w:t>
            </w:r>
            <w:r w:rsidRPr="0094425F">
              <w:rPr>
                <w:i/>
              </w:rPr>
              <w:t>ходимых для решения ко</w:t>
            </w:r>
            <w:r w:rsidRPr="0094425F">
              <w:rPr>
                <w:i/>
              </w:rPr>
              <w:t>н</w:t>
            </w:r>
            <w:r w:rsidRPr="0094425F">
              <w:rPr>
                <w:i/>
              </w:rPr>
              <w:t>кретной проблемы.</w:t>
            </w:r>
          </w:p>
          <w:p w:rsidR="005C0B68" w:rsidRPr="0094425F" w:rsidRDefault="005C0B68" w:rsidP="00C46C15">
            <w:pPr>
              <w:widowControl w:val="0"/>
              <w:autoSpaceDE w:val="0"/>
              <w:autoSpaceDN w:val="0"/>
              <w:adjustRightInd w:val="0"/>
            </w:pPr>
            <w:r w:rsidRPr="0094425F">
              <w:t>Опережа</w:t>
            </w:r>
            <w:r w:rsidRPr="0094425F">
              <w:t>ю</w:t>
            </w:r>
            <w:r w:rsidRPr="0094425F">
              <w:t>щая самост</w:t>
            </w:r>
            <w:r w:rsidRPr="0094425F">
              <w:t>о</w:t>
            </w:r>
            <w:r w:rsidRPr="0094425F">
              <w:t>ятельная р</w:t>
            </w:r>
            <w:r w:rsidRPr="0094425F">
              <w:t>а</w:t>
            </w:r>
            <w:r w:rsidRPr="0094425F">
              <w:t>бота</w:t>
            </w:r>
          </w:p>
          <w:p w:rsidR="005C0B68" w:rsidRPr="001440D1" w:rsidRDefault="005C0B68" w:rsidP="00C46C15">
            <w:pPr>
              <w:suppressAutoHyphens/>
              <w:jc w:val="both"/>
              <w:rPr>
                <w:szCs w:val="20"/>
                <w:lang w:eastAsia="ar-SA"/>
              </w:rPr>
            </w:pPr>
            <w:r w:rsidRPr="0094425F">
              <w:rPr>
                <w:i/>
              </w:rPr>
              <w:t>Изучение студентами нового материала до его изучения в ходе аудиторных занятий</w:t>
            </w:r>
          </w:p>
        </w:tc>
        <w:tc>
          <w:tcPr>
            <w:tcW w:w="937" w:type="dxa"/>
            <w:vAlign w:val="center"/>
          </w:tcPr>
          <w:p w:rsidR="005C0B68" w:rsidRPr="00F7686A" w:rsidRDefault="003568DF" w:rsidP="00C46C15">
            <w:pPr>
              <w:suppressAutoHyphens/>
              <w:jc w:val="center"/>
              <w:rPr>
                <w:szCs w:val="20"/>
                <w:lang w:eastAsia="ar-SA"/>
              </w:rPr>
            </w:pPr>
            <w:r>
              <w:rPr>
                <w:szCs w:val="20"/>
                <w:lang w:eastAsia="ar-SA"/>
              </w:rPr>
              <w:t>18</w:t>
            </w:r>
          </w:p>
        </w:tc>
      </w:tr>
      <w:tr w:rsidR="005C0B68" w:rsidRPr="00F7686A" w:rsidTr="00C46C15">
        <w:tc>
          <w:tcPr>
            <w:tcW w:w="720" w:type="dxa"/>
            <w:vAlign w:val="center"/>
          </w:tcPr>
          <w:p w:rsidR="005C0B68" w:rsidRPr="00F7686A" w:rsidRDefault="005C0B68" w:rsidP="00C46C15">
            <w:pPr>
              <w:suppressAutoHyphens/>
              <w:jc w:val="center"/>
              <w:rPr>
                <w:szCs w:val="20"/>
                <w:lang w:eastAsia="ar-SA"/>
              </w:rPr>
            </w:pPr>
            <w:r w:rsidRPr="00F7686A">
              <w:rPr>
                <w:szCs w:val="20"/>
                <w:lang w:eastAsia="ar-SA"/>
              </w:rPr>
              <w:t>3</w:t>
            </w:r>
          </w:p>
        </w:tc>
        <w:tc>
          <w:tcPr>
            <w:tcW w:w="1353" w:type="dxa"/>
          </w:tcPr>
          <w:p w:rsidR="005C0B68" w:rsidRPr="00F7686A" w:rsidRDefault="005C0B68" w:rsidP="00C46C15">
            <w:pPr>
              <w:suppressAutoHyphens/>
              <w:jc w:val="both"/>
              <w:rPr>
                <w:szCs w:val="20"/>
                <w:lang w:val="en-US" w:eastAsia="ar-SA"/>
              </w:rPr>
            </w:pPr>
            <w:r w:rsidRPr="00F7686A">
              <w:rPr>
                <w:szCs w:val="20"/>
                <w:lang w:val="en-US" w:eastAsia="ar-SA"/>
              </w:rPr>
              <w:t>Лекции</w:t>
            </w:r>
          </w:p>
        </w:tc>
        <w:tc>
          <w:tcPr>
            <w:tcW w:w="4819" w:type="dxa"/>
          </w:tcPr>
          <w:p w:rsidR="005C0B68" w:rsidRPr="00B81A99" w:rsidRDefault="005C0B68" w:rsidP="00C46C15">
            <w:pPr>
              <w:suppressAutoHyphens/>
              <w:rPr>
                <w:szCs w:val="20"/>
                <w:lang w:eastAsia="ar-SA"/>
              </w:rPr>
            </w:pPr>
            <w:r w:rsidRPr="00B81A99">
              <w:rPr>
                <w:szCs w:val="20"/>
                <w:lang w:eastAsia="ar-SA"/>
              </w:rPr>
              <w:t>Электростатика в вакууме и в веществе</w:t>
            </w:r>
          </w:p>
          <w:p w:rsidR="005C0B68" w:rsidRPr="00B81A99" w:rsidRDefault="005C0B68" w:rsidP="00C46C15">
            <w:pPr>
              <w:suppressAutoHyphens/>
              <w:rPr>
                <w:szCs w:val="20"/>
                <w:lang w:eastAsia="ar-SA"/>
              </w:rPr>
            </w:pPr>
            <w:r w:rsidRPr="00B81A99">
              <w:rPr>
                <w:szCs w:val="20"/>
                <w:lang w:eastAsia="ar-SA"/>
              </w:rPr>
              <w:t>Постоянный электрический ток.</w:t>
            </w:r>
          </w:p>
          <w:p w:rsidR="005C0B68" w:rsidRDefault="005C0B68" w:rsidP="00C46C15">
            <w:pPr>
              <w:suppressAutoHyphens/>
              <w:rPr>
                <w:szCs w:val="20"/>
                <w:lang w:eastAsia="ar-SA"/>
              </w:rPr>
            </w:pPr>
            <w:r w:rsidRPr="00B81A99">
              <w:rPr>
                <w:szCs w:val="20"/>
                <w:lang w:eastAsia="ar-SA"/>
              </w:rPr>
              <w:t>Магнитное поле в вакууме и веществе</w:t>
            </w:r>
          </w:p>
          <w:p w:rsidR="005C0B68" w:rsidRDefault="005C0B68" w:rsidP="00C46C15">
            <w:pPr>
              <w:suppressAutoHyphens/>
              <w:rPr>
                <w:color w:val="000000"/>
                <w:sz w:val="22"/>
                <w:szCs w:val="22"/>
                <w:lang w:eastAsia="ar-SA"/>
              </w:rPr>
            </w:pPr>
            <w:r w:rsidRPr="0094425F">
              <w:rPr>
                <w:color w:val="000000"/>
                <w:sz w:val="22"/>
                <w:szCs w:val="22"/>
                <w:lang w:eastAsia="ar-SA"/>
              </w:rPr>
              <w:t xml:space="preserve">Электромагнитная индукция. Уравнения </w:t>
            </w:r>
            <w:r w:rsidRPr="0094425F">
              <w:rPr>
                <w:color w:val="000000"/>
                <w:sz w:val="22"/>
                <w:szCs w:val="22"/>
                <w:lang w:eastAsia="ar-SA"/>
              </w:rPr>
              <w:lastRenderedPageBreak/>
              <w:t>Максвелла</w:t>
            </w:r>
            <w:r>
              <w:rPr>
                <w:color w:val="000000"/>
                <w:sz w:val="22"/>
                <w:szCs w:val="22"/>
                <w:lang w:eastAsia="ar-SA"/>
              </w:rPr>
              <w:t>.</w:t>
            </w:r>
          </w:p>
          <w:p w:rsidR="005C0B68" w:rsidRPr="00F7686A" w:rsidRDefault="005C0B68" w:rsidP="00C46C15">
            <w:pPr>
              <w:suppressAutoHyphens/>
              <w:rPr>
                <w:szCs w:val="20"/>
                <w:lang w:eastAsia="ar-SA"/>
              </w:rPr>
            </w:pPr>
            <w:r w:rsidRPr="0094425F">
              <w:rPr>
                <w:color w:val="000000"/>
                <w:sz w:val="22"/>
                <w:szCs w:val="22"/>
                <w:lang w:eastAsia="ar-SA"/>
              </w:rPr>
              <w:t>Электромагнитные колебания и волны</w:t>
            </w:r>
          </w:p>
        </w:tc>
        <w:tc>
          <w:tcPr>
            <w:tcW w:w="1276" w:type="dxa"/>
          </w:tcPr>
          <w:p w:rsidR="005C0B68" w:rsidRPr="00F7686A" w:rsidRDefault="00360020" w:rsidP="00C46C15">
            <w:pPr>
              <w:suppressAutoHyphens/>
              <w:rPr>
                <w:szCs w:val="20"/>
                <w:lang w:eastAsia="ar-SA"/>
              </w:rPr>
            </w:pPr>
            <w:r>
              <w:rPr>
                <w:color w:val="000000"/>
                <w:sz w:val="22"/>
                <w:lang w:eastAsia="ar-SA"/>
              </w:rPr>
              <w:lastRenderedPageBreak/>
              <w:t>ОПК-3</w:t>
            </w:r>
          </w:p>
        </w:tc>
        <w:tc>
          <w:tcPr>
            <w:tcW w:w="1614" w:type="dxa"/>
          </w:tcPr>
          <w:p w:rsidR="005C0B68" w:rsidRPr="00F7686A" w:rsidRDefault="005C0B68" w:rsidP="00C46C15">
            <w:pPr>
              <w:suppressAutoHyphens/>
              <w:rPr>
                <w:szCs w:val="20"/>
                <w:lang w:eastAsia="ar-SA"/>
              </w:rPr>
            </w:pPr>
            <w:r w:rsidRPr="00F7686A">
              <w:rPr>
                <w:szCs w:val="20"/>
                <w:lang w:eastAsia="ar-SA"/>
              </w:rPr>
              <w:t xml:space="preserve">Лекция-визуализация с применением </w:t>
            </w:r>
            <w:r w:rsidRPr="00F7686A">
              <w:rPr>
                <w:szCs w:val="20"/>
                <w:lang w:eastAsia="ar-SA"/>
              </w:rPr>
              <w:lastRenderedPageBreak/>
              <w:t>электронной презентации</w:t>
            </w:r>
          </w:p>
        </w:tc>
        <w:tc>
          <w:tcPr>
            <w:tcW w:w="937" w:type="dxa"/>
            <w:vAlign w:val="center"/>
          </w:tcPr>
          <w:p w:rsidR="005C0B68" w:rsidRPr="00F7686A" w:rsidRDefault="003568DF" w:rsidP="005C0B68">
            <w:pPr>
              <w:suppressAutoHyphens/>
              <w:jc w:val="center"/>
              <w:rPr>
                <w:szCs w:val="20"/>
                <w:lang w:eastAsia="ar-SA"/>
              </w:rPr>
            </w:pPr>
            <w:r>
              <w:rPr>
                <w:szCs w:val="20"/>
                <w:lang w:eastAsia="ar-SA"/>
              </w:rPr>
              <w:lastRenderedPageBreak/>
              <w:t>18</w:t>
            </w:r>
          </w:p>
        </w:tc>
      </w:tr>
      <w:tr w:rsidR="005C0B68" w:rsidRPr="00F7686A" w:rsidTr="00C46C15">
        <w:tc>
          <w:tcPr>
            <w:tcW w:w="720" w:type="dxa"/>
            <w:vAlign w:val="center"/>
          </w:tcPr>
          <w:p w:rsidR="005C0B68" w:rsidRPr="00F7686A" w:rsidRDefault="005C0B68" w:rsidP="00C46C15">
            <w:pPr>
              <w:suppressAutoHyphens/>
              <w:jc w:val="center"/>
              <w:rPr>
                <w:szCs w:val="20"/>
                <w:lang w:eastAsia="ar-SA"/>
              </w:rPr>
            </w:pPr>
            <w:r w:rsidRPr="00F7686A">
              <w:rPr>
                <w:szCs w:val="20"/>
                <w:lang w:eastAsia="ar-SA"/>
              </w:rPr>
              <w:lastRenderedPageBreak/>
              <w:t>3</w:t>
            </w:r>
          </w:p>
        </w:tc>
        <w:tc>
          <w:tcPr>
            <w:tcW w:w="1353" w:type="dxa"/>
          </w:tcPr>
          <w:p w:rsidR="005C0B68" w:rsidRPr="00F7686A" w:rsidRDefault="005C0B68" w:rsidP="00C46C15">
            <w:pPr>
              <w:suppressAutoHyphens/>
              <w:jc w:val="both"/>
              <w:rPr>
                <w:szCs w:val="20"/>
                <w:lang w:val="en-US" w:eastAsia="ar-SA"/>
              </w:rPr>
            </w:pPr>
            <w:r w:rsidRPr="00F7686A">
              <w:rPr>
                <w:szCs w:val="20"/>
                <w:lang w:val="en-US" w:eastAsia="ar-SA"/>
              </w:rPr>
              <w:t>Практические</w:t>
            </w:r>
          </w:p>
        </w:tc>
        <w:tc>
          <w:tcPr>
            <w:tcW w:w="4819" w:type="dxa"/>
          </w:tcPr>
          <w:p w:rsidR="005C0B68" w:rsidRPr="00B81A99" w:rsidRDefault="005C0B68" w:rsidP="00C46C15">
            <w:pPr>
              <w:suppressAutoHyphens/>
              <w:jc w:val="both"/>
              <w:rPr>
                <w:szCs w:val="20"/>
                <w:lang w:eastAsia="ar-SA"/>
              </w:rPr>
            </w:pPr>
            <w:r w:rsidRPr="00B81A99">
              <w:rPr>
                <w:szCs w:val="20"/>
                <w:lang w:eastAsia="ar-SA"/>
              </w:rPr>
              <w:t>Закон Кулона. Напряженность поля.</w:t>
            </w:r>
          </w:p>
          <w:p w:rsidR="005C0B68" w:rsidRPr="00B81A99" w:rsidRDefault="005C0B68" w:rsidP="00C46C15">
            <w:pPr>
              <w:suppressAutoHyphens/>
              <w:jc w:val="both"/>
              <w:rPr>
                <w:szCs w:val="20"/>
                <w:lang w:eastAsia="ar-SA"/>
              </w:rPr>
            </w:pPr>
            <w:r w:rsidRPr="00B81A99">
              <w:rPr>
                <w:szCs w:val="20"/>
                <w:lang w:eastAsia="ar-SA"/>
              </w:rPr>
              <w:t>Теорема Гаусса.</w:t>
            </w:r>
          </w:p>
          <w:p w:rsidR="005C0B68" w:rsidRPr="00B81A99" w:rsidRDefault="005C0B68" w:rsidP="00C46C15">
            <w:pPr>
              <w:suppressAutoHyphens/>
              <w:jc w:val="both"/>
              <w:rPr>
                <w:szCs w:val="20"/>
                <w:lang w:eastAsia="ar-SA"/>
              </w:rPr>
            </w:pPr>
            <w:r w:rsidRPr="00B81A99">
              <w:rPr>
                <w:szCs w:val="20"/>
                <w:lang w:eastAsia="ar-SA"/>
              </w:rPr>
              <w:t>Потенциал поля. Работа поля. Конденсаторы.</w:t>
            </w:r>
          </w:p>
          <w:p w:rsidR="005C0B68" w:rsidRPr="00B81A99" w:rsidRDefault="005C0B68" w:rsidP="00C46C15">
            <w:pPr>
              <w:suppressAutoHyphens/>
              <w:jc w:val="both"/>
              <w:rPr>
                <w:szCs w:val="20"/>
                <w:lang w:eastAsia="ar-SA"/>
              </w:rPr>
            </w:pPr>
            <w:r w:rsidRPr="00B81A99">
              <w:rPr>
                <w:szCs w:val="20"/>
                <w:lang w:eastAsia="ar-SA"/>
              </w:rPr>
              <w:t>Законы постоянного тока.</w:t>
            </w:r>
          </w:p>
          <w:p w:rsidR="005C0B68" w:rsidRPr="00B81A99" w:rsidRDefault="005C0B68" w:rsidP="00C46C15">
            <w:pPr>
              <w:suppressAutoHyphens/>
              <w:jc w:val="both"/>
              <w:rPr>
                <w:szCs w:val="20"/>
                <w:lang w:eastAsia="ar-SA"/>
              </w:rPr>
            </w:pPr>
            <w:r w:rsidRPr="00B81A99">
              <w:rPr>
                <w:szCs w:val="20"/>
                <w:lang w:eastAsia="ar-SA"/>
              </w:rPr>
              <w:t>Магнитное поле.</w:t>
            </w:r>
          </w:p>
          <w:p w:rsidR="005C0B68" w:rsidRPr="003D04E1" w:rsidRDefault="005C0B68" w:rsidP="00C46C15">
            <w:pPr>
              <w:suppressAutoHyphens/>
              <w:jc w:val="both"/>
              <w:rPr>
                <w:szCs w:val="20"/>
                <w:lang w:eastAsia="ar-SA"/>
              </w:rPr>
            </w:pPr>
            <w:r w:rsidRPr="003D04E1">
              <w:rPr>
                <w:szCs w:val="20"/>
                <w:lang w:eastAsia="ar-SA"/>
              </w:rPr>
              <w:t>Закон Ампера, сила Лоренца.</w:t>
            </w:r>
          </w:p>
          <w:p w:rsidR="005C0B68" w:rsidRPr="003D04E1" w:rsidRDefault="005C0B68" w:rsidP="00C46C15">
            <w:pPr>
              <w:suppressAutoHyphens/>
              <w:jc w:val="both"/>
              <w:rPr>
                <w:szCs w:val="20"/>
                <w:lang w:eastAsia="ar-SA"/>
              </w:rPr>
            </w:pPr>
            <w:r w:rsidRPr="003D04E1">
              <w:rPr>
                <w:szCs w:val="20"/>
                <w:lang w:eastAsia="ar-SA"/>
              </w:rPr>
              <w:t>Электромагнитная индукция.</w:t>
            </w:r>
          </w:p>
          <w:p w:rsidR="005C0B68" w:rsidRPr="00F7686A" w:rsidRDefault="005C0B68" w:rsidP="00C46C15">
            <w:pPr>
              <w:suppressAutoHyphens/>
              <w:jc w:val="both"/>
              <w:rPr>
                <w:szCs w:val="20"/>
                <w:lang w:val="en-US" w:eastAsia="ar-SA"/>
              </w:rPr>
            </w:pPr>
            <w:r>
              <w:rPr>
                <w:sz w:val="22"/>
                <w:szCs w:val="22"/>
                <w:lang w:eastAsia="ar-SA"/>
              </w:rPr>
              <w:t>Электромагнитные к</w:t>
            </w:r>
            <w:r w:rsidRPr="0094425F">
              <w:rPr>
                <w:sz w:val="22"/>
                <w:szCs w:val="22"/>
                <w:lang w:val="en-US" w:eastAsia="ar-SA"/>
              </w:rPr>
              <w:t>олебания и волны.</w:t>
            </w:r>
          </w:p>
        </w:tc>
        <w:tc>
          <w:tcPr>
            <w:tcW w:w="1276" w:type="dxa"/>
          </w:tcPr>
          <w:p w:rsidR="005C0B68" w:rsidRPr="00F7686A" w:rsidRDefault="00360020" w:rsidP="00C46C15">
            <w:pPr>
              <w:suppressAutoHyphens/>
              <w:jc w:val="both"/>
              <w:rPr>
                <w:szCs w:val="20"/>
                <w:lang w:val="en-US" w:eastAsia="ar-SA"/>
              </w:rPr>
            </w:pPr>
            <w:r>
              <w:rPr>
                <w:color w:val="000000"/>
                <w:sz w:val="22"/>
                <w:lang w:eastAsia="ar-SA"/>
              </w:rPr>
              <w:t>ОПК-3</w:t>
            </w:r>
          </w:p>
        </w:tc>
        <w:tc>
          <w:tcPr>
            <w:tcW w:w="1614" w:type="dxa"/>
          </w:tcPr>
          <w:p w:rsidR="005C0B68" w:rsidRPr="00F7686A" w:rsidRDefault="005C0B68" w:rsidP="00C46C15">
            <w:pPr>
              <w:suppressAutoHyphens/>
              <w:jc w:val="both"/>
              <w:rPr>
                <w:szCs w:val="20"/>
                <w:lang w:val="en-US" w:eastAsia="ar-SA"/>
              </w:rPr>
            </w:pPr>
            <w:r w:rsidRPr="00F7686A">
              <w:rPr>
                <w:szCs w:val="20"/>
                <w:lang w:val="en-US" w:eastAsia="ar-SA"/>
              </w:rPr>
              <w:t>Контекстное обучение</w:t>
            </w:r>
          </w:p>
        </w:tc>
        <w:tc>
          <w:tcPr>
            <w:tcW w:w="937" w:type="dxa"/>
            <w:vAlign w:val="center"/>
          </w:tcPr>
          <w:p w:rsidR="005C0B68" w:rsidRPr="00F7686A" w:rsidRDefault="003568DF" w:rsidP="00C46C15">
            <w:pPr>
              <w:suppressAutoHyphens/>
              <w:jc w:val="center"/>
              <w:rPr>
                <w:szCs w:val="20"/>
                <w:lang w:eastAsia="ar-SA"/>
              </w:rPr>
            </w:pPr>
            <w:r>
              <w:rPr>
                <w:szCs w:val="20"/>
                <w:lang w:eastAsia="ar-SA"/>
              </w:rPr>
              <w:t>16</w:t>
            </w:r>
          </w:p>
        </w:tc>
      </w:tr>
      <w:tr w:rsidR="005C0B68" w:rsidRPr="00F7686A" w:rsidTr="00C46C15">
        <w:tc>
          <w:tcPr>
            <w:tcW w:w="720" w:type="dxa"/>
            <w:vAlign w:val="center"/>
          </w:tcPr>
          <w:p w:rsidR="005C0B68" w:rsidRPr="00F7686A" w:rsidRDefault="005C0B68" w:rsidP="00C46C15">
            <w:pPr>
              <w:suppressAutoHyphens/>
              <w:jc w:val="center"/>
              <w:rPr>
                <w:szCs w:val="20"/>
                <w:lang w:eastAsia="ar-SA"/>
              </w:rPr>
            </w:pPr>
            <w:r w:rsidRPr="00F7686A">
              <w:rPr>
                <w:szCs w:val="20"/>
                <w:lang w:eastAsia="ar-SA"/>
              </w:rPr>
              <w:t>3</w:t>
            </w:r>
          </w:p>
        </w:tc>
        <w:tc>
          <w:tcPr>
            <w:tcW w:w="1353" w:type="dxa"/>
          </w:tcPr>
          <w:p w:rsidR="005C0B68" w:rsidRPr="00F7686A" w:rsidRDefault="005C0B68" w:rsidP="00C46C15">
            <w:pPr>
              <w:suppressAutoHyphens/>
              <w:jc w:val="both"/>
              <w:rPr>
                <w:szCs w:val="20"/>
                <w:lang w:val="en-US" w:eastAsia="ar-SA"/>
              </w:rPr>
            </w:pPr>
            <w:r w:rsidRPr="00F7686A">
              <w:rPr>
                <w:szCs w:val="20"/>
                <w:lang w:val="en-US" w:eastAsia="ar-SA"/>
              </w:rPr>
              <w:t>Лабораторные</w:t>
            </w:r>
          </w:p>
        </w:tc>
        <w:tc>
          <w:tcPr>
            <w:tcW w:w="4819" w:type="dxa"/>
          </w:tcPr>
          <w:p w:rsidR="005C0B68" w:rsidRPr="00B81A99" w:rsidRDefault="005C0B68" w:rsidP="00C46C15">
            <w:pPr>
              <w:suppressAutoHyphens/>
              <w:jc w:val="both"/>
              <w:rPr>
                <w:szCs w:val="20"/>
                <w:lang w:eastAsia="ar-SA"/>
              </w:rPr>
            </w:pPr>
            <w:r w:rsidRPr="00B81A99">
              <w:rPr>
                <w:szCs w:val="20"/>
                <w:lang w:eastAsia="ar-SA"/>
              </w:rPr>
              <w:t xml:space="preserve">Расширение пределов измерения амперметра. </w:t>
            </w:r>
          </w:p>
          <w:p w:rsidR="005C0B68" w:rsidRPr="00B81A99" w:rsidRDefault="005C0B68" w:rsidP="00C46C15">
            <w:pPr>
              <w:suppressAutoHyphens/>
              <w:jc w:val="both"/>
              <w:rPr>
                <w:szCs w:val="20"/>
                <w:lang w:eastAsia="ar-SA"/>
              </w:rPr>
            </w:pPr>
            <w:r w:rsidRPr="00B81A99">
              <w:rPr>
                <w:szCs w:val="20"/>
                <w:lang w:eastAsia="ar-SA"/>
              </w:rPr>
              <w:t>Определение электродвижущей силы элемента.</w:t>
            </w:r>
          </w:p>
          <w:p w:rsidR="005C0B68" w:rsidRPr="00B81A99" w:rsidRDefault="005C0B68" w:rsidP="00C46C15">
            <w:pPr>
              <w:suppressAutoHyphens/>
              <w:jc w:val="both"/>
              <w:rPr>
                <w:szCs w:val="20"/>
                <w:lang w:eastAsia="ar-SA"/>
              </w:rPr>
            </w:pPr>
            <w:r w:rsidRPr="00B81A99">
              <w:rPr>
                <w:szCs w:val="20"/>
                <w:lang w:eastAsia="ar-SA"/>
              </w:rPr>
              <w:t>Изучение релаксационных колебаний.</w:t>
            </w:r>
          </w:p>
          <w:p w:rsidR="005C0B68" w:rsidRPr="00B81A99" w:rsidRDefault="005C0B68" w:rsidP="00C46C15">
            <w:pPr>
              <w:suppressAutoHyphens/>
              <w:jc w:val="both"/>
              <w:rPr>
                <w:szCs w:val="20"/>
                <w:lang w:eastAsia="ar-SA"/>
              </w:rPr>
            </w:pPr>
            <w:r w:rsidRPr="00B81A99">
              <w:rPr>
                <w:szCs w:val="20"/>
                <w:lang w:eastAsia="ar-SA"/>
              </w:rPr>
              <w:t>Измерение сопротивлений на постоянном токе.</w:t>
            </w:r>
          </w:p>
          <w:p w:rsidR="005C0B68" w:rsidRPr="00B81A99" w:rsidRDefault="005C0B68" w:rsidP="00C46C15">
            <w:pPr>
              <w:suppressAutoHyphens/>
              <w:jc w:val="both"/>
              <w:rPr>
                <w:szCs w:val="20"/>
                <w:lang w:eastAsia="ar-SA"/>
              </w:rPr>
            </w:pPr>
            <w:r w:rsidRPr="00B81A99">
              <w:rPr>
                <w:szCs w:val="20"/>
                <w:lang w:eastAsia="ar-SA"/>
              </w:rPr>
              <w:t>Изучение КПД источника тока.</w:t>
            </w:r>
          </w:p>
          <w:p w:rsidR="005C0B68" w:rsidRPr="00B81A99" w:rsidRDefault="005C0B68" w:rsidP="00C46C15">
            <w:pPr>
              <w:suppressAutoHyphens/>
              <w:jc w:val="both"/>
              <w:rPr>
                <w:szCs w:val="20"/>
                <w:lang w:eastAsia="ar-SA"/>
              </w:rPr>
            </w:pPr>
            <w:r w:rsidRPr="00B81A99">
              <w:rPr>
                <w:szCs w:val="20"/>
                <w:lang w:eastAsia="ar-SA"/>
              </w:rPr>
              <w:t>Измерение емкости конденсаторов.</w:t>
            </w:r>
          </w:p>
          <w:p w:rsidR="005C0B68" w:rsidRPr="00B81A99" w:rsidRDefault="005C0B68" w:rsidP="00C46C15">
            <w:pPr>
              <w:suppressAutoHyphens/>
              <w:jc w:val="both"/>
              <w:rPr>
                <w:szCs w:val="20"/>
                <w:lang w:eastAsia="ar-SA"/>
              </w:rPr>
            </w:pPr>
            <w:r w:rsidRPr="00B81A99">
              <w:rPr>
                <w:szCs w:val="20"/>
                <w:lang w:eastAsia="ar-SA"/>
              </w:rPr>
              <w:t>Определение удельной ЭДС термопары.</w:t>
            </w:r>
          </w:p>
          <w:p w:rsidR="005C0B68" w:rsidRPr="00B81A99" w:rsidRDefault="005C0B68" w:rsidP="00C46C15">
            <w:pPr>
              <w:suppressAutoHyphens/>
              <w:jc w:val="both"/>
              <w:rPr>
                <w:szCs w:val="20"/>
                <w:lang w:eastAsia="ar-SA"/>
              </w:rPr>
            </w:pPr>
            <w:r w:rsidRPr="00B81A99">
              <w:rPr>
                <w:szCs w:val="20"/>
                <w:lang w:eastAsia="ar-SA"/>
              </w:rPr>
              <w:t>Изучение зависимости сопротивления провадников и полупроводников от температуры.</w:t>
            </w:r>
          </w:p>
          <w:p w:rsidR="005C0B68" w:rsidRPr="00B81A99" w:rsidRDefault="005C0B68" w:rsidP="00C46C15">
            <w:pPr>
              <w:suppressAutoHyphens/>
              <w:jc w:val="both"/>
              <w:rPr>
                <w:szCs w:val="20"/>
                <w:lang w:eastAsia="ar-SA"/>
              </w:rPr>
            </w:pPr>
            <w:r w:rsidRPr="00B81A99">
              <w:rPr>
                <w:szCs w:val="20"/>
                <w:lang w:eastAsia="ar-SA"/>
              </w:rPr>
              <w:t>Изучение работы полупроводниковых выпрямителей.</w:t>
            </w:r>
          </w:p>
          <w:p w:rsidR="005C0B68" w:rsidRPr="00B81A99" w:rsidRDefault="005C0B68" w:rsidP="00C46C15">
            <w:pPr>
              <w:suppressAutoHyphens/>
              <w:jc w:val="both"/>
              <w:rPr>
                <w:szCs w:val="20"/>
                <w:lang w:eastAsia="ar-SA"/>
              </w:rPr>
            </w:pPr>
            <w:r w:rsidRPr="00B81A99">
              <w:rPr>
                <w:szCs w:val="20"/>
                <w:lang w:eastAsia="ar-SA"/>
              </w:rPr>
              <w:t>Определение горизонтальной составляющей магнитного поля Земли.</w:t>
            </w:r>
          </w:p>
          <w:p w:rsidR="005C0B68" w:rsidRPr="00B81A99" w:rsidRDefault="005C0B68" w:rsidP="00C46C15">
            <w:pPr>
              <w:suppressAutoHyphens/>
              <w:jc w:val="both"/>
              <w:rPr>
                <w:szCs w:val="20"/>
                <w:lang w:eastAsia="ar-SA"/>
              </w:rPr>
            </w:pPr>
            <w:r w:rsidRPr="00B81A99">
              <w:rPr>
                <w:szCs w:val="20"/>
                <w:lang w:eastAsia="ar-SA"/>
              </w:rPr>
              <w:t>Изучение индуктивности катушки и емкости конденсатора на переменном сопротивлении.</w:t>
            </w:r>
          </w:p>
          <w:p w:rsidR="005C0B68" w:rsidRPr="00B81A99" w:rsidRDefault="005C0B68" w:rsidP="00C46C15">
            <w:pPr>
              <w:suppressAutoHyphens/>
              <w:jc w:val="both"/>
              <w:rPr>
                <w:szCs w:val="20"/>
                <w:lang w:eastAsia="ar-SA"/>
              </w:rPr>
            </w:pPr>
            <w:r w:rsidRPr="00B81A99">
              <w:rPr>
                <w:szCs w:val="20"/>
                <w:lang w:eastAsia="ar-SA"/>
              </w:rPr>
              <w:t>Определение удельного заряда электрона.</w:t>
            </w:r>
          </w:p>
          <w:p w:rsidR="005C0B68" w:rsidRPr="00B81A99" w:rsidRDefault="005C0B68" w:rsidP="00C46C15">
            <w:pPr>
              <w:suppressAutoHyphens/>
              <w:jc w:val="both"/>
              <w:rPr>
                <w:szCs w:val="20"/>
                <w:lang w:eastAsia="ar-SA"/>
              </w:rPr>
            </w:pPr>
            <w:r w:rsidRPr="00B81A99">
              <w:rPr>
                <w:szCs w:val="20"/>
                <w:lang w:eastAsia="ar-SA"/>
              </w:rPr>
              <w:t>Изучение гальванометра магнитоэлектрической системы.</w:t>
            </w:r>
          </w:p>
          <w:p w:rsidR="005C0B68" w:rsidRPr="00B81A99" w:rsidRDefault="005C0B68" w:rsidP="00C46C15">
            <w:pPr>
              <w:suppressAutoHyphens/>
              <w:jc w:val="both"/>
              <w:rPr>
                <w:szCs w:val="20"/>
                <w:lang w:eastAsia="ar-SA"/>
              </w:rPr>
            </w:pPr>
            <w:r w:rsidRPr="00B81A99">
              <w:rPr>
                <w:szCs w:val="20"/>
                <w:lang w:eastAsia="ar-SA"/>
              </w:rPr>
              <w:t>Снятие кривой намагничивания и петли гистерезиса.</w:t>
            </w:r>
          </w:p>
        </w:tc>
        <w:tc>
          <w:tcPr>
            <w:tcW w:w="1276" w:type="dxa"/>
          </w:tcPr>
          <w:p w:rsidR="005C0B68" w:rsidRPr="00F7686A" w:rsidRDefault="00360020" w:rsidP="00C46C15">
            <w:pPr>
              <w:suppressAutoHyphens/>
              <w:jc w:val="both"/>
              <w:rPr>
                <w:szCs w:val="20"/>
                <w:lang w:val="en-US" w:eastAsia="ar-SA"/>
              </w:rPr>
            </w:pPr>
            <w:r>
              <w:rPr>
                <w:color w:val="000000"/>
                <w:sz w:val="22"/>
                <w:lang w:eastAsia="ar-SA"/>
              </w:rPr>
              <w:t>ОПК-3</w:t>
            </w:r>
          </w:p>
        </w:tc>
        <w:tc>
          <w:tcPr>
            <w:tcW w:w="1614" w:type="dxa"/>
          </w:tcPr>
          <w:p w:rsidR="005C0B68" w:rsidRDefault="005C0B68" w:rsidP="00C46C15">
            <w:pPr>
              <w:suppressAutoHyphens/>
              <w:jc w:val="both"/>
              <w:rPr>
                <w:szCs w:val="20"/>
                <w:lang w:eastAsia="ar-SA"/>
              </w:rPr>
            </w:pPr>
            <w:r w:rsidRPr="00F7686A">
              <w:rPr>
                <w:szCs w:val="20"/>
                <w:lang w:val="en-US" w:eastAsia="ar-SA"/>
              </w:rPr>
              <w:t>Проблемное обучение</w:t>
            </w:r>
            <w:r>
              <w:rPr>
                <w:szCs w:val="20"/>
                <w:lang w:eastAsia="ar-SA"/>
              </w:rPr>
              <w:t>.</w:t>
            </w:r>
          </w:p>
          <w:p w:rsidR="005C0B68" w:rsidRPr="0094425F" w:rsidRDefault="005C0B68" w:rsidP="00C46C15">
            <w:pPr>
              <w:widowControl w:val="0"/>
              <w:autoSpaceDE w:val="0"/>
              <w:autoSpaceDN w:val="0"/>
              <w:adjustRightInd w:val="0"/>
            </w:pPr>
            <w:r w:rsidRPr="0094425F">
              <w:t>Опережа</w:t>
            </w:r>
            <w:r w:rsidRPr="0094425F">
              <w:t>ю</w:t>
            </w:r>
            <w:r w:rsidRPr="0094425F">
              <w:t>щая самост</w:t>
            </w:r>
            <w:r w:rsidRPr="0094425F">
              <w:t>о</w:t>
            </w:r>
            <w:r w:rsidRPr="0094425F">
              <w:t>ятельная р</w:t>
            </w:r>
            <w:r w:rsidRPr="0094425F">
              <w:t>а</w:t>
            </w:r>
            <w:r w:rsidRPr="0094425F">
              <w:t>бота</w:t>
            </w:r>
          </w:p>
          <w:p w:rsidR="005C0B68" w:rsidRPr="001440D1" w:rsidRDefault="005C0B68" w:rsidP="00C46C15">
            <w:pPr>
              <w:suppressAutoHyphens/>
              <w:jc w:val="both"/>
              <w:rPr>
                <w:szCs w:val="20"/>
                <w:lang w:eastAsia="ar-SA"/>
              </w:rPr>
            </w:pPr>
          </w:p>
        </w:tc>
        <w:tc>
          <w:tcPr>
            <w:tcW w:w="937" w:type="dxa"/>
            <w:vAlign w:val="center"/>
          </w:tcPr>
          <w:p w:rsidR="005C0B68" w:rsidRPr="00F7686A" w:rsidRDefault="003568DF" w:rsidP="00C46C15">
            <w:pPr>
              <w:suppressAutoHyphens/>
              <w:jc w:val="center"/>
              <w:rPr>
                <w:szCs w:val="20"/>
                <w:lang w:eastAsia="ar-SA"/>
              </w:rPr>
            </w:pPr>
            <w:r>
              <w:rPr>
                <w:szCs w:val="20"/>
                <w:lang w:eastAsia="ar-SA"/>
              </w:rPr>
              <w:t>16</w:t>
            </w:r>
          </w:p>
        </w:tc>
      </w:tr>
      <w:tr w:rsidR="005C0B68" w:rsidRPr="00F7686A" w:rsidTr="00C46C15">
        <w:tc>
          <w:tcPr>
            <w:tcW w:w="720" w:type="dxa"/>
            <w:vAlign w:val="center"/>
          </w:tcPr>
          <w:p w:rsidR="005C0B68" w:rsidRPr="00F7686A" w:rsidRDefault="005C0B68" w:rsidP="00C46C15">
            <w:pPr>
              <w:suppressAutoHyphens/>
              <w:jc w:val="center"/>
              <w:rPr>
                <w:szCs w:val="20"/>
                <w:lang w:eastAsia="ar-SA"/>
              </w:rPr>
            </w:pPr>
            <w:r w:rsidRPr="00F7686A">
              <w:rPr>
                <w:szCs w:val="20"/>
                <w:lang w:eastAsia="ar-SA"/>
              </w:rPr>
              <w:t>4</w:t>
            </w:r>
          </w:p>
        </w:tc>
        <w:tc>
          <w:tcPr>
            <w:tcW w:w="1353" w:type="dxa"/>
          </w:tcPr>
          <w:p w:rsidR="005C0B68" w:rsidRPr="00F7686A" w:rsidRDefault="005C0B68" w:rsidP="00C46C15">
            <w:pPr>
              <w:suppressAutoHyphens/>
              <w:jc w:val="both"/>
              <w:rPr>
                <w:szCs w:val="20"/>
                <w:lang w:val="en-US" w:eastAsia="ar-SA"/>
              </w:rPr>
            </w:pPr>
            <w:r w:rsidRPr="00F7686A">
              <w:rPr>
                <w:szCs w:val="20"/>
                <w:lang w:val="en-US" w:eastAsia="ar-SA"/>
              </w:rPr>
              <w:t>Лекции</w:t>
            </w:r>
          </w:p>
        </w:tc>
        <w:tc>
          <w:tcPr>
            <w:tcW w:w="4819" w:type="dxa"/>
          </w:tcPr>
          <w:p w:rsidR="005C0B68" w:rsidRDefault="005C0B68" w:rsidP="00C46C15">
            <w:pPr>
              <w:suppressAutoHyphens/>
              <w:rPr>
                <w:szCs w:val="20"/>
                <w:lang w:eastAsia="ar-SA"/>
              </w:rPr>
            </w:pPr>
            <w:r w:rsidRPr="005E3FB4">
              <w:rPr>
                <w:szCs w:val="20"/>
                <w:lang w:eastAsia="ar-SA"/>
              </w:rPr>
              <w:t>Волновая и квантовая физика.</w:t>
            </w:r>
          </w:p>
          <w:p w:rsidR="005C0B68" w:rsidRDefault="005C0B68" w:rsidP="00C46C15">
            <w:pPr>
              <w:suppressAutoHyphens/>
              <w:rPr>
                <w:sz w:val="22"/>
                <w:szCs w:val="22"/>
                <w:lang w:eastAsia="ar-SA"/>
              </w:rPr>
            </w:pPr>
            <w:r w:rsidRPr="0094425F">
              <w:rPr>
                <w:sz w:val="22"/>
                <w:szCs w:val="22"/>
                <w:lang w:eastAsia="ar-SA"/>
              </w:rPr>
              <w:t>Квантовые свойства электромагнитного излучения</w:t>
            </w:r>
            <w:r>
              <w:rPr>
                <w:sz w:val="22"/>
                <w:szCs w:val="22"/>
                <w:lang w:eastAsia="ar-SA"/>
              </w:rPr>
              <w:t>.</w:t>
            </w:r>
          </w:p>
          <w:p w:rsidR="005C0B68" w:rsidRDefault="005C0B68" w:rsidP="00C46C15">
            <w:pPr>
              <w:suppressAutoHyphens/>
              <w:rPr>
                <w:sz w:val="22"/>
                <w:szCs w:val="22"/>
                <w:lang w:eastAsia="ar-SA"/>
              </w:rPr>
            </w:pPr>
            <w:r w:rsidRPr="0094425F">
              <w:rPr>
                <w:sz w:val="22"/>
                <w:szCs w:val="22"/>
                <w:lang w:eastAsia="ar-SA"/>
              </w:rPr>
              <w:t>Атомная физика. Квантовая механика</w:t>
            </w:r>
            <w:r>
              <w:rPr>
                <w:sz w:val="22"/>
                <w:szCs w:val="22"/>
                <w:lang w:eastAsia="ar-SA"/>
              </w:rPr>
              <w:t>.</w:t>
            </w:r>
          </w:p>
          <w:p w:rsidR="005C0B68" w:rsidRDefault="005C0B68" w:rsidP="00C46C15">
            <w:pPr>
              <w:suppressAutoHyphens/>
              <w:rPr>
                <w:sz w:val="22"/>
                <w:szCs w:val="22"/>
                <w:lang w:eastAsia="ar-SA"/>
              </w:rPr>
            </w:pPr>
            <w:r w:rsidRPr="0094425F">
              <w:rPr>
                <w:sz w:val="22"/>
                <w:szCs w:val="22"/>
                <w:lang w:eastAsia="ar-SA"/>
              </w:rPr>
              <w:t>Элементы физики твердого тела</w:t>
            </w:r>
            <w:r>
              <w:rPr>
                <w:sz w:val="22"/>
                <w:szCs w:val="22"/>
                <w:lang w:eastAsia="ar-SA"/>
              </w:rPr>
              <w:t>.</w:t>
            </w:r>
          </w:p>
          <w:p w:rsidR="005C0B68" w:rsidRPr="00F7686A" w:rsidRDefault="005C0B68" w:rsidP="00C46C15">
            <w:pPr>
              <w:suppressAutoHyphens/>
              <w:rPr>
                <w:szCs w:val="20"/>
                <w:lang w:eastAsia="ar-SA"/>
              </w:rPr>
            </w:pPr>
            <w:r w:rsidRPr="0094425F">
              <w:rPr>
                <w:sz w:val="22"/>
                <w:szCs w:val="22"/>
                <w:lang w:eastAsia="ar-SA"/>
              </w:rPr>
              <w:t>Физика атомного ядра и элементарных частиц</w:t>
            </w:r>
            <w:r>
              <w:rPr>
                <w:sz w:val="22"/>
                <w:szCs w:val="22"/>
                <w:lang w:eastAsia="ar-SA"/>
              </w:rPr>
              <w:t>.</w:t>
            </w:r>
          </w:p>
        </w:tc>
        <w:tc>
          <w:tcPr>
            <w:tcW w:w="1276" w:type="dxa"/>
          </w:tcPr>
          <w:p w:rsidR="005C0B68" w:rsidRPr="00F7686A" w:rsidRDefault="00360020" w:rsidP="00C46C15">
            <w:pPr>
              <w:suppressAutoHyphens/>
              <w:rPr>
                <w:szCs w:val="20"/>
                <w:lang w:eastAsia="ar-SA"/>
              </w:rPr>
            </w:pPr>
            <w:r>
              <w:rPr>
                <w:color w:val="000000"/>
                <w:sz w:val="22"/>
                <w:lang w:eastAsia="ar-SA"/>
              </w:rPr>
              <w:t>ОПК-3</w:t>
            </w:r>
          </w:p>
        </w:tc>
        <w:tc>
          <w:tcPr>
            <w:tcW w:w="1614" w:type="dxa"/>
          </w:tcPr>
          <w:p w:rsidR="005C0B68" w:rsidRPr="00F7686A" w:rsidRDefault="005C0B68" w:rsidP="00C46C15">
            <w:pPr>
              <w:suppressAutoHyphens/>
              <w:rPr>
                <w:szCs w:val="20"/>
                <w:lang w:eastAsia="ar-SA"/>
              </w:rPr>
            </w:pPr>
            <w:r w:rsidRPr="00F7686A">
              <w:rPr>
                <w:szCs w:val="20"/>
                <w:lang w:eastAsia="ar-SA"/>
              </w:rPr>
              <w:t>Лекция-визуализация с применением электронной презентации</w:t>
            </w:r>
          </w:p>
        </w:tc>
        <w:tc>
          <w:tcPr>
            <w:tcW w:w="937" w:type="dxa"/>
            <w:vAlign w:val="center"/>
          </w:tcPr>
          <w:p w:rsidR="005C0B68" w:rsidRPr="00F7686A" w:rsidRDefault="003568DF" w:rsidP="00C46C15">
            <w:pPr>
              <w:suppressAutoHyphens/>
              <w:jc w:val="center"/>
              <w:rPr>
                <w:szCs w:val="20"/>
                <w:lang w:eastAsia="ar-SA"/>
              </w:rPr>
            </w:pPr>
            <w:r>
              <w:rPr>
                <w:szCs w:val="20"/>
                <w:lang w:eastAsia="ar-SA"/>
              </w:rPr>
              <w:t>18</w:t>
            </w:r>
          </w:p>
        </w:tc>
      </w:tr>
      <w:tr w:rsidR="005C0B68" w:rsidRPr="00F7686A" w:rsidTr="00C46C15">
        <w:tc>
          <w:tcPr>
            <w:tcW w:w="720" w:type="dxa"/>
            <w:vAlign w:val="center"/>
          </w:tcPr>
          <w:p w:rsidR="005C0B68" w:rsidRPr="00F7686A" w:rsidRDefault="005C0B68" w:rsidP="00C46C15">
            <w:pPr>
              <w:suppressAutoHyphens/>
              <w:jc w:val="center"/>
              <w:rPr>
                <w:szCs w:val="20"/>
                <w:lang w:eastAsia="ar-SA"/>
              </w:rPr>
            </w:pPr>
            <w:r w:rsidRPr="00F7686A">
              <w:rPr>
                <w:szCs w:val="20"/>
                <w:lang w:eastAsia="ar-SA"/>
              </w:rPr>
              <w:t>4</w:t>
            </w:r>
          </w:p>
        </w:tc>
        <w:tc>
          <w:tcPr>
            <w:tcW w:w="1353" w:type="dxa"/>
          </w:tcPr>
          <w:p w:rsidR="005C0B68" w:rsidRPr="00F7686A" w:rsidRDefault="005C0B68" w:rsidP="00C46C15">
            <w:pPr>
              <w:suppressAutoHyphens/>
              <w:jc w:val="both"/>
              <w:rPr>
                <w:szCs w:val="20"/>
                <w:lang w:val="en-US" w:eastAsia="ar-SA"/>
              </w:rPr>
            </w:pPr>
            <w:r w:rsidRPr="00F7686A">
              <w:rPr>
                <w:szCs w:val="20"/>
                <w:lang w:val="en-US" w:eastAsia="ar-SA"/>
              </w:rPr>
              <w:t>Практические</w:t>
            </w:r>
          </w:p>
        </w:tc>
        <w:tc>
          <w:tcPr>
            <w:tcW w:w="4819" w:type="dxa"/>
          </w:tcPr>
          <w:p w:rsidR="005C0B68" w:rsidRPr="0087316F" w:rsidRDefault="005C0B68" w:rsidP="00C46C15">
            <w:pPr>
              <w:suppressAutoHyphens/>
              <w:jc w:val="both"/>
              <w:rPr>
                <w:szCs w:val="20"/>
                <w:lang w:eastAsia="ar-SA"/>
              </w:rPr>
            </w:pPr>
            <w:r w:rsidRPr="0087316F">
              <w:rPr>
                <w:szCs w:val="20"/>
                <w:lang w:eastAsia="ar-SA"/>
              </w:rPr>
              <w:t>Интерференция света.</w:t>
            </w:r>
          </w:p>
          <w:p w:rsidR="005C0B68" w:rsidRPr="0087316F" w:rsidRDefault="005C0B68" w:rsidP="00C46C15">
            <w:pPr>
              <w:suppressAutoHyphens/>
              <w:jc w:val="both"/>
              <w:rPr>
                <w:szCs w:val="20"/>
                <w:lang w:eastAsia="ar-SA"/>
              </w:rPr>
            </w:pPr>
            <w:r w:rsidRPr="0087316F">
              <w:rPr>
                <w:szCs w:val="20"/>
                <w:lang w:eastAsia="ar-SA"/>
              </w:rPr>
              <w:t xml:space="preserve">Дифракция света. </w:t>
            </w:r>
          </w:p>
          <w:p w:rsidR="005C0B68" w:rsidRPr="0087316F" w:rsidRDefault="005C0B68" w:rsidP="00C46C15">
            <w:pPr>
              <w:suppressAutoHyphens/>
              <w:jc w:val="both"/>
              <w:rPr>
                <w:szCs w:val="20"/>
                <w:lang w:eastAsia="ar-SA"/>
              </w:rPr>
            </w:pPr>
            <w:r w:rsidRPr="0087316F">
              <w:rPr>
                <w:szCs w:val="20"/>
                <w:lang w:eastAsia="ar-SA"/>
              </w:rPr>
              <w:t>Поляризация света..</w:t>
            </w:r>
          </w:p>
          <w:p w:rsidR="005C0B68" w:rsidRPr="0087316F" w:rsidRDefault="005C0B68" w:rsidP="00C46C15">
            <w:pPr>
              <w:suppressAutoHyphens/>
              <w:jc w:val="both"/>
              <w:rPr>
                <w:szCs w:val="20"/>
                <w:lang w:eastAsia="ar-SA"/>
              </w:rPr>
            </w:pPr>
            <w:r w:rsidRPr="0087316F">
              <w:rPr>
                <w:szCs w:val="20"/>
                <w:lang w:eastAsia="ar-SA"/>
              </w:rPr>
              <w:t>Дисперсия света</w:t>
            </w:r>
          </w:p>
          <w:p w:rsidR="005C0B68" w:rsidRPr="0087316F" w:rsidRDefault="005C0B68" w:rsidP="00C46C15">
            <w:pPr>
              <w:suppressAutoHyphens/>
              <w:jc w:val="both"/>
              <w:rPr>
                <w:szCs w:val="20"/>
                <w:lang w:eastAsia="ar-SA"/>
              </w:rPr>
            </w:pPr>
            <w:r w:rsidRPr="0087316F">
              <w:rPr>
                <w:szCs w:val="20"/>
                <w:lang w:eastAsia="ar-SA"/>
              </w:rPr>
              <w:t xml:space="preserve">Тепловое излучение. </w:t>
            </w:r>
          </w:p>
          <w:p w:rsidR="005C0B68" w:rsidRPr="0087316F" w:rsidRDefault="005C0B68" w:rsidP="00C46C15">
            <w:pPr>
              <w:suppressAutoHyphens/>
              <w:jc w:val="both"/>
              <w:rPr>
                <w:szCs w:val="20"/>
                <w:lang w:eastAsia="ar-SA"/>
              </w:rPr>
            </w:pPr>
            <w:r w:rsidRPr="0087316F">
              <w:rPr>
                <w:szCs w:val="20"/>
                <w:lang w:eastAsia="ar-SA"/>
              </w:rPr>
              <w:t>Фотоэффект</w:t>
            </w:r>
          </w:p>
          <w:p w:rsidR="005C0B68" w:rsidRPr="0087316F" w:rsidRDefault="005C0B68" w:rsidP="00C46C15">
            <w:pPr>
              <w:suppressAutoHyphens/>
              <w:jc w:val="both"/>
              <w:rPr>
                <w:szCs w:val="20"/>
                <w:lang w:eastAsia="ar-SA"/>
              </w:rPr>
            </w:pPr>
            <w:r w:rsidRPr="0087316F">
              <w:rPr>
                <w:szCs w:val="20"/>
                <w:lang w:eastAsia="ar-SA"/>
              </w:rPr>
              <w:t xml:space="preserve"> Эффект Комптона. Давление света.</w:t>
            </w:r>
          </w:p>
          <w:p w:rsidR="005C0B68" w:rsidRPr="0087316F" w:rsidRDefault="005C0B68" w:rsidP="00C46C15">
            <w:pPr>
              <w:suppressAutoHyphens/>
              <w:jc w:val="both"/>
              <w:rPr>
                <w:szCs w:val="20"/>
                <w:lang w:eastAsia="ar-SA"/>
              </w:rPr>
            </w:pPr>
            <w:r w:rsidRPr="0087316F">
              <w:rPr>
                <w:szCs w:val="20"/>
                <w:lang w:eastAsia="ar-SA"/>
              </w:rPr>
              <w:t xml:space="preserve">Атом Бора. </w:t>
            </w:r>
            <w:r>
              <w:rPr>
                <w:szCs w:val="20"/>
                <w:lang w:eastAsia="ar-SA"/>
              </w:rPr>
              <w:t>Рентгеновское излучение.</w:t>
            </w:r>
          </w:p>
          <w:p w:rsidR="005C0B68" w:rsidRPr="0087316F" w:rsidRDefault="005C0B68" w:rsidP="00C46C15">
            <w:pPr>
              <w:suppressAutoHyphens/>
              <w:jc w:val="both"/>
              <w:rPr>
                <w:szCs w:val="20"/>
                <w:lang w:eastAsia="ar-SA"/>
              </w:rPr>
            </w:pPr>
            <w:r w:rsidRPr="0087316F">
              <w:rPr>
                <w:szCs w:val="20"/>
                <w:lang w:eastAsia="ar-SA"/>
              </w:rPr>
              <w:t xml:space="preserve">Волновые свойства частиц. </w:t>
            </w:r>
          </w:p>
          <w:p w:rsidR="005C0B68" w:rsidRPr="0087316F" w:rsidRDefault="005C0B68" w:rsidP="00C46C15">
            <w:pPr>
              <w:suppressAutoHyphens/>
              <w:jc w:val="both"/>
              <w:rPr>
                <w:szCs w:val="20"/>
                <w:lang w:eastAsia="ar-SA"/>
              </w:rPr>
            </w:pPr>
            <w:r w:rsidRPr="0087316F">
              <w:rPr>
                <w:szCs w:val="20"/>
                <w:lang w:eastAsia="ar-SA"/>
              </w:rPr>
              <w:t xml:space="preserve">Квантовомеханическое описание атома. </w:t>
            </w:r>
          </w:p>
          <w:p w:rsidR="005C0B68" w:rsidRPr="003D04E1" w:rsidRDefault="005C0B68" w:rsidP="00C46C15">
            <w:pPr>
              <w:suppressAutoHyphens/>
              <w:jc w:val="both"/>
              <w:rPr>
                <w:szCs w:val="20"/>
                <w:lang w:eastAsia="ar-SA"/>
              </w:rPr>
            </w:pPr>
            <w:r w:rsidRPr="003D04E1">
              <w:rPr>
                <w:szCs w:val="20"/>
                <w:lang w:eastAsia="ar-SA"/>
              </w:rPr>
              <w:t xml:space="preserve">Строение атомных ядер. Радиоактивность. </w:t>
            </w:r>
          </w:p>
          <w:p w:rsidR="005C0B68" w:rsidRPr="003D04E1" w:rsidRDefault="005C0B68" w:rsidP="00C46C15">
            <w:pPr>
              <w:suppressAutoHyphens/>
              <w:jc w:val="both"/>
              <w:rPr>
                <w:szCs w:val="20"/>
                <w:lang w:eastAsia="ar-SA"/>
              </w:rPr>
            </w:pPr>
            <w:r w:rsidRPr="003D04E1">
              <w:rPr>
                <w:szCs w:val="20"/>
                <w:lang w:eastAsia="ar-SA"/>
              </w:rPr>
              <w:t>Ядерные реакции.</w:t>
            </w:r>
          </w:p>
        </w:tc>
        <w:tc>
          <w:tcPr>
            <w:tcW w:w="1276" w:type="dxa"/>
          </w:tcPr>
          <w:p w:rsidR="005C0B68" w:rsidRPr="00F7686A" w:rsidRDefault="00360020" w:rsidP="00C46C15">
            <w:pPr>
              <w:suppressAutoHyphens/>
              <w:jc w:val="both"/>
              <w:rPr>
                <w:szCs w:val="20"/>
                <w:lang w:val="en-US" w:eastAsia="ar-SA"/>
              </w:rPr>
            </w:pPr>
            <w:r>
              <w:rPr>
                <w:color w:val="000000"/>
                <w:sz w:val="22"/>
                <w:lang w:eastAsia="ar-SA"/>
              </w:rPr>
              <w:t>ОПК-3</w:t>
            </w:r>
          </w:p>
        </w:tc>
        <w:tc>
          <w:tcPr>
            <w:tcW w:w="1614" w:type="dxa"/>
          </w:tcPr>
          <w:p w:rsidR="005C0B68" w:rsidRPr="00F7686A" w:rsidRDefault="005C0B68" w:rsidP="00C46C15">
            <w:pPr>
              <w:suppressAutoHyphens/>
              <w:jc w:val="both"/>
              <w:rPr>
                <w:szCs w:val="20"/>
                <w:lang w:val="en-US" w:eastAsia="ar-SA"/>
              </w:rPr>
            </w:pPr>
            <w:r w:rsidRPr="00F7686A">
              <w:rPr>
                <w:szCs w:val="20"/>
                <w:lang w:val="en-US" w:eastAsia="ar-SA"/>
              </w:rPr>
              <w:t>Контекстное обучение</w:t>
            </w:r>
          </w:p>
        </w:tc>
        <w:tc>
          <w:tcPr>
            <w:tcW w:w="937" w:type="dxa"/>
            <w:vAlign w:val="center"/>
          </w:tcPr>
          <w:p w:rsidR="005C0B68" w:rsidRPr="003568DF" w:rsidRDefault="003568DF" w:rsidP="00C46C15">
            <w:pPr>
              <w:suppressAutoHyphens/>
              <w:jc w:val="center"/>
              <w:rPr>
                <w:szCs w:val="20"/>
                <w:lang w:eastAsia="ar-SA"/>
              </w:rPr>
            </w:pPr>
            <w:r>
              <w:rPr>
                <w:szCs w:val="20"/>
                <w:lang w:eastAsia="ar-SA"/>
              </w:rPr>
              <w:t>36</w:t>
            </w:r>
          </w:p>
        </w:tc>
      </w:tr>
      <w:tr w:rsidR="005C0B68" w:rsidRPr="00F7686A" w:rsidTr="00C46C15">
        <w:tc>
          <w:tcPr>
            <w:tcW w:w="720" w:type="dxa"/>
            <w:vAlign w:val="center"/>
          </w:tcPr>
          <w:p w:rsidR="005C0B68" w:rsidRPr="00F7686A" w:rsidRDefault="005C0B68" w:rsidP="00C46C15">
            <w:pPr>
              <w:suppressAutoHyphens/>
              <w:jc w:val="center"/>
              <w:rPr>
                <w:szCs w:val="20"/>
                <w:lang w:eastAsia="ar-SA"/>
              </w:rPr>
            </w:pPr>
            <w:r w:rsidRPr="00F7686A">
              <w:rPr>
                <w:szCs w:val="20"/>
                <w:lang w:eastAsia="ar-SA"/>
              </w:rPr>
              <w:lastRenderedPageBreak/>
              <w:t>4</w:t>
            </w:r>
          </w:p>
        </w:tc>
        <w:tc>
          <w:tcPr>
            <w:tcW w:w="1353" w:type="dxa"/>
          </w:tcPr>
          <w:p w:rsidR="005C0B68" w:rsidRPr="00F7686A" w:rsidRDefault="005C0B68" w:rsidP="00C46C15">
            <w:pPr>
              <w:suppressAutoHyphens/>
              <w:jc w:val="both"/>
              <w:rPr>
                <w:szCs w:val="20"/>
                <w:lang w:val="en-US" w:eastAsia="ar-SA"/>
              </w:rPr>
            </w:pPr>
            <w:r w:rsidRPr="00F7686A">
              <w:rPr>
                <w:szCs w:val="20"/>
                <w:lang w:val="en-US" w:eastAsia="ar-SA"/>
              </w:rPr>
              <w:t>Лабораторные</w:t>
            </w:r>
          </w:p>
        </w:tc>
        <w:tc>
          <w:tcPr>
            <w:tcW w:w="4819" w:type="dxa"/>
          </w:tcPr>
          <w:p w:rsidR="005C0B68" w:rsidRPr="0087316F" w:rsidRDefault="005C0B68" w:rsidP="00C46C15">
            <w:pPr>
              <w:suppressAutoHyphens/>
              <w:jc w:val="both"/>
              <w:rPr>
                <w:szCs w:val="20"/>
                <w:lang w:eastAsia="ar-SA"/>
              </w:rPr>
            </w:pPr>
            <w:r w:rsidRPr="0087316F">
              <w:rPr>
                <w:szCs w:val="20"/>
                <w:lang w:eastAsia="ar-SA"/>
              </w:rPr>
              <w:t>Изучение интерференции с помощью бипризмы.</w:t>
            </w:r>
          </w:p>
          <w:p w:rsidR="005C0B68" w:rsidRPr="0087316F" w:rsidRDefault="005C0B68" w:rsidP="00C46C15">
            <w:pPr>
              <w:suppressAutoHyphens/>
              <w:jc w:val="both"/>
              <w:rPr>
                <w:szCs w:val="20"/>
                <w:lang w:eastAsia="ar-SA"/>
              </w:rPr>
            </w:pPr>
            <w:r w:rsidRPr="0087316F">
              <w:rPr>
                <w:szCs w:val="20"/>
                <w:lang w:eastAsia="ar-SA"/>
              </w:rPr>
              <w:t>Изучение закономерностей в спектре водорода.</w:t>
            </w:r>
          </w:p>
          <w:p w:rsidR="005C0B68" w:rsidRPr="0087316F" w:rsidRDefault="005C0B68" w:rsidP="00C46C15">
            <w:pPr>
              <w:suppressAutoHyphens/>
              <w:jc w:val="both"/>
              <w:rPr>
                <w:szCs w:val="20"/>
                <w:lang w:eastAsia="ar-SA"/>
              </w:rPr>
            </w:pPr>
            <w:r w:rsidRPr="0087316F">
              <w:rPr>
                <w:szCs w:val="20"/>
                <w:lang w:eastAsia="ar-SA"/>
              </w:rPr>
              <w:t>Определение длины световой волны при помощи дифракционной решетки.</w:t>
            </w:r>
          </w:p>
          <w:p w:rsidR="005C0B68" w:rsidRPr="0087316F" w:rsidRDefault="005C0B68" w:rsidP="00C46C15">
            <w:pPr>
              <w:suppressAutoHyphens/>
              <w:jc w:val="both"/>
              <w:rPr>
                <w:szCs w:val="20"/>
                <w:lang w:eastAsia="ar-SA"/>
              </w:rPr>
            </w:pPr>
            <w:r w:rsidRPr="0087316F">
              <w:rPr>
                <w:szCs w:val="20"/>
                <w:lang w:eastAsia="ar-SA"/>
              </w:rPr>
              <w:t>Исследование дисперсии стеклянной призмы.</w:t>
            </w:r>
          </w:p>
          <w:p w:rsidR="005C0B68" w:rsidRPr="0087316F" w:rsidRDefault="005C0B68" w:rsidP="00C46C15">
            <w:pPr>
              <w:suppressAutoHyphens/>
              <w:jc w:val="both"/>
              <w:rPr>
                <w:szCs w:val="20"/>
                <w:lang w:eastAsia="ar-SA"/>
              </w:rPr>
            </w:pPr>
            <w:r w:rsidRPr="0087316F">
              <w:rPr>
                <w:szCs w:val="20"/>
                <w:lang w:eastAsia="ar-SA"/>
              </w:rPr>
              <w:t>Определение постоянной Планка и работы выхода электрона.</w:t>
            </w:r>
          </w:p>
          <w:p w:rsidR="005C0B68" w:rsidRPr="0087316F" w:rsidRDefault="005C0B68" w:rsidP="00C46C15">
            <w:pPr>
              <w:suppressAutoHyphens/>
              <w:jc w:val="both"/>
              <w:rPr>
                <w:szCs w:val="20"/>
                <w:lang w:eastAsia="ar-SA"/>
              </w:rPr>
            </w:pPr>
            <w:r w:rsidRPr="0087316F">
              <w:rPr>
                <w:szCs w:val="20"/>
                <w:lang w:eastAsia="ar-SA"/>
              </w:rPr>
              <w:t>Кольца Ньютона.</w:t>
            </w:r>
          </w:p>
          <w:p w:rsidR="005C0B68" w:rsidRPr="0087316F" w:rsidRDefault="005C0B68" w:rsidP="00C46C15">
            <w:pPr>
              <w:suppressAutoHyphens/>
              <w:jc w:val="both"/>
              <w:rPr>
                <w:szCs w:val="20"/>
                <w:lang w:eastAsia="ar-SA"/>
              </w:rPr>
            </w:pPr>
            <w:r w:rsidRPr="0087316F">
              <w:rPr>
                <w:szCs w:val="20"/>
                <w:lang w:eastAsia="ar-SA"/>
              </w:rPr>
              <w:t>Изучение дифракции с помощью лазера.</w:t>
            </w:r>
          </w:p>
          <w:p w:rsidR="005C0B68" w:rsidRPr="0087316F" w:rsidRDefault="005C0B68" w:rsidP="00C46C15">
            <w:pPr>
              <w:suppressAutoHyphens/>
              <w:jc w:val="both"/>
              <w:rPr>
                <w:szCs w:val="20"/>
                <w:lang w:eastAsia="ar-SA"/>
              </w:rPr>
            </w:pPr>
            <w:r w:rsidRPr="0087316F">
              <w:rPr>
                <w:szCs w:val="20"/>
                <w:lang w:eastAsia="ar-SA"/>
              </w:rPr>
              <w:t>Изучение преломления света в линзах.</w:t>
            </w:r>
          </w:p>
          <w:p w:rsidR="005C0B68" w:rsidRPr="0087316F" w:rsidRDefault="005C0B68" w:rsidP="00C46C15">
            <w:pPr>
              <w:suppressAutoHyphens/>
              <w:jc w:val="both"/>
              <w:rPr>
                <w:szCs w:val="20"/>
                <w:lang w:eastAsia="ar-SA"/>
              </w:rPr>
            </w:pPr>
            <w:r w:rsidRPr="0087316F">
              <w:rPr>
                <w:szCs w:val="20"/>
                <w:lang w:eastAsia="ar-SA"/>
              </w:rPr>
              <w:t>Измерение показателя преломления стеклянной пластинки при помощи микроскопа.</w:t>
            </w:r>
          </w:p>
          <w:p w:rsidR="005C0B68" w:rsidRPr="0087316F" w:rsidRDefault="005C0B68" w:rsidP="00C46C15">
            <w:pPr>
              <w:suppressAutoHyphens/>
              <w:jc w:val="both"/>
              <w:rPr>
                <w:szCs w:val="20"/>
                <w:lang w:eastAsia="ar-SA"/>
              </w:rPr>
            </w:pPr>
            <w:r w:rsidRPr="0087316F">
              <w:rPr>
                <w:szCs w:val="20"/>
                <w:lang w:eastAsia="ar-SA"/>
              </w:rPr>
              <w:t>Изучение естественного вращения плоскости поляризации.</w:t>
            </w:r>
          </w:p>
          <w:p w:rsidR="005C0B68" w:rsidRPr="0087316F" w:rsidRDefault="005C0B68" w:rsidP="00C46C15">
            <w:pPr>
              <w:suppressAutoHyphens/>
              <w:jc w:val="both"/>
              <w:rPr>
                <w:szCs w:val="20"/>
                <w:lang w:eastAsia="ar-SA"/>
              </w:rPr>
            </w:pPr>
            <w:r w:rsidRPr="0087316F">
              <w:rPr>
                <w:szCs w:val="20"/>
                <w:lang w:eastAsia="ar-SA"/>
              </w:rPr>
              <w:t>Определение размеров малых объектов.</w:t>
            </w:r>
          </w:p>
          <w:p w:rsidR="005C0B68" w:rsidRPr="003D04E1" w:rsidRDefault="005C0B68" w:rsidP="00C46C15">
            <w:pPr>
              <w:suppressAutoHyphens/>
              <w:jc w:val="both"/>
              <w:rPr>
                <w:szCs w:val="20"/>
                <w:lang w:eastAsia="ar-SA"/>
              </w:rPr>
            </w:pPr>
            <w:r w:rsidRPr="0087316F">
              <w:rPr>
                <w:szCs w:val="20"/>
                <w:lang w:eastAsia="ar-SA"/>
              </w:rPr>
              <w:t xml:space="preserve">Изучение явления поляризации света. </w:t>
            </w:r>
            <w:r w:rsidRPr="003D04E1">
              <w:rPr>
                <w:szCs w:val="20"/>
                <w:lang w:eastAsia="ar-SA"/>
              </w:rPr>
              <w:t>Проверка закона Малюса.</w:t>
            </w:r>
          </w:p>
          <w:p w:rsidR="005C0B68" w:rsidRPr="003D04E1" w:rsidRDefault="005C0B68" w:rsidP="00C46C15">
            <w:pPr>
              <w:suppressAutoHyphens/>
              <w:jc w:val="both"/>
              <w:rPr>
                <w:szCs w:val="20"/>
                <w:lang w:eastAsia="ar-SA"/>
              </w:rPr>
            </w:pPr>
            <w:r w:rsidRPr="003D04E1">
              <w:rPr>
                <w:szCs w:val="20"/>
                <w:lang w:eastAsia="ar-SA"/>
              </w:rPr>
              <w:t>Изучение законов теплового излучения.</w:t>
            </w:r>
          </w:p>
        </w:tc>
        <w:tc>
          <w:tcPr>
            <w:tcW w:w="1276" w:type="dxa"/>
          </w:tcPr>
          <w:p w:rsidR="005C0B68" w:rsidRPr="00F7686A" w:rsidRDefault="00360020" w:rsidP="00C46C15">
            <w:pPr>
              <w:suppressAutoHyphens/>
              <w:jc w:val="both"/>
              <w:rPr>
                <w:szCs w:val="20"/>
                <w:lang w:val="en-US" w:eastAsia="ar-SA"/>
              </w:rPr>
            </w:pPr>
            <w:r>
              <w:rPr>
                <w:color w:val="000000"/>
                <w:sz w:val="22"/>
                <w:lang w:eastAsia="ar-SA"/>
              </w:rPr>
              <w:t>ОПК-3</w:t>
            </w:r>
          </w:p>
        </w:tc>
        <w:tc>
          <w:tcPr>
            <w:tcW w:w="1614" w:type="dxa"/>
          </w:tcPr>
          <w:p w:rsidR="005C0B68" w:rsidRDefault="005C0B68" w:rsidP="00C46C15">
            <w:pPr>
              <w:suppressAutoHyphens/>
              <w:jc w:val="both"/>
              <w:rPr>
                <w:szCs w:val="20"/>
                <w:lang w:eastAsia="ar-SA"/>
              </w:rPr>
            </w:pPr>
            <w:r w:rsidRPr="001440D1">
              <w:rPr>
                <w:szCs w:val="20"/>
                <w:lang w:eastAsia="ar-SA"/>
              </w:rPr>
              <w:t>Проблемное обучение</w:t>
            </w:r>
            <w:r>
              <w:rPr>
                <w:szCs w:val="20"/>
                <w:lang w:eastAsia="ar-SA"/>
              </w:rPr>
              <w:t>.</w:t>
            </w:r>
          </w:p>
          <w:p w:rsidR="005C0B68" w:rsidRPr="0094425F" w:rsidRDefault="005C0B68" w:rsidP="00C46C15">
            <w:pPr>
              <w:widowControl w:val="0"/>
              <w:autoSpaceDE w:val="0"/>
              <w:autoSpaceDN w:val="0"/>
              <w:adjustRightInd w:val="0"/>
            </w:pPr>
            <w:r w:rsidRPr="0094425F">
              <w:t>Опережа</w:t>
            </w:r>
            <w:r w:rsidRPr="0094425F">
              <w:t>ю</w:t>
            </w:r>
            <w:r w:rsidRPr="0094425F">
              <w:t>щая самост</w:t>
            </w:r>
            <w:r w:rsidRPr="0094425F">
              <w:t>о</w:t>
            </w:r>
            <w:r w:rsidRPr="0094425F">
              <w:t>ятельная р</w:t>
            </w:r>
            <w:r w:rsidRPr="0094425F">
              <w:t>а</w:t>
            </w:r>
            <w:r w:rsidRPr="0094425F">
              <w:t>бота</w:t>
            </w:r>
          </w:p>
          <w:p w:rsidR="005C0B68" w:rsidRPr="001440D1" w:rsidRDefault="005C0B68" w:rsidP="00C46C15">
            <w:pPr>
              <w:suppressAutoHyphens/>
              <w:jc w:val="both"/>
              <w:rPr>
                <w:szCs w:val="20"/>
                <w:lang w:eastAsia="ar-SA"/>
              </w:rPr>
            </w:pPr>
          </w:p>
        </w:tc>
        <w:tc>
          <w:tcPr>
            <w:tcW w:w="937" w:type="dxa"/>
            <w:vAlign w:val="center"/>
          </w:tcPr>
          <w:p w:rsidR="005C0B68" w:rsidRPr="003568DF" w:rsidRDefault="003568DF" w:rsidP="00C46C15">
            <w:pPr>
              <w:suppressAutoHyphens/>
              <w:jc w:val="center"/>
              <w:rPr>
                <w:szCs w:val="20"/>
                <w:lang w:eastAsia="ar-SA"/>
              </w:rPr>
            </w:pPr>
            <w:r>
              <w:rPr>
                <w:szCs w:val="20"/>
                <w:lang w:eastAsia="ar-SA"/>
              </w:rPr>
              <w:t>16</w:t>
            </w:r>
          </w:p>
        </w:tc>
      </w:tr>
    </w:tbl>
    <w:p w:rsidR="005C0B68" w:rsidRPr="00657CEC" w:rsidRDefault="005C0B68" w:rsidP="005C0B68">
      <w:pPr>
        <w:jc w:val="both"/>
      </w:pPr>
    </w:p>
    <w:p w:rsidR="005C0B68" w:rsidRPr="00951968" w:rsidRDefault="005C0B68" w:rsidP="005C0B68">
      <w:pPr>
        <w:jc w:val="both"/>
        <w:rPr>
          <w:b/>
        </w:rPr>
      </w:pPr>
      <w:r w:rsidRPr="00951968">
        <w:rPr>
          <w:b/>
        </w:rPr>
        <w:t>4. Учебно-методическое и информационное обеспечение дисциплины</w:t>
      </w:r>
    </w:p>
    <w:p w:rsidR="005C0B68" w:rsidRPr="0021198F" w:rsidRDefault="005C0B68" w:rsidP="005C0B68">
      <w:pPr>
        <w:jc w:val="both"/>
        <w:rPr>
          <w:b/>
        </w:rPr>
      </w:pPr>
      <w:r w:rsidRPr="00951968">
        <w:rPr>
          <w:b/>
        </w:rPr>
        <w:t>4.1. Основная и дополнительная литература, Интернет-ресурсы</w:t>
      </w:r>
      <w:r w:rsidRPr="0021198F">
        <w:rPr>
          <w:b/>
        </w:rPr>
        <w:t>.</w:t>
      </w:r>
    </w:p>
    <w:tbl>
      <w:tblPr>
        <w:tblW w:w="9961" w:type="dxa"/>
        <w:tblInd w:w="-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3"/>
        <w:gridCol w:w="997"/>
        <w:gridCol w:w="5807"/>
        <w:gridCol w:w="995"/>
        <w:gridCol w:w="85"/>
        <w:gridCol w:w="907"/>
        <w:gridCol w:w="1124"/>
        <w:gridCol w:w="13"/>
      </w:tblGrid>
      <w:tr w:rsidR="005C0B68" w:rsidRPr="0021198F" w:rsidTr="00C46C15">
        <w:tc>
          <w:tcPr>
            <w:tcW w:w="1031" w:type="dxa"/>
            <w:gridSpan w:val="2"/>
            <w:tcBorders>
              <w:top w:val="single" w:sz="6" w:space="0" w:color="auto"/>
              <w:left w:val="single" w:sz="6" w:space="0" w:color="auto"/>
              <w:bottom w:val="single" w:sz="6" w:space="0" w:color="auto"/>
              <w:right w:val="single" w:sz="6" w:space="0" w:color="auto"/>
            </w:tcBorders>
            <w:hideMark/>
          </w:tcPr>
          <w:p w:rsidR="005C0B68" w:rsidRPr="0021198F" w:rsidRDefault="005C0B68" w:rsidP="00C46C15">
            <w:pPr>
              <w:jc w:val="center"/>
              <w:rPr>
                <w:color w:val="000000"/>
              </w:rPr>
            </w:pPr>
            <w:r w:rsidRPr="0021198F">
              <w:rPr>
                <w:color w:val="000000"/>
              </w:rPr>
              <w:t>№№</w:t>
            </w:r>
          </w:p>
          <w:p w:rsidR="005C0B68" w:rsidRPr="0021198F" w:rsidRDefault="005C0B68" w:rsidP="00C46C15">
            <w:pPr>
              <w:jc w:val="center"/>
              <w:rPr>
                <w:color w:val="000000"/>
              </w:rPr>
            </w:pPr>
            <w:r w:rsidRPr="0021198F">
              <w:rPr>
                <w:color w:val="000000"/>
              </w:rPr>
              <w:t>п-п</w:t>
            </w:r>
          </w:p>
        </w:tc>
        <w:tc>
          <w:tcPr>
            <w:tcW w:w="5809" w:type="dxa"/>
            <w:tcBorders>
              <w:top w:val="single" w:sz="6" w:space="0" w:color="auto"/>
              <w:left w:val="single" w:sz="6" w:space="0" w:color="auto"/>
              <w:bottom w:val="single" w:sz="6" w:space="0" w:color="auto"/>
              <w:right w:val="single" w:sz="6" w:space="0" w:color="auto"/>
            </w:tcBorders>
            <w:vAlign w:val="center"/>
            <w:hideMark/>
          </w:tcPr>
          <w:p w:rsidR="005C0B68" w:rsidRPr="0021198F" w:rsidRDefault="005C0B68" w:rsidP="00C46C15">
            <w:pPr>
              <w:jc w:val="center"/>
              <w:rPr>
                <w:color w:val="000000"/>
              </w:rPr>
            </w:pPr>
            <w:r w:rsidRPr="0021198F">
              <w:rPr>
                <w:color w:val="000000"/>
              </w:rPr>
              <w:t>Автор и наименование</w:t>
            </w:r>
          </w:p>
        </w:tc>
        <w:tc>
          <w:tcPr>
            <w:tcW w:w="1080" w:type="dxa"/>
            <w:gridSpan w:val="2"/>
            <w:tcBorders>
              <w:top w:val="single" w:sz="6" w:space="0" w:color="auto"/>
              <w:left w:val="single" w:sz="6" w:space="0" w:color="auto"/>
              <w:bottom w:val="single" w:sz="6" w:space="0" w:color="auto"/>
              <w:right w:val="single" w:sz="6" w:space="0" w:color="auto"/>
            </w:tcBorders>
            <w:hideMark/>
          </w:tcPr>
          <w:p w:rsidR="005C0B68" w:rsidRPr="0021198F" w:rsidRDefault="005C0B68" w:rsidP="00C46C15">
            <w:pPr>
              <w:jc w:val="center"/>
              <w:rPr>
                <w:color w:val="000000"/>
              </w:rPr>
            </w:pPr>
            <w:r w:rsidRPr="0021198F">
              <w:rPr>
                <w:color w:val="000000"/>
              </w:rPr>
              <w:t>Вид п</w:t>
            </w:r>
            <w:r w:rsidRPr="0021198F">
              <w:rPr>
                <w:color w:val="000000"/>
              </w:rPr>
              <w:t>о</w:t>
            </w:r>
            <w:r w:rsidRPr="0021198F">
              <w:rPr>
                <w:color w:val="000000"/>
              </w:rPr>
              <w:t>собия</w:t>
            </w:r>
          </w:p>
        </w:tc>
        <w:tc>
          <w:tcPr>
            <w:tcW w:w="904" w:type="dxa"/>
            <w:tcBorders>
              <w:top w:val="single" w:sz="6" w:space="0" w:color="auto"/>
              <w:left w:val="single" w:sz="6" w:space="0" w:color="auto"/>
              <w:bottom w:val="single" w:sz="6" w:space="0" w:color="auto"/>
              <w:right w:val="single" w:sz="6" w:space="0" w:color="auto"/>
            </w:tcBorders>
            <w:vAlign w:val="center"/>
            <w:hideMark/>
          </w:tcPr>
          <w:p w:rsidR="005C0B68" w:rsidRPr="0021198F" w:rsidRDefault="005C0B68" w:rsidP="00C46C15">
            <w:pPr>
              <w:jc w:val="center"/>
              <w:rPr>
                <w:color w:val="000000"/>
              </w:rPr>
            </w:pPr>
            <w:r w:rsidRPr="0021198F">
              <w:rPr>
                <w:color w:val="000000"/>
              </w:rPr>
              <w:t>Год изд</w:t>
            </w:r>
            <w:r w:rsidRPr="0021198F">
              <w:rPr>
                <w:color w:val="000000"/>
              </w:rPr>
              <w:t>а</w:t>
            </w:r>
            <w:r w:rsidRPr="0021198F">
              <w:rPr>
                <w:color w:val="000000"/>
              </w:rPr>
              <w:t>ния</w:t>
            </w:r>
          </w:p>
        </w:tc>
        <w:tc>
          <w:tcPr>
            <w:tcW w:w="1137" w:type="dxa"/>
            <w:gridSpan w:val="2"/>
            <w:tcBorders>
              <w:top w:val="single" w:sz="6" w:space="0" w:color="auto"/>
              <w:left w:val="single" w:sz="6" w:space="0" w:color="auto"/>
              <w:bottom w:val="single" w:sz="6" w:space="0" w:color="auto"/>
              <w:right w:val="single" w:sz="6" w:space="0" w:color="auto"/>
            </w:tcBorders>
            <w:hideMark/>
          </w:tcPr>
          <w:p w:rsidR="005C0B68" w:rsidRPr="0021198F" w:rsidRDefault="005C0B68" w:rsidP="00C46C15">
            <w:pPr>
              <w:jc w:val="center"/>
              <w:rPr>
                <w:color w:val="000000"/>
              </w:rPr>
            </w:pPr>
            <w:r w:rsidRPr="0021198F">
              <w:rPr>
                <w:color w:val="000000"/>
              </w:rPr>
              <w:t>Кол-во экз. в библи</w:t>
            </w:r>
            <w:r w:rsidRPr="0021198F">
              <w:rPr>
                <w:color w:val="000000"/>
              </w:rPr>
              <w:t>о</w:t>
            </w:r>
            <w:r w:rsidRPr="0021198F">
              <w:rPr>
                <w:color w:val="000000"/>
              </w:rPr>
              <w:t>теке</w:t>
            </w:r>
          </w:p>
        </w:tc>
      </w:tr>
      <w:tr w:rsidR="005C0B68" w:rsidRPr="0021198F" w:rsidTr="00C46C15">
        <w:tc>
          <w:tcPr>
            <w:tcW w:w="1031" w:type="dxa"/>
            <w:gridSpan w:val="2"/>
            <w:tcBorders>
              <w:top w:val="single" w:sz="6" w:space="0" w:color="auto"/>
              <w:left w:val="single" w:sz="6" w:space="0" w:color="auto"/>
              <w:bottom w:val="single" w:sz="6" w:space="0" w:color="auto"/>
              <w:right w:val="single" w:sz="6" w:space="0" w:color="auto"/>
            </w:tcBorders>
            <w:hideMark/>
          </w:tcPr>
          <w:p w:rsidR="005C0B68" w:rsidRPr="0021198F" w:rsidRDefault="005C0B68" w:rsidP="00C46C15">
            <w:pPr>
              <w:jc w:val="center"/>
              <w:rPr>
                <w:color w:val="000000"/>
              </w:rPr>
            </w:pPr>
            <w:r w:rsidRPr="0021198F">
              <w:rPr>
                <w:color w:val="000000"/>
              </w:rPr>
              <w:t>1</w:t>
            </w:r>
          </w:p>
        </w:tc>
        <w:tc>
          <w:tcPr>
            <w:tcW w:w="5809" w:type="dxa"/>
            <w:tcBorders>
              <w:top w:val="single" w:sz="6" w:space="0" w:color="auto"/>
              <w:left w:val="single" w:sz="6" w:space="0" w:color="auto"/>
              <w:bottom w:val="single" w:sz="6" w:space="0" w:color="auto"/>
              <w:right w:val="single" w:sz="6" w:space="0" w:color="auto"/>
            </w:tcBorders>
            <w:vAlign w:val="center"/>
            <w:hideMark/>
          </w:tcPr>
          <w:p w:rsidR="005C0B68" w:rsidRPr="0021198F" w:rsidRDefault="005C0B68" w:rsidP="00C46C15">
            <w:pPr>
              <w:jc w:val="center"/>
              <w:rPr>
                <w:color w:val="000000"/>
              </w:rPr>
            </w:pPr>
            <w:r w:rsidRPr="0021198F">
              <w:rPr>
                <w:color w:val="000000"/>
              </w:rPr>
              <w:t>2</w:t>
            </w:r>
          </w:p>
        </w:tc>
        <w:tc>
          <w:tcPr>
            <w:tcW w:w="1080" w:type="dxa"/>
            <w:gridSpan w:val="2"/>
            <w:tcBorders>
              <w:top w:val="single" w:sz="6" w:space="0" w:color="auto"/>
              <w:left w:val="single" w:sz="6" w:space="0" w:color="auto"/>
              <w:bottom w:val="single" w:sz="6" w:space="0" w:color="auto"/>
              <w:right w:val="single" w:sz="6" w:space="0" w:color="auto"/>
            </w:tcBorders>
            <w:hideMark/>
          </w:tcPr>
          <w:p w:rsidR="005C0B68" w:rsidRPr="0021198F" w:rsidRDefault="005C0B68" w:rsidP="00C46C15">
            <w:pPr>
              <w:jc w:val="center"/>
              <w:rPr>
                <w:color w:val="000000"/>
              </w:rPr>
            </w:pPr>
            <w:r w:rsidRPr="0021198F">
              <w:rPr>
                <w:color w:val="000000"/>
              </w:rPr>
              <w:t>3</w:t>
            </w:r>
          </w:p>
        </w:tc>
        <w:tc>
          <w:tcPr>
            <w:tcW w:w="904" w:type="dxa"/>
            <w:tcBorders>
              <w:top w:val="single" w:sz="6" w:space="0" w:color="auto"/>
              <w:left w:val="single" w:sz="6" w:space="0" w:color="auto"/>
              <w:bottom w:val="single" w:sz="6" w:space="0" w:color="auto"/>
              <w:right w:val="single" w:sz="6" w:space="0" w:color="auto"/>
            </w:tcBorders>
            <w:vAlign w:val="center"/>
            <w:hideMark/>
          </w:tcPr>
          <w:p w:rsidR="005C0B68" w:rsidRPr="0021198F" w:rsidRDefault="005C0B68" w:rsidP="00C46C15">
            <w:pPr>
              <w:jc w:val="center"/>
              <w:rPr>
                <w:color w:val="000000"/>
              </w:rPr>
            </w:pPr>
            <w:r w:rsidRPr="0021198F">
              <w:rPr>
                <w:color w:val="000000"/>
              </w:rPr>
              <w:t>4</w:t>
            </w:r>
          </w:p>
        </w:tc>
        <w:tc>
          <w:tcPr>
            <w:tcW w:w="1137" w:type="dxa"/>
            <w:gridSpan w:val="2"/>
            <w:tcBorders>
              <w:top w:val="single" w:sz="6" w:space="0" w:color="auto"/>
              <w:left w:val="single" w:sz="6" w:space="0" w:color="auto"/>
              <w:bottom w:val="single" w:sz="6" w:space="0" w:color="auto"/>
              <w:right w:val="single" w:sz="6" w:space="0" w:color="auto"/>
            </w:tcBorders>
            <w:hideMark/>
          </w:tcPr>
          <w:p w:rsidR="005C0B68" w:rsidRPr="0021198F" w:rsidRDefault="005C0B68" w:rsidP="00C46C15">
            <w:pPr>
              <w:jc w:val="center"/>
              <w:rPr>
                <w:color w:val="000000"/>
              </w:rPr>
            </w:pPr>
            <w:r w:rsidRPr="0021198F">
              <w:rPr>
                <w:color w:val="000000"/>
              </w:rPr>
              <w:t>5</w:t>
            </w:r>
          </w:p>
        </w:tc>
      </w:tr>
      <w:tr w:rsidR="005C0B68" w:rsidRPr="0021198F" w:rsidTr="00C46C15">
        <w:tc>
          <w:tcPr>
            <w:tcW w:w="8824" w:type="dxa"/>
            <w:gridSpan w:val="6"/>
            <w:tcBorders>
              <w:top w:val="single" w:sz="6" w:space="0" w:color="auto"/>
              <w:left w:val="single" w:sz="6" w:space="0" w:color="auto"/>
              <w:bottom w:val="single" w:sz="6" w:space="0" w:color="auto"/>
              <w:right w:val="single" w:sz="6" w:space="0" w:color="auto"/>
            </w:tcBorders>
            <w:hideMark/>
          </w:tcPr>
          <w:p w:rsidR="005C0B68" w:rsidRPr="0021198F" w:rsidRDefault="005C0B68" w:rsidP="00C46C15">
            <w:pPr>
              <w:spacing w:before="120" w:after="120"/>
              <w:jc w:val="center"/>
              <w:rPr>
                <w:color w:val="000000"/>
              </w:rPr>
            </w:pPr>
            <w:r w:rsidRPr="0021198F">
              <w:rPr>
                <w:color w:val="000000"/>
              </w:rPr>
              <w:t>Основная литература:</w:t>
            </w:r>
          </w:p>
        </w:tc>
        <w:tc>
          <w:tcPr>
            <w:tcW w:w="1137" w:type="dxa"/>
            <w:gridSpan w:val="2"/>
            <w:tcBorders>
              <w:top w:val="single" w:sz="6" w:space="0" w:color="auto"/>
              <w:left w:val="single" w:sz="6" w:space="0" w:color="auto"/>
              <w:bottom w:val="single" w:sz="6" w:space="0" w:color="auto"/>
              <w:right w:val="single" w:sz="6" w:space="0" w:color="auto"/>
            </w:tcBorders>
          </w:tcPr>
          <w:p w:rsidR="005C0B68" w:rsidRPr="0021198F" w:rsidRDefault="005C0B68" w:rsidP="00C46C15">
            <w:pPr>
              <w:jc w:val="center"/>
              <w:rPr>
                <w:color w:val="000000"/>
              </w:rPr>
            </w:pPr>
          </w:p>
        </w:tc>
      </w:tr>
      <w:tr w:rsidR="005C0B68" w:rsidRPr="0021198F" w:rsidTr="00C46C15">
        <w:tc>
          <w:tcPr>
            <w:tcW w:w="1031" w:type="dxa"/>
            <w:gridSpan w:val="2"/>
            <w:tcBorders>
              <w:top w:val="single" w:sz="6" w:space="0" w:color="auto"/>
              <w:left w:val="single" w:sz="6" w:space="0" w:color="auto"/>
              <w:bottom w:val="single" w:sz="6" w:space="0" w:color="auto"/>
              <w:right w:val="single" w:sz="6" w:space="0" w:color="auto"/>
            </w:tcBorders>
            <w:vAlign w:val="center"/>
            <w:hideMark/>
          </w:tcPr>
          <w:p w:rsidR="005C0B68" w:rsidRPr="0021198F" w:rsidRDefault="005C0B68" w:rsidP="00C46C15">
            <w:pPr>
              <w:jc w:val="center"/>
              <w:rPr>
                <w:color w:val="000000"/>
              </w:rPr>
            </w:pPr>
            <w:r>
              <w:rPr>
                <w:color w:val="000000"/>
              </w:rPr>
              <w:t>О</w:t>
            </w:r>
            <w:r w:rsidRPr="0021198F">
              <w:rPr>
                <w:color w:val="000000"/>
              </w:rPr>
              <w:t>Л-1</w:t>
            </w:r>
          </w:p>
        </w:tc>
        <w:tc>
          <w:tcPr>
            <w:tcW w:w="5809" w:type="dxa"/>
            <w:tcBorders>
              <w:top w:val="single" w:sz="6" w:space="0" w:color="auto"/>
              <w:left w:val="single" w:sz="6" w:space="0" w:color="auto"/>
              <w:bottom w:val="single" w:sz="6" w:space="0" w:color="auto"/>
              <w:right w:val="single" w:sz="6" w:space="0" w:color="auto"/>
            </w:tcBorders>
            <w:hideMark/>
          </w:tcPr>
          <w:p w:rsidR="005C0B68" w:rsidRPr="0021198F" w:rsidRDefault="005C0B68" w:rsidP="00C46C15">
            <w:pPr>
              <w:jc w:val="both"/>
              <w:rPr>
                <w:color w:val="000000"/>
              </w:rPr>
            </w:pPr>
            <w:r w:rsidRPr="0021198F">
              <w:rPr>
                <w:bCs/>
                <w:color w:val="000000"/>
              </w:rPr>
              <w:t>Трофимова, Т. И.</w:t>
            </w:r>
            <w:r w:rsidRPr="0021198F">
              <w:rPr>
                <w:color w:val="000000"/>
              </w:rPr>
              <w:t>   Курс физики : Учебное пособие для инженерно-технических специальностей высших уче</w:t>
            </w:r>
            <w:r w:rsidRPr="0021198F">
              <w:rPr>
                <w:color w:val="000000"/>
              </w:rPr>
              <w:t>б</w:t>
            </w:r>
            <w:r w:rsidRPr="0021198F">
              <w:rPr>
                <w:color w:val="000000"/>
              </w:rPr>
              <w:t>ных заведений. - 21-е изд., стер. – М. : Академия, 2015. - 560 с.</w:t>
            </w:r>
          </w:p>
        </w:tc>
        <w:tc>
          <w:tcPr>
            <w:tcW w:w="1080" w:type="dxa"/>
            <w:gridSpan w:val="2"/>
            <w:tcBorders>
              <w:top w:val="single" w:sz="6" w:space="0" w:color="auto"/>
              <w:left w:val="single" w:sz="6" w:space="0" w:color="auto"/>
              <w:bottom w:val="single" w:sz="6" w:space="0" w:color="auto"/>
              <w:right w:val="single" w:sz="6" w:space="0" w:color="auto"/>
            </w:tcBorders>
            <w:vAlign w:val="center"/>
            <w:hideMark/>
          </w:tcPr>
          <w:p w:rsidR="005C0B68" w:rsidRPr="0021198F" w:rsidRDefault="005C0B68" w:rsidP="00C46C15">
            <w:pPr>
              <w:jc w:val="center"/>
              <w:rPr>
                <w:color w:val="000000"/>
              </w:rPr>
            </w:pPr>
            <w:r w:rsidRPr="0021198F">
              <w:rPr>
                <w:color w:val="000000"/>
              </w:rPr>
              <w:t>УП</w:t>
            </w:r>
          </w:p>
        </w:tc>
        <w:tc>
          <w:tcPr>
            <w:tcW w:w="904" w:type="dxa"/>
            <w:tcBorders>
              <w:top w:val="single" w:sz="6" w:space="0" w:color="auto"/>
              <w:left w:val="single" w:sz="6" w:space="0" w:color="auto"/>
              <w:bottom w:val="single" w:sz="6" w:space="0" w:color="auto"/>
              <w:right w:val="single" w:sz="6" w:space="0" w:color="auto"/>
            </w:tcBorders>
            <w:vAlign w:val="center"/>
            <w:hideMark/>
          </w:tcPr>
          <w:p w:rsidR="005C0B68" w:rsidRPr="0021198F" w:rsidRDefault="005C0B68" w:rsidP="00C46C15">
            <w:pPr>
              <w:jc w:val="center"/>
              <w:rPr>
                <w:color w:val="000000"/>
              </w:rPr>
            </w:pPr>
            <w:r w:rsidRPr="0021198F">
              <w:rPr>
                <w:color w:val="000000"/>
              </w:rPr>
              <w:t>2015</w:t>
            </w:r>
          </w:p>
        </w:tc>
        <w:tc>
          <w:tcPr>
            <w:tcW w:w="1137" w:type="dxa"/>
            <w:gridSpan w:val="2"/>
            <w:tcBorders>
              <w:top w:val="single" w:sz="6" w:space="0" w:color="auto"/>
              <w:left w:val="single" w:sz="6" w:space="0" w:color="auto"/>
              <w:bottom w:val="single" w:sz="6" w:space="0" w:color="auto"/>
              <w:right w:val="single" w:sz="6" w:space="0" w:color="auto"/>
            </w:tcBorders>
            <w:vAlign w:val="center"/>
            <w:hideMark/>
          </w:tcPr>
          <w:p w:rsidR="005C0B68" w:rsidRPr="0021198F" w:rsidRDefault="005C0B68" w:rsidP="00C46C15">
            <w:pPr>
              <w:jc w:val="center"/>
              <w:rPr>
                <w:color w:val="000000"/>
              </w:rPr>
            </w:pPr>
            <w:r w:rsidRPr="0021198F">
              <w:rPr>
                <w:bCs/>
                <w:color w:val="000000"/>
              </w:rPr>
              <w:t>158</w:t>
            </w:r>
          </w:p>
        </w:tc>
      </w:tr>
      <w:tr w:rsidR="005C0B68" w:rsidRPr="0021198F" w:rsidTr="00C46C15">
        <w:tc>
          <w:tcPr>
            <w:tcW w:w="1031" w:type="dxa"/>
            <w:gridSpan w:val="2"/>
            <w:tcBorders>
              <w:top w:val="single" w:sz="6" w:space="0" w:color="auto"/>
              <w:left w:val="single" w:sz="6" w:space="0" w:color="auto"/>
              <w:bottom w:val="single" w:sz="6" w:space="0" w:color="auto"/>
              <w:right w:val="single" w:sz="6" w:space="0" w:color="auto"/>
            </w:tcBorders>
            <w:vAlign w:val="center"/>
          </w:tcPr>
          <w:p w:rsidR="005C0B68" w:rsidRPr="0021198F" w:rsidRDefault="005C0B68" w:rsidP="00C46C15">
            <w:pPr>
              <w:jc w:val="center"/>
              <w:rPr>
                <w:color w:val="000000"/>
              </w:rPr>
            </w:pPr>
            <w:r>
              <w:rPr>
                <w:color w:val="000000"/>
              </w:rPr>
              <w:t>О</w:t>
            </w:r>
            <w:r w:rsidRPr="0021198F">
              <w:rPr>
                <w:color w:val="000000"/>
              </w:rPr>
              <w:t>Л-</w:t>
            </w:r>
            <w:r>
              <w:rPr>
                <w:color w:val="000000"/>
              </w:rPr>
              <w:t>2</w:t>
            </w:r>
          </w:p>
        </w:tc>
        <w:tc>
          <w:tcPr>
            <w:tcW w:w="5809" w:type="dxa"/>
            <w:tcBorders>
              <w:top w:val="single" w:sz="6" w:space="0" w:color="auto"/>
              <w:left w:val="single" w:sz="6" w:space="0" w:color="auto"/>
              <w:bottom w:val="single" w:sz="6" w:space="0" w:color="auto"/>
              <w:right w:val="single" w:sz="6" w:space="0" w:color="auto"/>
            </w:tcBorders>
          </w:tcPr>
          <w:p w:rsidR="005C0B68" w:rsidRPr="0021198F" w:rsidRDefault="005C0B68" w:rsidP="005C0B68">
            <w:pPr>
              <w:pStyle w:val="1f3"/>
              <w:numPr>
                <w:ilvl w:val="0"/>
                <w:numId w:val="12"/>
              </w:numPr>
              <w:spacing w:after="0" w:line="240" w:lineRule="auto"/>
              <w:ind w:left="0"/>
              <w:rPr>
                <w:rFonts w:ascii="Times New Roman" w:hAnsi="Times New Roman"/>
                <w:sz w:val="24"/>
                <w:szCs w:val="24"/>
              </w:rPr>
            </w:pPr>
            <w:r w:rsidRPr="0021198F">
              <w:rPr>
                <w:rFonts w:ascii="Times New Roman" w:hAnsi="Times New Roman"/>
                <w:bCs/>
                <w:sz w:val="24"/>
                <w:szCs w:val="24"/>
                <w:shd w:val="clear" w:color="auto" w:fill="FFFFFF"/>
              </w:rPr>
              <w:t>Физика: Механика. Механические колебания и волны. Молекулярная физика. Термодинамика</w:t>
            </w:r>
            <w:r w:rsidRPr="0021198F">
              <w:rPr>
                <w:rFonts w:ascii="Times New Roman" w:hAnsi="Times New Roman"/>
                <w:sz w:val="24"/>
                <w:szCs w:val="24"/>
                <w:shd w:val="clear" w:color="auto" w:fill="FFFFFF"/>
              </w:rPr>
              <w:t>: Уче</w:t>
            </w:r>
            <w:r w:rsidRPr="0021198F">
              <w:rPr>
                <w:rFonts w:ascii="Times New Roman" w:hAnsi="Times New Roman"/>
                <w:sz w:val="24"/>
                <w:szCs w:val="24"/>
                <w:shd w:val="clear" w:color="auto" w:fill="FFFFFF"/>
              </w:rPr>
              <w:t>б</w:t>
            </w:r>
            <w:r w:rsidRPr="0021198F">
              <w:rPr>
                <w:rFonts w:ascii="Times New Roman" w:hAnsi="Times New Roman"/>
                <w:sz w:val="24"/>
                <w:szCs w:val="24"/>
                <w:shd w:val="clear" w:color="auto" w:fill="FFFFFF"/>
              </w:rPr>
              <w:t>ное пос</w:t>
            </w:r>
            <w:r w:rsidRPr="0021198F">
              <w:rPr>
                <w:rFonts w:ascii="Times New Roman" w:hAnsi="Times New Roman"/>
                <w:sz w:val="24"/>
                <w:szCs w:val="24"/>
                <w:shd w:val="clear" w:color="auto" w:fill="FFFFFF"/>
              </w:rPr>
              <w:t>о</w:t>
            </w:r>
            <w:r w:rsidRPr="0021198F">
              <w:rPr>
                <w:rFonts w:ascii="Times New Roman" w:hAnsi="Times New Roman"/>
                <w:sz w:val="24"/>
                <w:szCs w:val="24"/>
                <w:shd w:val="clear" w:color="auto" w:fill="FFFFFF"/>
              </w:rPr>
              <w:t>бие / С.И. Кузнецов. - 4-e изд., испр. и доп. - М.: Вузо</w:t>
            </w:r>
            <w:r w:rsidRPr="0021198F">
              <w:rPr>
                <w:rFonts w:ascii="Times New Roman" w:hAnsi="Times New Roman"/>
                <w:sz w:val="24"/>
                <w:szCs w:val="24"/>
                <w:shd w:val="clear" w:color="auto" w:fill="FFFFFF"/>
              </w:rPr>
              <w:t>в</w:t>
            </w:r>
            <w:r w:rsidRPr="0021198F">
              <w:rPr>
                <w:rFonts w:ascii="Times New Roman" w:hAnsi="Times New Roman"/>
                <w:sz w:val="24"/>
                <w:szCs w:val="24"/>
                <w:shd w:val="clear" w:color="auto" w:fill="FFFFFF"/>
              </w:rPr>
              <w:t>ский учебник: НИЦ ИНФРА-М, 2014. - 248 с.:</w:t>
            </w:r>
          </w:p>
        </w:tc>
        <w:tc>
          <w:tcPr>
            <w:tcW w:w="1080" w:type="dxa"/>
            <w:gridSpan w:val="2"/>
            <w:tcBorders>
              <w:top w:val="single" w:sz="6" w:space="0" w:color="auto"/>
              <w:left w:val="single" w:sz="6" w:space="0" w:color="auto"/>
              <w:bottom w:val="single" w:sz="6" w:space="0" w:color="auto"/>
              <w:right w:val="single" w:sz="6" w:space="0" w:color="auto"/>
            </w:tcBorders>
            <w:vAlign w:val="center"/>
          </w:tcPr>
          <w:p w:rsidR="005C0B68" w:rsidRPr="0021198F" w:rsidRDefault="005C0B68" w:rsidP="00C46C15">
            <w:pPr>
              <w:jc w:val="center"/>
            </w:pPr>
            <w:r w:rsidRPr="0021198F">
              <w:t>УП</w:t>
            </w:r>
          </w:p>
        </w:tc>
        <w:tc>
          <w:tcPr>
            <w:tcW w:w="904" w:type="dxa"/>
            <w:tcBorders>
              <w:top w:val="single" w:sz="6" w:space="0" w:color="auto"/>
              <w:left w:val="single" w:sz="6" w:space="0" w:color="auto"/>
              <w:bottom w:val="single" w:sz="6" w:space="0" w:color="auto"/>
              <w:right w:val="single" w:sz="6" w:space="0" w:color="auto"/>
            </w:tcBorders>
            <w:vAlign w:val="center"/>
          </w:tcPr>
          <w:p w:rsidR="005C0B68" w:rsidRPr="0021198F" w:rsidRDefault="005C0B68" w:rsidP="00C46C15">
            <w:pPr>
              <w:jc w:val="center"/>
            </w:pPr>
            <w:r w:rsidRPr="0021198F">
              <w:t>2014</w:t>
            </w:r>
          </w:p>
        </w:tc>
        <w:tc>
          <w:tcPr>
            <w:tcW w:w="1137" w:type="dxa"/>
            <w:gridSpan w:val="2"/>
            <w:tcBorders>
              <w:top w:val="single" w:sz="6" w:space="0" w:color="auto"/>
              <w:left w:val="single" w:sz="6" w:space="0" w:color="auto"/>
              <w:bottom w:val="single" w:sz="6" w:space="0" w:color="auto"/>
              <w:right w:val="single" w:sz="6" w:space="0" w:color="auto"/>
            </w:tcBorders>
            <w:vAlign w:val="center"/>
          </w:tcPr>
          <w:p w:rsidR="005C0B68" w:rsidRPr="0021198F" w:rsidRDefault="005C0B68" w:rsidP="00C46C15">
            <w:pPr>
              <w:jc w:val="center"/>
            </w:pPr>
            <w:hyperlink r:id="rId111" w:history="1">
              <w:r w:rsidRPr="0021198F">
                <w:rPr>
                  <w:rStyle w:val="af3"/>
                </w:rPr>
                <w:t>http://znanium.com/catalog/product/412940</w:t>
              </w:r>
            </w:hyperlink>
          </w:p>
        </w:tc>
      </w:tr>
      <w:tr w:rsidR="005C0B68" w:rsidRPr="0021198F" w:rsidTr="00C46C15">
        <w:tc>
          <w:tcPr>
            <w:tcW w:w="1031" w:type="dxa"/>
            <w:gridSpan w:val="2"/>
            <w:tcBorders>
              <w:top w:val="single" w:sz="6" w:space="0" w:color="auto"/>
              <w:left w:val="single" w:sz="6" w:space="0" w:color="auto"/>
              <w:bottom w:val="single" w:sz="6" w:space="0" w:color="auto"/>
              <w:right w:val="single" w:sz="6" w:space="0" w:color="auto"/>
            </w:tcBorders>
            <w:vAlign w:val="center"/>
          </w:tcPr>
          <w:p w:rsidR="005C0B68" w:rsidRPr="0021198F" w:rsidRDefault="005C0B68" w:rsidP="00C46C15">
            <w:pPr>
              <w:jc w:val="center"/>
              <w:rPr>
                <w:color w:val="000000"/>
              </w:rPr>
            </w:pPr>
            <w:r>
              <w:rPr>
                <w:color w:val="000000"/>
              </w:rPr>
              <w:t>О</w:t>
            </w:r>
            <w:r w:rsidRPr="0021198F">
              <w:rPr>
                <w:color w:val="000000"/>
              </w:rPr>
              <w:t>Л-</w:t>
            </w:r>
            <w:r>
              <w:rPr>
                <w:color w:val="000000"/>
              </w:rPr>
              <w:t>3</w:t>
            </w:r>
          </w:p>
        </w:tc>
        <w:tc>
          <w:tcPr>
            <w:tcW w:w="5809" w:type="dxa"/>
            <w:tcBorders>
              <w:top w:val="single" w:sz="6" w:space="0" w:color="auto"/>
              <w:left w:val="single" w:sz="6" w:space="0" w:color="auto"/>
              <w:bottom w:val="single" w:sz="6" w:space="0" w:color="auto"/>
              <w:right w:val="single" w:sz="6" w:space="0" w:color="auto"/>
            </w:tcBorders>
          </w:tcPr>
          <w:p w:rsidR="005C0B68" w:rsidRPr="0021198F" w:rsidRDefault="005C0B68" w:rsidP="005C0B68">
            <w:pPr>
              <w:pStyle w:val="1f3"/>
              <w:numPr>
                <w:ilvl w:val="0"/>
                <w:numId w:val="12"/>
              </w:numPr>
              <w:spacing w:after="0" w:line="240" w:lineRule="auto"/>
              <w:ind w:left="0"/>
              <w:rPr>
                <w:rFonts w:ascii="Times New Roman" w:hAnsi="Times New Roman"/>
                <w:sz w:val="24"/>
                <w:szCs w:val="24"/>
              </w:rPr>
            </w:pPr>
            <w:r w:rsidRPr="0021198F">
              <w:rPr>
                <w:rFonts w:ascii="Times New Roman" w:hAnsi="Times New Roman"/>
                <w:bCs/>
                <w:sz w:val="24"/>
                <w:szCs w:val="24"/>
                <w:shd w:val="clear" w:color="auto" w:fill="FFFFFF"/>
              </w:rPr>
              <w:t>Физика. Основы электродинамики. Электромагни</w:t>
            </w:r>
            <w:r w:rsidRPr="0021198F">
              <w:rPr>
                <w:rFonts w:ascii="Times New Roman" w:hAnsi="Times New Roman"/>
                <w:bCs/>
                <w:sz w:val="24"/>
                <w:szCs w:val="24"/>
                <w:shd w:val="clear" w:color="auto" w:fill="FFFFFF"/>
              </w:rPr>
              <w:t>т</w:t>
            </w:r>
            <w:r w:rsidRPr="0021198F">
              <w:rPr>
                <w:rFonts w:ascii="Times New Roman" w:hAnsi="Times New Roman"/>
                <w:bCs/>
                <w:sz w:val="24"/>
                <w:szCs w:val="24"/>
                <w:shd w:val="clear" w:color="auto" w:fill="FFFFFF"/>
              </w:rPr>
              <w:t>ные колебания и волны</w:t>
            </w:r>
            <w:r w:rsidRPr="0021198F">
              <w:rPr>
                <w:rFonts w:ascii="Times New Roman" w:hAnsi="Times New Roman"/>
                <w:sz w:val="24"/>
                <w:szCs w:val="24"/>
                <w:shd w:val="clear" w:color="auto" w:fill="FFFFFF"/>
              </w:rPr>
              <w:t>: Учебное пособие / Кузнецов С.И., - 4-е изд., испр. и доп. - М.: Вузовский учебник, НИЦ ИНФРА-М, 2015. - 231 с.</w:t>
            </w:r>
          </w:p>
        </w:tc>
        <w:tc>
          <w:tcPr>
            <w:tcW w:w="1080" w:type="dxa"/>
            <w:gridSpan w:val="2"/>
            <w:tcBorders>
              <w:top w:val="single" w:sz="6" w:space="0" w:color="auto"/>
              <w:left w:val="single" w:sz="6" w:space="0" w:color="auto"/>
              <w:bottom w:val="single" w:sz="6" w:space="0" w:color="auto"/>
              <w:right w:val="single" w:sz="6" w:space="0" w:color="auto"/>
            </w:tcBorders>
            <w:vAlign w:val="center"/>
          </w:tcPr>
          <w:p w:rsidR="005C0B68" w:rsidRPr="0021198F" w:rsidRDefault="005C0B68" w:rsidP="00C46C15">
            <w:pPr>
              <w:jc w:val="center"/>
            </w:pPr>
            <w:r w:rsidRPr="0021198F">
              <w:t>УП</w:t>
            </w:r>
          </w:p>
        </w:tc>
        <w:tc>
          <w:tcPr>
            <w:tcW w:w="904" w:type="dxa"/>
            <w:tcBorders>
              <w:top w:val="single" w:sz="6" w:space="0" w:color="auto"/>
              <w:left w:val="single" w:sz="6" w:space="0" w:color="auto"/>
              <w:bottom w:val="single" w:sz="6" w:space="0" w:color="auto"/>
              <w:right w:val="single" w:sz="6" w:space="0" w:color="auto"/>
            </w:tcBorders>
            <w:vAlign w:val="center"/>
          </w:tcPr>
          <w:p w:rsidR="005C0B68" w:rsidRPr="0021198F" w:rsidRDefault="005C0B68" w:rsidP="00C46C15">
            <w:pPr>
              <w:jc w:val="center"/>
            </w:pPr>
            <w:r w:rsidRPr="0021198F">
              <w:t>2015</w:t>
            </w:r>
          </w:p>
        </w:tc>
        <w:tc>
          <w:tcPr>
            <w:tcW w:w="1137" w:type="dxa"/>
            <w:gridSpan w:val="2"/>
            <w:tcBorders>
              <w:top w:val="single" w:sz="6" w:space="0" w:color="auto"/>
              <w:left w:val="single" w:sz="6" w:space="0" w:color="auto"/>
              <w:bottom w:val="single" w:sz="6" w:space="0" w:color="auto"/>
              <w:right w:val="single" w:sz="6" w:space="0" w:color="auto"/>
            </w:tcBorders>
            <w:vAlign w:val="center"/>
          </w:tcPr>
          <w:p w:rsidR="005C0B68" w:rsidRPr="0021198F" w:rsidRDefault="005C0B68" w:rsidP="00C46C15">
            <w:pPr>
              <w:jc w:val="center"/>
              <w:rPr>
                <w:color w:val="000000"/>
              </w:rPr>
            </w:pPr>
            <w:hyperlink r:id="rId112" w:history="1">
              <w:r w:rsidRPr="0021198F">
                <w:rPr>
                  <w:rStyle w:val="af3"/>
                </w:rPr>
                <w:t>http://znanium.com/catalog/product/424601</w:t>
              </w:r>
            </w:hyperlink>
          </w:p>
        </w:tc>
      </w:tr>
      <w:tr w:rsidR="005C0B68" w:rsidRPr="0021198F" w:rsidTr="00C46C15">
        <w:tc>
          <w:tcPr>
            <w:tcW w:w="1031" w:type="dxa"/>
            <w:gridSpan w:val="2"/>
            <w:tcBorders>
              <w:top w:val="single" w:sz="6" w:space="0" w:color="auto"/>
              <w:left w:val="single" w:sz="6" w:space="0" w:color="auto"/>
              <w:bottom w:val="single" w:sz="6" w:space="0" w:color="auto"/>
              <w:right w:val="single" w:sz="6" w:space="0" w:color="auto"/>
            </w:tcBorders>
            <w:vAlign w:val="center"/>
          </w:tcPr>
          <w:p w:rsidR="005C0B68" w:rsidRPr="0021198F" w:rsidRDefault="005C0B68" w:rsidP="00C46C15">
            <w:pPr>
              <w:jc w:val="center"/>
              <w:rPr>
                <w:color w:val="000000"/>
              </w:rPr>
            </w:pPr>
            <w:r>
              <w:rPr>
                <w:color w:val="000000"/>
              </w:rPr>
              <w:t>О</w:t>
            </w:r>
            <w:r w:rsidRPr="0021198F">
              <w:rPr>
                <w:color w:val="000000"/>
              </w:rPr>
              <w:t>Л-</w:t>
            </w:r>
            <w:r>
              <w:rPr>
                <w:color w:val="000000"/>
              </w:rPr>
              <w:t>4</w:t>
            </w:r>
          </w:p>
        </w:tc>
        <w:tc>
          <w:tcPr>
            <w:tcW w:w="5809" w:type="dxa"/>
            <w:tcBorders>
              <w:top w:val="single" w:sz="6" w:space="0" w:color="auto"/>
              <w:left w:val="single" w:sz="6" w:space="0" w:color="auto"/>
              <w:bottom w:val="single" w:sz="6" w:space="0" w:color="auto"/>
              <w:right w:val="single" w:sz="6" w:space="0" w:color="auto"/>
            </w:tcBorders>
          </w:tcPr>
          <w:p w:rsidR="005C0B68" w:rsidRPr="0021198F" w:rsidRDefault="005C0B68" w:rsidP="005C0B68">
            <w:pPr>
              <w:pStyle w:val="1f3"/>
              <w:numPr>
                <w:ilvl w:val="0"/>
                <w:numId w:val="12"/>
              </w:numPr>
              <w:spacing w:after="0" w:line="240" w:lineRule="auto"/>
              <w:ind w:left="0"/>
              <w:rPr>
                <w:rFonts w:ascii="Times New Roman" w:hAnsi="Times New Roman"/>
                <w:bCs/>
                <w:sz w:val="24"/>
                <w:szCs w:val="24"/>
                <w:shd w:val="clear" w:color="auto" w:fill="FFFFFF"/>
              </w:rPr>
            </w:pPr>
            <w:r w:rsidRPr="0021198F">
              <w:rPr>
                <w:rFonts w:ascii="Times New Roman" w:hAnsi="Times New Roman"/>
                <w:bCs/>
                <w:sz w:val="24"/>
                <w:szCs w:val="24"/>
                <w:shd w:val="clear" w:color="auto" w:fill="FFFFFF"/>
              </w:rPr>
              <w:t>Физика. Волновая оптика. Квантовая природа изл</w:t>
            </w:r>
            <w:r w:rsidRPr="0021198F">
              <w:rPr>
                <w:rFonts w:ascii="Times New Roman" w:hAnsi="Times New Roman"/>
                <w:bCs/>
                <w:sz w:val="24"/>
                <w:szCs w:val="24"/>
                <w:shd w:val="clear" w:color="auto" w:fill="FFFFFF"/>
              </w:rPr>
              <w:t>у</w:t>
            </w:r>
            <w:r w:rsidRPr="0021198F">
              <w:rPr>
                <w:rFonts w:ascii="Times New Roman" w:hAnsi="Times New Roman"/>
                <w:bCs/>
                <w:sz w:val="24"/>
                <w:szCs w:val="24"/>
                <w:shd w:val="clear" w:color="auto" w:fill="FFFFFF"/>
              </w:rPr>
              <w:t>чения. Элементы атомной и ядерной физики</w:t>
            </w:r>
            <w:r w:rsidRPr="0021198F">
              <w:rPr>
                <w:rFonts w:ascii="Times New Roman" w:hAnsi="Times New Roman"/>
                <w:sz w:val="24"/>
                <w:szCs w:val="24"/>
                <w:shd w:val="clear" w:color="auto" w:fill="FFFFFF"/>
              </w:rPr>
              <w:t>: Учебное пособие / Кузнецов С.И., Лидер А.М.-3 изд., перераб. и доп. - М.:Вузовский учебник,НИЦ ИНФРА-М,2015-212с.</w:t>
            </w:r>
          </w:p>
        </w:tc>
        <w:tc>
          <w:tcPr>
            <w:tcW w:w="1080" w:type="dxa"/>
            <w:gridSpan w:val="2"/>
            <w:tcBorders>
              <w:top w:val="single" w:sz="6" w:space="0" w:color="auto"/>
              <w:left w:val="single" w:sz="6" w:space="0" w:color="auto"/>
              <w:bottom w:val="single" w:sz="6" w:space="0" w:color="auto"/>
              <w:right w:val="single" w:sz="6" w:space="0" w:color="auto"/>
            </w:tcBorders>
            <w:vAlign w:val="center"/>
          </w:tcPr>
          <w:p w:rsidR="005C0B68" w:rsidRPr="0021198F" w:rsidRDefault="005C0B68" w:rsidP="00C46C15">
            <w:pPr>
              <w:jc w:val="center"/>
            </w:pPr>
            <w:r w:rsidRPr="0021198F">
              <w:t>УП</w:t>
            </w:r>
          </w:p>
        </w:tc>
        <w:tc>
          <w:tcPr>
            <w:tcW w:w="904" w:type="dxa"/>
            <w:tcBorders>
              <w:top w:val="single" w:sz="6" w:space="0" w:color="auto"/>
              <w:left w:val="single" w:sz="6" w:space="0" w:color="auto"/>
              <w:bottom w:val="single" w:sz="6" w:space="0" w:color="auto"/>
              <w:right w:val="single" w:sz="6" w:space="0" w:color="auto"/>
            </w:tcBorders>
            <w:vAlign w:val="center"/>
          </w:tcPr>
          <w:p w:rsidR="005C0B68" w:rsidRPr="0021198F" w:rsidRDefault="005C0B68" w:rsidP="00C46C15">
            <w:pPr>
              <w:jc w:val="center"/>
            </w:pPr>
            <w:r w:rsidRPr="0021198F">
              <w:t>2015</w:t>
            </w:r>
          </w:p>
        </w:tc>
        <w:tc>
          <w:tcPr>
            <w:tcW w:w="1137" w:type="dxa"/>
            <w:gridSpan w:val="2"/>
            <w:tcBorders>
              <w:top w:val="single" w:sz="6" w:space="0" w:color="auto"/>
              <w:left w:val="single" w:sz="6" w:space="0" w:color="auto"/>
              <w:bottom w:val="single" w:sz="6" w:space="0" w:color="auto"/>
              <w:right w:val="single" w:sz="6" w:space="0" w:color="auto"/>
            </w:tcBorders>
            <w:vAlign w:val="center"/>
          </w:tcPr>
          <w:p w:rsidR="005C0B68" w:rsidRPr="0021198F" w:rsidRDefault="005C0B68" w:rsidP="00C46C15">
            <w:pPr>
              <w:jc w:val="center"/>
              <w:rPr>
                <w:color w:val="000000"/>
              </w:rPr>
            </w:pPr>
            <w:hyperlink r:id="rId113" w:history="1">
              <w:r w:rsidRPr="0021198F">
                <w:rPr>
                  <w:rStyle w:val="af3"/>
                </w:rPr>
                <w:t>http://znanium.com/catalog/product/438135</w:t>
              </w:r>
            </w:hyperlink>
          </w:p>
        </w:tc>
      </w:tr>
      <w:tr w:rsidR="005C0B68" w:rsidRPr="0021198F" w:rsidTr="00C46C15">
        <w:tc>
          <w:tcPr>
            <w:tcW w:w="9961" w:type="dxa"/>
            <w:gridSpan w:val="8"/>
            <w:tcBorders>
              <w:top w:val="single" w:sz="6" w:space="0" w:color="auto"/>
              <w:left w:val="single" w:sz="6" w:space="0" w:color="auto"/>
              <w:bottom w:val="single" w:sz="6" w:space="0" w:color="auto"/>
              <w:right w:val="single" w:sz="6" w:space="0" w:color="auto"/>
            </w:tcBorders>
            <w:vAlign w:val="center"/>
          </w:tcPr>
          <w:p w:rsidR="005C0B68" w:rsidRPr="0021198F" w:rsidRDefault="005C0B68" w:rsidP="00C46C15">
            <w:pPr>
              <w:jc w:val="center"/>
              <w:rPr>
                <w:color w:val="000000"/>
              </w:rPr>
            </w:pPr>
            <w:r>
              <w:rPr>
                <w:color w:val="000000"/>
              </w:rPr>
              <w:t>Дополнительная литература</w:t>
            </w:r>
          </w:p>
        </w:tc>
      </w:tr>
      <w:tr w:rsidR="00237EF7" w:rsidRPr="00E11E85" w:rsidTr="00237EF7">
        <w:trPr>
          <w:gridBefore w:val="1"/>
          <w:gridAfter w:val="1"/>
          <w:wBefore w:w="34" w:type="dxa"/>
          <w:wAfter w:w="13" w:type="dxa"/>
        </w:trPr>
        <w:tc>
          <w:tcPr>
            <w:tcW w:w="996" w:type="dxa"/>
            <w:tcBorders>
              <w:top w:val="single" w:sz="6" w:space="0" w:color="auto"/>
              <w:left w:val="single" w:sz="6" w:space="0" w:color="auto"/>
              <w:bottom w:val="single" w:sz="6" w:space="0" w:color="auto"/>
              <w:right w:val="single" w:sz="6" w:space="0" w:color="auto"/>
            </w:tcBorders>
            <w:vAlign w:val="center"/>
            <w:hideMark/>
          </w:tcPr>
          <w:p w:rsidR="00237EF7" w:rsidRPr="00E11E85" w:rsidRDefault="00237EF7" w:rsidP="00E71FB8">
            <w:pPr>
              <w:jc w:val="center"/>
            </w:pPr>
            <w:r w:rsidRPr="00E11E85">
              <w:t>ДЛ-1</w:t>
            </w:r>
          </w:p>
        </w:tc>
        <w:tc>
          <w:tcPr>
            <w:tcW w:w="5807" w:type="dxa"/>
            <w:tcBorders>
              <w:top w:val="single" w:sz="6" w:space="0" w:color="auto"/>
              <w:left w:val="single" w:sz="6" w:space="0" w:color="auto"/>
              <w:bottom w:val="single" w:sz="6" w:space="0" w:color="auto"/>
              <w:right w:val="single" w:sz="6" w:space="0" w:color="auto"/>
            </w:tcBorders>
          </w:tcPr>
          <w:p w:rsidR="00237EF7" w:rsidRPr="00E11E85" w:rsidRDefault="00237EF7" w:rsidP="00E71FB8">
            <w:pPr>
              <w:jc w:val="both"/>
              <w:rPr>
                <w:lang w:eastAsia="en-US"/>
              </w:rPr>
            </w:pPr>
            <w:r w:rsidRPr="00E11E85">
              <w:rPr>
                <w:lang w:eastAsia="en-US"/>
              </w:rPr>
              <w:t xml:space="preserve">Жевнеренко В.А., Ильясов В.Х., Шамбулина В.Н. Физика. Теплота и молекулярная физика. Сборник </w:t>
            </w:r>
            <w:r w:rsidRPr="00E11E85">
              <w:rPr>
                <w:lang w:eastAsia="en-US"/>
              </w:rPr>
              <w:lastRenderedPageBreak/>
              <w:t>задач с решениями. учеб. пособие / В.А. Жевнере</w:t>
            </w:r>
            <w:r w:rsidRPr="00E11E85">
              <w:rPr>
                <w:lang w:eastAsia="en-US"/>
              </w:rPr>
              <w:t>н</w:t>
            </w:r>
            <w:r w:rsidRPr="00E11E85">
              <w:rPr>
                <w:lang w:eastAsia="en-US"/>
              </w:rPr>
              <w:t>ко, В.Х. Ильясов, В.Н. Шамбулина -  Изд-во УГТУ. – 2018. – 118 с.</w:t>
            </w:r>
          </w:p>
        </w:tc>
        <w:tc>
          <w:tcPr>
            <w:tcW w:w="995" w:type="dxa"/>
            <w:tcBorders>
              <w:top w:val="single" w:sz="6" w:space="0" w:color="auto"/>
              <w:left w:val="single" w:sz="6" w:space="0" w:color="auto"/>
              <w:bottom w:val="single" w:sz="6" w:space="0" w:color="auto"/>
              <w:right w:val="single" w:sz="6" w:space="0" w:color="auto"/>
            </w:tcBorders>
            <w:vAlign w:val="center"/>
          </w:tcPr>
          <w:p w:rsidR="00237EF7" w:rsidRPr="00E11E85" w:rsidRDefault="00237EF7" w:rsidP="00E71FB8">
            <w:pPr>
              <w:jc w:val="center"/>
            </w:pPr>
            <w:r w:rsidRPr="00E11E85">
              <w:lastRenderedPageBreak/>
              <w:t>УП</w:t>
            </w:r>
          </w:p>
        </w:tc>
        <w:tc>
          <w:tcPr>
            <w:tcW w:w="992" w:type="dxa"/>
            <w:gridSpan w:val="2"/>
            <w:tcBorders>
              <w:top w:val="single" w:sz="6" w:space="0" w:color="auto"/>
              <w:left w:val="single" w:sz="6" w:space="0" w:color="auto"/>
              <w:bottom w:val="single" w:sz="6" w:space="0" w:color="auto"/>
              <w:right w:val="single" w:sz="6" w:space="0" w:color="auto"/>
            </w:tcBorders>
            <w:vAlign w:val="center"/>
          </w:tcPr>
          <w:p w:rsidR="00237EF7" w:rsidRPr="00E11E85" w:rsidRDefault="00237EF7" w:rsidP="00E71FB8">
            <w:pPr>
              <w:jc w:val="center"/>
            </w:pPr>
            <w:r w:rsidRPr="00E11E85">
              <w:t>2018</w:t>
            </w:r>
          </w:p>
        </w:tc>
        <w:tc>
          <w:tcPr>
            <w:tcW w:w="1124" w:type="dxa"/>
            <w:tcBorders>
              <w:top w:val="single" w:sz="6" w:space="0" w:color="auto"/>
              <w:left w:val="single" w:sz="6" w:space="0" w:color="auto"/>
              <w:bottom w:val="single" w:sz="6" w:space="0" w:color="auto"/>
              <w:right w:val="single" w:sz="6" w:space="0" w:color="auto"/>
            </w:tcBorders>
            <w:vAlign w:val="center"/>
          </w:tcPr>
          <w:p w:rsidR="00237EF7" w:rsidRPr="00E11E85" w:rsidRDefault="00237EF7" w:rsidP="00E71FB8">
            <w:pPr>
              <w:jc w:val="center"/>
            </w:pPr>
            <w:hyperlink r:id="rId114" w:history="1">
              <w:r w:rsidRPr="00E11E85">
                <w:rPr>
                  <w:color w:val="0000FF"/>
                  <w:u w:val="single"/>
                </w:rPr>
                <w:t>http://lib.ugtu.net/</w:t>
              </w:r>
              <w:r w:rsidRPr="00E11E85">
                <w:rPr>
                  <w:color w:val="0000FF"/>
                  <w:u w:val="single"/>
                </w:rPr>
                <w:lastRenderedPageBreak/>
                <w:t>book/28435</w:t>
              </w:r>
            </w:hyperlink>
          </w:p>
        </w:tc>
      </w:tr>
      <w:tr w:rsidR="00237EF7" w:rsidRPr="00E11E85" w:rsidTr="00237EF7">
        <w:trPr>
          <w:gridBefore w:val="1"/>
          <w:gridAfter w:val="1"/>
          <w:wBefore w:w="34" w:type="dxa"/>
          <w:wAfter w:w="13" w:type="dxa"/>
        </w:trPr>
        <w:tc>
          <w:tcPr>
            <w:tcW w:w="996" w:type="dxa"/>
            <w:tcBorders>
              <w:top w:val="single" w:sz="6" w:space="0" w:color="auto"/>
              <w:left w:val="single" w:sz="6" w:space="0" w:color="auto"/>
              <w:bottom w:val="single" w:sz="6" w:space="0" w:color="auto"/>
              <w:right w:val="single" w:sz="6" w:space="0" w:color="auto"/>
            </w:tcBorders>
            <w:vAlign w:val="center"/>
            <w:hideMark/>
          </w:tcPr>
          <w:p w:rsidR="00237EF7" w:rsidRPr="00E11E85" w:rsidRDefault="00237EF7" w:rsidP="00E71FB8">
            <w:pPr>
              <w:jc w:val="center"/>
            </w:pPr>
            <w:r w:rsidRPr="00E11E85">
              <w:lastRenderedPageBreak/>
              <w:t>ДЛ-2</w:t>
            </w:r>
          </w:p>
        </w:tc>
        <w:tc>
          <w:tcPr>
            <w:tcW w:w="5807" w:type="dxa"/>
            <w:tcBorders>
              <w:top w:val="single" w:sz="6" w:space="0" w:color="auto"/>
              <w:left w:val="single" w:sz="6" w:space="0" w:color="auto"/>
              <w:bottom w:val="single" w:sz="6" w:space="0" w:color="auto"/>
              <w:right w:val="single" w:sz="6" w:space="0" w:color="auto"/>
            </w:tcBorders>
          </w:tcPr>
          <w:p w:rsidR="00237EF7" w:rsidRPr="00E11E85" w:rsidRDefault="00237EF7" w:rsidP="00E71FB8">
            <w:pPr>
              <w:jc w:val="both"/>
              <w:rPr>
                <w:lang w:eastAsia="en-US"/>
              </w:rPr>
            </w:pPr>
            <w:r w:rsidRPr="00E11E85">
              <w:rPr>
                <w:lang w:eastAsia="en-US"/>
              </w:rPr>
              <w:t>Богданов, Н. П. Лабораторный практикум по физ</w:t>
            </w:r>
            <w:r w:rsidRPr="00E11E85">
              <w:rPr>
                <w:lang w:eastAsia="en-US"/>
              </w:rPr>
              <w:t>и</w:t>
            </w:r>
            <w:r w:rsidRPr="00E11E85">
              <w:rPr>
                <w:lang w:eastAsia="en-US"/>
              </w:rPr>
              <w:t>ке. Механика. Механические колебания и волны : уче</w:t>
            </w:r>
            <w:r w:rsidRPr="00E11E85">
              <w:rPr>
                <w:lang w:eastAsia="en-US"/>
              </w:rPr>
              <w:t>б</w:t>
            </w:r>
            <w:r w:rsidRPr="00E11E85">
              <w:rPr>
                <w:lang w:eastAsia="en-US"/>
              </w:rPr>
              <w:t>ное пособие / Николай Павлович Богданов, В</w:t>
            </w:r>
            <w:r w:rsidRPr="00E11E85">
              <w:rPr>
                <w:lang w:eastAsia="en-US"/>
              </w:rPr>
              <w:t>а</w:t>
            </w:r>
            <w:r w:rsidRPr="00E11E85">
              <w:rPr>
                <w:lang w:eastAsia="en-US"/>
              </w:rPr>
              <w:t>дим Хабибович Ильясов. - Ухта : Изд-во Ухтинского го</w:t>
            </w:r>
            <w:r w:rsidRPr="00E11E85">
              <w:rPr>
                <w:lang w:eastAsia="en-US"/>
              </w:rPr>
              <w:t>с</w:t>
            </w:r>
            <w:r w:rsidRPr="00E11E85">
              <w:rPr>
                <w:lang w:eastAsia="en-US"/>
              </w:rPr>
              <w:t>ударстве</w:t>
            </w:r>
            <w:r w:rsidRPr="00E11E85">
              <w:rPr>
                <w:lang w:eastAsia="en-US"/>
              </w:rPr>
              <w:t>н</w:t>
            </w:r>
            <w:r w:rsidRPr="00E11E85">
              <w:rPr>
                <w:lang w:eastAsia="en-US"/>
              </w:rPr>
              <w:t>ного технического университета, 2019. - 131 с.</w:t>
            </w:r>
          </w:p>
        </w:tc>
        <w:tc>
          <w:tcPr>
            <w:tcW w:w="995" w:type="dxa"/>
            <w:tcBorders>
              <w:top w:val="single" w:sz="6" w:space="0" w:color="auto"/>
              <w:left w:val="single" w:sz="6" w:space="0" w:color="auto"/>
              <w:bottom w:val="single" w:sz="6" w:space="0" w:color="auto"/>
              <w:right w:val="single" w:sz="6" w:space="0" w:color="auto"/>
            </w:tcBorders>
            <w:vAlign w:val="center"/>
          </w:tcPr>
          <w:p w:rsidR="00237EF7" w:rsidRPr="00E11E85" w:rsidRDefault="00237EF7" w:rsidP="00E71FB8">
            <w:pPr>
              <w:jc w:val="center"/>
            </w:pPr>
            <w:r w:rsidRPr="00E11E85">
              <w:t>УП</w:t>
            </w:r>
          </w:p>
        </w:tc>
        <w:tc>
          <w:tcPr>
            <w:tcW w:w="992" w:type="dxa"/>
            <w:gridSpan w:val="2"/>
            <w:tcBorders>
              <w:top w:val="single" w:sz="6" w:space="0" w:color="auto"/>
              <w:left w:val="single" w:sz="6" w:space="0" w:color="auto"/>
              <w:bottom w:val="single" w:sz="6" w:space="0" w:color="auto"/>
              <w:right w:val="single" w:sz="6" w:space="0" w:color="auto"/>
            </w:tcBorders>
            <w:vAlign w:val="center"/>
          </w:tcPr>
          <w:p w:rsidR="00237EF7" w:rsidRPr="00E11E85" w:rsidRDefault="00237EF7" w:rsidP="00E71FB8">
            <w:pPr>
              <w:jc w:val="center"/>
            </w:pPr>
            <w:r w:rsidRPr="00E11E85">
              <w:t>2019</w:t>
            </w:r>
          </w:p>
        </w:tc>
        <w:tc>
          <w:tcPr>
            <w:tcW w:w="1124" w:type="dxa"/>
            <w:tcBorders>
              <w:top w:val="single" w:sz="6" w:space="0" w:color="auto"/>
              <w:left w:val="single" w:sz="6" w:space="0" w:color="auto"/>
              <w:bottom w:val="single" w:sz="6" w:space="0" w:color="auto"/>
              <w:right w:val="single" w:sz="6" w:space="0" w:color="auto"/>
            </w:tcBorders>
            <w:vAlign w:val="center"/>
          </w:tcPr>
          <w:p w:rsidR="00237EF7" w:rsidRPr="00E11E85" w:rsidRDefault="00237EF7" w:rsidP="00E71FB8">
            <w:pPr>
              <w:jc w:val="center"/>
            </w:pPr>
            <w:hyperlink r:id="rId115" w:history="1">
              <w:r w:rsidRPr="00E11E85">
                <w:rPr>
                  <w:color w:val="0000FF"/>
                  <w:u w:val="single"/>
                </w:rPr>
                <w:t>http://lib.ugtu.net/book/41252/</w:t>
              </w:r>
            </w:hyperlink>
          </w:p>
        </w:tc>
      </w:tr>
      <w:tr w:rsidR="00237EF7" w:rsidRPr="00E11E85" w:rsidTr="00237EF7">
        <w:trPr>
          <w:gridBefore w:val="1"/>
          <w:gridAfter w:val="1"/>
          <w:wBefore w:w="34" w:type="dxa"/>
          <w:wAfter w:w="13" w:type="dxa"/>
        </w:trPr>
        <w:tc>
          <w:tcPr>
            <w:tcW w:w="996" w:type="dxa"/>
            <w:tcBorders>
              <w:top w:val="single" w:sz="6" w:space="0" w:color="auto"/>
              <w:left w:val="single" w:sz="6" w:space="0" w:color="auto"/>
              <w:bottom w:val="single" w:sz="6" w:space="0" w:color="auto"/>
              <w:right w:val="single" w:sz="6" w:space="0" w:color="auto"/>
            </w:tcBorders>
            <w:vAlign w:val="center"/>
            <w:hideMark/>
          </w:tcPr>
          <w:p w:rsidR="00237EF7" w:rsidRPr="00E11E85" w:rsidRDefault="00237EF7" w:rsidP="00E71FB8">
            <w:pPr>
              <w:jc w:val="center"/>
            </w:pPr>
            <w:r w:rsidRPr="00E11E85">
              <w:t>ДЛ-3</w:t>
            </w:r>
          </w:p>
        </w:tc>
        <w:tc>
          <w:tcPr>
            <w:tcW w:w="5807" w:type="dxa"/>
            <w:tcBorders>
              <w:top w:val="single" w:sz="6" w:space="0" w:color="auto"/>
              <w:left w:val="single" w:sz="6" w:space="0" w:color="auto"/>
              <w:bottom w:val="single" w:sz="6" w:space="0" w:color="auto"/>
              <w:right w:val="single" w:sz="6" w:space="0" w:color="auto"/>
            </w:tcBorders>
          </w:tcPr>
          <w:p w:rsidR="00237EF7" w:rsidRPr="00E11E85" w:rsidRDefault="00237EF7" w:rsidP="00E71FB8">
            <w:pPr>
              <w:jc w:val="both"/>
              <w:rPr>
                <w:lang w:eastAsia="en-US"/>
              </w:rPr>
            </w:pPr>
            <w:r w:rsidRPr="00E11E85">
              <w:rPr>
                <w:color w:val="212529"/>
                <w:shd w:val="clear" w:color="auto" w:fill="FFFFFF"/>
              </w:rPr>
              <w:t>Шамбулина, В. Н. Физика. Электростатика. Постоя</w:t>
            </w:r>
            <w:r w:rsidRPr="00E11E85">
              <w:rPr>
                <w:color w:val="212529"/>
                <w:shd w:val="clear" w:color="auto" w:fill="FFFFFF"/>
              </w:rPr>
              <w:t>н</w:t>
            </w:r>
            <w:r w:rsidRPr="00E11E85">
              <w:rPr>
                <w:color w:val="212529"/>
                <w:shd w:val="clear" w:color="auto" w:fill="FFFFFF"/>
              </w:rPr>
              <w:t>ный ток. Магнетизм : учебное пособие / Вера Никол</w:t>
            </w:r>
            <w:r w:rsidRPr="00E11E85">
              <w:rPr>
                <w:color w:val="212529"/>
                <w:shd w:val="clear" w:color="auto" w:fill="FFFFFF"/>
              </w:rPr>
              <w:t>а</w:t>
            </w:r>
            <w:r w:rsidRPr="00E11E85">
              <w:rPr>
                <w:color w:val="212529"/>
                <w:shd w:val="clear" w:color="auto" w:fill="FFFFFF"/>
              </w:rPr>
              <w:t>евна Шамбулина. - 3-е изд., стер. - Ухта : Изд-во У</w:t>
            </w:r>
            <w:r w:rsidRPr="00E11E85">
              <w:rPr>
                <w:color w:val="212529"/>
                <w:shd w:val="clear" w:color="auto" w:fill="FFFFFF"/>
              </w:rPr>
              <w:t>х</w:t>
            </w:r>
            <w:r w:rsidRPr="00E11E85">
              <w:rPr>
                <w:color w:val="212529"/>
                <w:shd w:val="clear" w:color="auto" w:fill="FFFFFF"/>
              </w:rPr>
              <w:t>тинского государственного технического университ</w:t>
            </w:r>
            <w:r w:rsidRPr="00E11E85">
              <w:rPr>
                <w:color w:val="212529"/>
                <w:shd w:val="clear" w:color="auto" w:fill="FFFFFF"/>
              </w:rPr>
              <w:t>е</w:t>
            </w:r>
            <w:r w:rsidRPr="00E11E85">
              <w:rPr>
                <w:color w:val="212529"/>
                <w:shd w:val="clear" w:color="auto" w:fill="FFFFFF"/>
              </w:rPr>
              <w:t>та, 2019. – 140 с.</w:t>
            </w:r>
          </w:p>
        </w:tc>
        <w:tc>
          <w:tcPr>
            <w:tcW w:w="995" w:type="dxa"/>
            <w:tcBorders>
              <w:top w:val="single" w:sz="6" w:space="0" w:color="auto"/>
              <w:left w:val="single" w:sz="6" w:space="0" w:color="auto"/>
              <w:bottom w:val="single" w:sz="6" w:space="0" w:color="auto"/>
              <w:right w:val="single" w:sz="6" w:space="0" w:color="auto"/>
            </w:tcBorders>
            <w:vAlign w:val="center"/>
          </w:tcPr>
          <w:p w:rsidR="00237EF7" w:rsidRPr="00E11E85" w:rsidRDefault="00237EF7" w:rsidP="00E71FB8">
            <w:pPr>
              <w:jc w:val="center"/>
            </w:pPr>
            <w:r w:rsidRPr="00E11E85">
              <w:t>УП</w:t>
            </w:r>
          </w:p>
        </w:tc>
        <w:tc>
          <w:tcPr>
            <w:tcW w:w="992" w:type="dxa"/>
            <w:gridSpan w:val="2"/>
            <w:tcBorders>
              <w:top w:val="single" w:sz="6" w:space="0" w:color="auto"/>
              <w:left w:val="single" w:sz="6" w:space="0" w:color="auto"/>
              <w:bottom w:val="single" w:sz="6" w:space="0" w:color="auto"/>
              <w:right w:val="single" w:sz="6" w:space="0" w:color="auto"/>
            </w:tcBorders>
            <w:vAlign w:val="center"/>
          </w:tcPr>
          <w:p w:rsidR="00237EF7" w:rsidRPr="00E11E85" w:rsidRDefault="00237EF7" w:rsidP="00E71FB8">
            <w:pPr>
              <w:jc w:val="center"/>
            </w:pPr>
            <w:r w:rsidRPr="00E11E85">
              <w:t>2019</w:t>
            </w:r>
          </w:p>
        </w:tc>
        <w:tc>
          <w:tcPr>
            <w:tcW w:w="1124" w:type="dxa"/>
            <w:tcBorders>
              <w:top w:val="single" w:sz="6" w:space="0" w:color="auto"/>
              <w:left w:val="single" w:sz="6" w:space="0" w:color="auto"/>
              <w:bottom w:val="single" w:sz="6" w:space="0" w:color="auto"/>
              <w:right w:val="single" w:sz="6" w:space="0" w:color="auto"/>
            </w:tcBorders>
            <w:vAlign w:val="center"/>
          </w:tcPr>
          <w:p w:rsidR="00237EF7" w:rsidRPr="00E11E85" w:rsidRDefault="00237EF7" w:rsidP="00E71FB8">
            <w:pPr>
              <w:jc w:val="center"/>
            </w:pPr>
            <w:hyperlink r:id="rId116" w:history="1">
              <w:r w:rsidRPr="00E11E85">
                <w:rPr>
                  <w:color w:val="0000FF"/>
                  <w:u w:val="single"/>
                </w:rPr>
                <w:t>http://lib.ugtu.net/book/41612/</w:t>
              </w:r>
            </w:hyperlink>
          </w:p>
        </w:tc>
      </w:tr>
      <w:tr w:rsidR="00237EF7" w:rsidRPr="00E11E85" w:rsidTr="00237EF7">
        <w:trPr>
          <w:gridBefore w:val="1"/>
          <w:gridAfter w:val="1"/>
          <w:wBefore w:w="34" w:type="dxa"/>
          <w:wAfter w:w="13" w:type="dxa"/>
        </w:trPr>
        <w:tc>
          <w:tcPr>
            <w:tcW w:w="996" w:type="dxa"/>
            <w:tcBorders>
              <w:top w:val="single" w:sz="6" w:space="0" w:color="auto"/>
              <w:left w:val="single" w:sz="6" w:space="0" w:color="auto"/>
              <w:bottom w:val="single" w:sz="6" w:space="0" w:color="auto"/>
              <w:right w:val="single" w:sz="6" w:space="0" w:color="auto"/>
            </w:tcBorders>
            <w:vAlign w:val="center"/>
            <w:hideMark/>
          </w:tcPr>
          <w:p w:rsidR="00237EF7" w:rsidRPr="00E11E85" w:rsidRDefault="00237EF7" w:rsidP="00E71FB8">
            <w:pPr>
              <w:jc w:val="center"/>
            </w:pPr>
            <w:r w:rsidRPr="00E11E85">
              <w:t>ДЛ-4</w:t>
            </w:r>
          </w:p>
        </w:tc>
        <w:tc>
          <w:tcPr>
            <w:tcW w:w="5807" w:type="dxa"/>
            <w:tcBorders>
              <w:top w:val="single" w:sz="6" w:space="0" w:color="auto"/>
              <w:left w:val="single" w:sz="6" w:space="0" w:color="auto"/>
              <w:bottom w:val="single" w:sz="6" w:space="0" w:color="auto"/>
              <w:right w:val="single" w:sz="6" w:space="0" w:color="auto"/>
            </w:tcBorders>
          </w:tcPr>
          <w:p w:rsidR="00237EF7" w:rsidRPr="00E11E85" w:rsidRDefault="00237EF7" w:rsidP="00E71FB8">
            <w:pPr>
              <w:jc w:val="both"/>
              <w:rPr>
                <w:color w:val="212529"/>
                <w:shd w:val="clear" w:color="auto" w:fill="FFFFFF"/>
              </w:rPr>
            </w:pPr>
            <w:r w:rsidRPr="00E11E85">
              <w:rPr>
                <w:color w:val="212529"/>
                <w:shd w:val="clear" w:color="auto" w:fill="FFFFFF"/>
              </w:rPr>
              <w:t>Заикин, С. Ф. Рабочая тетрадь по физике для подг</w:t>
            </w:r>
            <w:r w:rsidRPr="00E11E85">
              <w:rPr>
                <w:color w:val="212529"/>
                <w:shd w:val="clear" w:color="auto" w:fill="FFFFFF"/>
              </w:rPr>
              <w:t>о</w:t>
            </w:r>
            <w:r w:rsidRPr="00E11E85">
              <w:rPr>
                <w:color w:val="212529"/>
                <w:shd w:val="clear" w:color="auto" w:fill="FFFFFF"/>
              </w:rPr>
              <w:t>товки к ЕГЭ [Электронный ресурс] : учебно-методическое п</w:t>
            </w:r>
            <w:r w:rsidRPr="00E11E85">
              <w:rPr>
                <w:color w:val="212529"/>
                <w:shd w:val="clear" w:color="auto" w:fill="FFFFFF"/>
              </w:rPr>
              <w:t>о</w:t>
            </w:r>
            <w:r w:rsidRPr="00E11E85">
              <w:rPr>
                <w:color w:val="212529"/>
                <w:shd w:val="clear" w:color="auto" w:fill="FFFFFF"/>
              </w:rPr>
              <w:t>собие. Ч. 2 / Станислав Федорович Заикин, Лариса Н</w:t>
            </w:r>
            <w:r w:rsidRPr="00E11E85">
              <w:rPr>
                <w:color w:val="212529"/>
                <w:shd w:val="clear" w:color="auto" w:fill="FFFFFF"/>
              </w:rPr>
              <w:t>и</w:t>
            </w:r>
            <w:r w:rsidRPr="00E11E85">
              <w:rPr>
                <w:color w:val="212529"/>
                <w:shd w:val="clear" w:color="auto" w:fill="FFFFFF"/>
              </w:rPr>
              <w:t>колаевна Лапина. - Электронные текстовые данные. - Ухта : Изд-во Ухтинского гос</w:t>
            </w:r>
            <w:r w:rsidRPr="00E11E85">
              <w:rPr>
                <w:color w:val="212529"/>
                <w:shd w:val="clear" w:color="auto" w:fill="FFFFFF"/>
              </w:rPr>
              <w:t>у</w:t>
            </w:r>
            <w:r w:rsidRPr="00E11E85">
              <w:rPr>
                <w:color w:val="212529"/>
                <w:shd w:val="clear" w:color="auto" w:fill="FFFFFF"/>
              </w:rPr>
              <w:t>дарственного техническ</w:t>
            </w:r>
            <w:r w:rsidRPr="00E11E85">
              <w:rPr>
                <w:color w:val="212529"/>
                <w:shd w:val="clear" w:color="auto" w:fill="FFFFFF"/>
              </w:rPr>
              <w:t>о</w:t>
            </w:r>
            <w:r w:rsidRPr="00E11E85">
              <w:rPr>
                <w:color w:val="212529"/>
                <w:shd w:val="clear" w:color="auto" w:fill="FFFFFF"/>
              </w:rPr>
              <w:t>го университета, 2019. – 112 с.</w:t>
            </w:r>
          </w:p>
        </w:tc>
        <w:tc>
          <w:tcPr>
            <w:tcW w:w="995" w:type="dxa"/>
            <w:tcBorders>
              <w:top w:val="single" w:sz="6" w:space="0" w:color="auto"/>
              <w:left w:val="single" w:sz="6" w:space="0" w:color="auto"/>
              <w:bottom w:val="single" w:sz="6" w:space="0" w:color="auto"/>
              <w:right w:val="single" w:sz="6" w:space="0" w:color="auto"/>
            </w:tcBorders>
            <w:vAlign w:val="center"/>
          </w:tcPr>
          <w:p w:rsidR="00237EF7" w:rsidRPr="00E11E85" w:rsidRDefault="00237EF7" w:rsidP="00E71FB8">
            <w:pPr>
              <w:jc w:val="center"/>
            </w:pPr>
            <w:r w:rsidRPr="00E11E85">
              <w:t>УП</w:t>
            </w:r>
          </w:p>
        </w:tc>
        <w:tc>
          <w:tcPr>
            <w:tcW w:w="992" w:type="dxa"/>
            <w:gridSpan w:val="2"/>
            <w:tcBorders>
              <w:top w:val="single" w:sz="6" w:space="0" w:color="auto"/>
              <w:left w:val="single" w:sz="6" w:space="0" w:color="auto"/>
              <w:bottom w:val="single" w:sz="6" w:space="0" w:color="auto"/>
              <w:right w:val="single" w:sz="6" w:space="0" w:color="auto"/>
            </w:tcBorders>
            <w:vAlign w:val="center"/>
          </w:tcPr>
          <w:p w:rsidR="00237EF7" w:rsidRPr="00E11E85" w:rsidRDefault="00237EF7" w:rsidP="00E71FB8">
            <w:pPr>
              <w:jc w:val="center"/>
            </w:pPr>
            <w:r w:rsidRPr="00E11E85">
              <w:t>2019</w:t>
            </w:r>
          </w:p>
        </w:tc>
        <w:tc>
          <w:tcPr>
            <w:tcW w:w="1124" w:type="dxa"/>
            <w:tcBorders>
              <w:top w:val="single" w:sz="6" w:space="0" w:color="auto"/>
              <w:left w:val="single" w:sz="6" w:space="0" w:color="auto"/>
              <w:bottom w:val="single" w:sz="6" w:space="0" w:color="auto"/>
              <w:right w:val="single" w:sz="6" w:space="0" w:color="auto"/>
            </w:tcBorders>
            <w:vAlign w:val="center"/>
          </w:tcPr>
          <w:p w:rsidR="00237EF7" w:rsidRPr="00E11E85" w:rsidRDefault="00237EF7" w:rsidP="00E71FB8">
            <w:pPr>
              <w:jc w:val="center"/>
            </w:pPr>
            <w:hyperlink r:id="rId117" w:history="1">
              <w:r w:rsidRPr="00E11E85">
                <w:rPr>
                  <w:color w:val="0000FF"/>
                  <w:u w:val="single"/>
                </w:rPr>
                <w:t>http://lib.ugtu.net/book/41500/</w:t>
              </w:r>
            </w:hyperlink>
          </w:p>
        </w:tc>
      </w:tr>
      <w:tr w:rsidR="00237EF7" w:rsidRPr="00E11E85" w:rsidTr="00237EF7">
        <w:trPr>
          <w:gridBefore w:val="1"/>
          <w:gridAfter w:val="1"/>
          <w:wBefore w:w="34" w:type="dxa"/>
          <w:wAfter w:w="13" w:type="dxa"/>
        </w:trPr>
        <w:tc>
          <w:tcPr>
            <w:tcW w:w="996" w:type="dxa"/>
            <w:tcBorders>
              <w:top w:val="single" w:sz="6" w:space="0" w:color="auto"/>
              <w:left w:val="single" w:sz="6" w:space="0" w:color="auto"/>
              <w:bottom w:val="single" w:sz="6" w:space="0" w:color="auto"/>
              <w:right w:val="single" w:sz="6" w:space="0" w:color="auto"/>
            </w:tcBorders>
            <w:vAlign w:val="center"/>
            <w:hideMark/>
          </w:tcPr>
          <w:p w:rsidR="00237EF7" w:rsidRPr="00E11E85" w:rsidRDefault="00237EF7" w:rsidP="00E71FB8">
            <w:pPr>
              <w:jc w:val="center"/>
            </w:pPr>
            <w:r w:rsidRPr="00E11E85">
              <w:t>ДЛ-5</w:t>
            </w:r>
          </w:p>
        </w:tc>
        <w:tc>
          <w:tcPr>
            <w:tcW w:w="5807" w:type="dxa"/>
            <w:tcBorders>
              <w:top w:val="single" w:sz="6" w:space="0" w:color="auto"/>
              <w:left w:val="single" w:sz="6" w:space="0" w:color="auto"/>
              <w:bottom w:val="single" w:sz="6" w:space="0" w:color="auto"/>
              <w:right w:val="single" w:sz="6" w:space="0" w:color="auto"/>
            </w:tcBorders>
          </w:tcPr>
          <w:p w:rsidR="00237EF7" w:rsidRPr="00E11E85" w:rsidRDefault="00237EF7" w:rsidP="00E71FB8">
            <w:pPr>
              <w:jc w:val="both"/>
              <w:rPr>
                <w:color w:val="212529"/>
                <w:shd w:val="clear" w:color="auto" w:fill="FFFFFF"/>
              </w:rPr>
            </w:pPr>
            <w:r w:rsidRPr="00E11E85">
              <w:rPr>
                <w:color w:val="212529"/>
                <w:shd w:val="clear" w:color="auto" w:fill="FFFFFF"/>
              </w:rPr>
              <w:t>Заикин, С. Ф. Рабочая тетрадь по физике. Решение усложненных задач при подготовке к ЕГЭ : учебно-методическое пособие : в 3 ч. ч. 3 / Станислав Фед</w:t>
            </w:r>
            <w:r w:rsidRPr="00E11E85">
              <w:rPr>
                <w:color w:val="212529"/>
                <w:shd w:val="clear" w:color="auto" w:fill="FFFFFF"/>
              </w:rPr>
              <w:t>о</w:t>
            </w:r>
            <w:r w:rsidRPr="00E11E85">
              <w:rPr>
                <w:color w:val="212529"/>
                <w:shd w:val="clear" w:color="auto" w:fill="FFFFFF"/>
              </w:rPr>
              <w:t>рович Заикин, Алексей Вилхович Тарсин. - Ухта : Изд-во Ухтинского государственного технического университ</w:t>
            </w:r>
            <w:r w:rsidRPr="00E11E85">
              <w:rPr>
                <w:color w:val="212529"/>
                <w:shd w:val="clear" w:color="auto" w:fill="FFFFFF"/>
              </w:rPr>
              <w:t>е</w:t>
            </w:r>
            <w:r w:rsidRPr="00E11E85">
              <w:rPr>
                <w:color w:val="212529"/>
                <w:shd w:val="clear" w:color="auto" w:fill="FFFFFF"/>
              </w:rPr>
              <w:t>та, 2021.- 103 с.</w:t>
            </w:r>
          </w:p>
        </w:tc>
        <w:tc>
          <w:tcPr>
            <w:tcW w:w="995" w:type="dxa"/>
            <w:tcBorders>
              <w:top w:val="single" w:sz="6" w:space="0" w:color="auto"/>
              <w:left w:val="single" w:sz="6" w:space="0" w:color="auto"/>
              <w:bottom w:val="single" w:sz="6" w:space="0" w:color="auto"/>
              <w:right w:val="single" w:sz="6" w:space="0" w:color="auto"/>
            </w:tcBorders>
            <w:vAlign w:val="center"/>
          </w:tcPr>
          <w:p w:rsidR="00237EF7" w:rsidRPr="00E11E85" w:rsidRDefault="00237EF7" w:rsidP="00E71FB8">
            <w:pPr>
              <w:jc w:val="center"/>
            </w:pPr>
            <w:r w:rsidRPr="00E11E85">
              <w:t>УП</w:t>
            </w:r>
          </w:p>
        </w:tc>
        <w:tc>
          <w:tcPr>
            <w:tcW w:w="992" w:type="dxa"/>
            <w:gridSpan w:val="2"/>
            <w:tcBorders>
              <w:top w:val="single" w:sz="6" w:space="0" w:color="auto"/>
              <w:left w:val="single" w:sz="6" w:space="0" w:color="auto"/>
              <w:bottom w:val="single" w:sz="6" w:space="0" w:color="auto"/>
              <w:right w:val="single" w:sz="6" w:space="0" w:color="auto"/>
            </w:tcBorders>
            <w:vAlign w:val="center"/>
          </w:tcPr>
          <w:p w:rsidR="00237EF7" w:rsidRPr="00E11E85" w:rsidRDefault="00237EF7" w:rsidP="00E71FB8">
            <w:pPr>
              <w:jc w:val="center"/>
            </w:pPr>
            <w:r w:rsidRPr="00E11E85">
              <w:t>2021</w:t>
            </w:r>
          </w:p>
        </w:tc>
        <w:tc>
          <w:tcPr>
            <w:tcW w:w="1124" w:type="dxa"/>
            <w:tcBorders>
              <w:top w:val="single" w:sz="6" w:space="0" w:color="auto"/>
              <w:left w:val="single" w:sz="6" w:space="0" w:color="auto"/>
              <w:bottom w:val="single" w:sz="6" w:space="0" w:color="auto"/>
              <w:right w:val="single" w:sz="6" w:space="0" w:color="auto"/>
            </w:tcBorders>
            <w:vAlign w:val="center"/>
          </w:tcPr>
          <w:p w:rsidR="00237EF7" w:rsidRPr="00E11E85" w:rsidRDefault="00237EF7" w:rsidP="00E71FB8">
            <w:pPr>
              <w:jc w:val="center"/>
            </w:pPr>
            <w:hyperlink r:id="rId118" w:history="1">
              <w:r w:rsidRPr="00E11E85">
                <w:rPr>
                  <w:color w:val="0000FF"/>
                  <w:u w:val="single"/>
                </w:rPr>
                <w:t>http://lib.ugtu.net/book/41673/</w:t>
              </w:r>
            </w:hyperlink>
          </w:p>
        </w:tc>
      </w:tr>
      <w:tr w:rsidR="00237EF7" w:rsidRPr="00E11E85" w:rsidTr="00237EF7">
        <w:trPr>
          <w:gridBefore w:val="1"/>
          <w:gridAfter w:val="1"/>
          <w:wBefore w:w="34" w:type="dxa"/>
          <w:wAfter w:w="13" w:type="dxa"/>
        </w:trPr>
        <w:tc>
          <w:tcPr>
            <w:tcW w:w="996" w:type="dxa"/>
            <w:tcBorders>
              <w:top w:val="single" w:sz="6" w:space="0" w:color="auto"/>
              <w:left w:val="single" w:sz="6" w:space="0" w:color="auto"/>
              <w:bottom w:val="single" w:sz="6" w:space="0" w:color="auto"/>
              <w:right w:val="single" w:sz="6" w:space="0" w:color="auto"/>
            </w:tcBorders>
            <w:vAlign w:val="center"/>
            <w:hideMark/>
          </w:tcPr>
          <w:p w:rsidR="00237EF7" w:rsidRPr="00E11E85" w:rsidRDefault="00237EF7" w:rsidP="00E71FB8">
            <w:pPr>
              <w:jc w:val="center"/>
              <w:rPr>
                <w:color w:val="000000"/>
              </w:rPr>
            </w:pPr>
            <w:r w:rsidRPr="00E11E85">
              <w:rPr>
                <w:color w:val="000000"/>
              </w:rPr>
              <w:t>ДЛ-6</w:t>
            </w:r>
          </w:p>
        </w:tc>
        <w:tc>
          <w:tcPr>
            <w:tcW w:w="5807" w:type="dxa"/>
            <w:tcBorders>
              <w:top w:val="single" w:sz="6" w:space="0" w:color="auto"/>
              <w:left w:val="single" w:sz="6" w:space="0" w:color="auto"/>
              <w:bottom w:val="single" w:sz="6" w:space="0" w:color="auto"/>
              <w:right w:val="single" w:sz="6" w:space="0" w:color="auto"/>
            </w:tcBorders>
          </w:tcPr>
          <w:p w:rsidR="00237EF7" w:rsidRPr="00E11E85" w:rsidRDefault="00237EF7" w:rsidP="00E71FB8">
            <w:pPr>
              <w:jc w:val="both"/>
              <w:rPr>
                <w:color w:val="212529"/>
                <w:shd w:val="clear" w:color="auto" w:fill="FFFFFF"/>
              </w:rPr>
            </w:pPr>
            <w:r w:rsidRPr="00E11E85">
              <w:rPr>
                <w:color w:val="212529"/>
                <w:shd w:val="clear" w:color="auto" w:fill="FFFFFF"/>
              </w:rPr>
              <w:t>Некучаев, В. О. Elements of liquids and gases physics = Элементы физики жидкостей и газов : manual / Вл</w:t>
            </w:r>
            <w:r w:rsidRPr="00E11E85">
              <w:rPr>
                <w:color w:val="212529"/>
                <w:shd w:val="clear" w:color="auto" w:fill="FFFFFF"/>
              </w:rPr>
              <w:t>а</w:t>
            </w:r>
            <w:r w:rsidRPr="00E11E85">
              <w:rPr>
                <w:color w:val="212529"/>
                <w:shd w:val="clear" w:color="auto" w:fill="FFFFFF"/>
              </w:rPr>
              <w:t>димир Орович Некучаев, Игорь Константинович С</w:t>
            </w:r>
            <w:r w:rsidRPr="00E11E85">
              <w:rPr>
                <w:color w:val="212529"/>
                <w:shd w:val="clear" w:color="auto" w:fill="FFFFFF"/>
              </w:rPr>
              <w:t>е</w:t>
            </w:r>
            <w:r w:rsidRPr="00E11E85">
              <w:rPr>
                <w:color w:val="212529"/>
                <w:shd w:val="clear" w:color="auto" w:fill="FFFFFF"/>
              </w:rPr>
              <w:t>ров. - Ухта : Изд-во Ухтинского государственного техническ</w:t>
            </w:r>
            <w:r w:rsidRPr="00E11E85">
              <w:rPr>
                <w:color w:val="212529"/>
                <w:shd w:val="clear" w:color="auto" w:fill="FFFFFF"/>
              </w:rPr>
              <w:t>о</w:t>
            </w:r>
            <w:r w:rsidRPr="00E11E85">
              <w:rPr>
                <w:color w:val="212529"/>
                <w:shd w:val="clear" w:color="auto" w:fill="FFFFFF"/>
              </w:rPr>
              <w:t>го университета, 2021. - 95 с.</w:t>
            </w:r>
            <w:r w:rsidRPr="00E11E85">
              <w:rPr>
                <w:rFonts w:ascii="Arial" w:hAnsi="Arial" w:cs="Arial"/>
                <w:color w:val="212529"/>
                <w:sz w:val="21"/>
                <w:szCs w:val="21"/>
                <w:shd w:val="clear" w:color="auto" w:fill="FFFFFF"/>
              </w:rPr>
              <w:t> </w:t>
            </w:r>
          </w:p>
        </w:tc>
        <w:tc>
          <w:tcPr>
            <w:tcW w:w="995" w:type="dxa"/>
            <w:tcBorders>
              <w:top w:val="single" w:sz="6" w:space="0" w:color="auto"/>
              <w:left w:val="single" w:sz="6" w:space="0" w:color="auto"/>
              <w:bottom w:val="single" w:sz="6" w:space="0" w:color="auto"/>
              <w:right w:val="single" w:sz="6" w:space="0" w:color="auto"/>
            </w:tcBorders>
            <w:vAlign w:val="center"/>
          </w:tcPr>
          <w:p w:rsidR="00237EF7" w:rsidRPr="00E11E85" w:rsidRDefault="00237EF7" w:rsidP="00E71FB8">
            <w:pPr>
              <w:jc w:val="center"/>
            </w:pPr>
            <w:r w:rsidRPr="00E11E85">
              <w:t>УП</w:t>
            </w:r>
          </w:p>
        </w:tc>
        <w:tc>
          <w:tcPr>
            <w:tcW w:w="992" w:type="dxa"/>
            <w:gridSpan w:val="2"/>
            <w:tcBorders>
              <w:top w:val="single" w:sz="6" w:space="0" w:color="auto"/>
              <w:left w:val="single" w:sz="6" w:space="0" w:color="auto"/>
              <w:bottom w:val="single" w:sz="6" w:space="0" w:color="auto"/>
              <w:right w:val="single" w:sz="6" w:space="0" w:color="auto"/>
            </w:tcBorders>
            <w:vAlign w:val="center"/>
          </w:tcPr>
          <w:p w:rsidR="00237EF7" w:rsidRPr="00E11E85" w:rsidRDefault="00237EF7" w:rsidP="00E71FB8">
            <w:pPr>
              <w:jc w:val="center"/>
            </w:pPr>
            <w:r w:rsidRPr="00E11E85">
              <w:t>2021</w:t>
            </w:r>
          </w:p>
        </w:tc>
        <w:tc>
          <w:tcPr>
            <w:tcW w:w="1124" w:type="dxa"/>
            <w:tcBorders>
              <w:top w:val="single" w:sz="6" w:space="0" w:color="auto"/>
              <w:left w:val="single" w:sz="6" w:space="0" w:color="auto"/>
              <w:bottom w:val="single" w:sz="6" w:space="0" w:color="auto"/>
              <w:right w:val="single" w:sz="6" w:space="0" w:color="auto"/>
            </w:tcBorders>
            <w:vAlign w:val="center"/>
          </w:tcPr>
          <w:p w:rsidR="00237EF7" w:rsidRPr="00E11E85" w:rsidRDefault="00237EF7" w:rsidP="00E71FB8">
            <w:pPr>
              <w:jc w:val="center"/>
            </w:pPr>
            <w:hyperlink r:id="rId119" w:history="1">
              <w:r w:rsidRPr="00E11E85">
                <w:rPr>
                  <w:color w:val="0000FF"/>
                  <w:u w:val="single"/>
                </w:rPr>
                <w:t>http://lib.ugtu.net/book/41745/</w:t>
              </w:r>
            </w:hyperlink>
          </w:p>
        </w:tc>
      </w:tr>
    </w:tbl>
    <w:p w:rsidR="00C65C7A" w:rsidRPr="004C40B4" w:rsidRDefault="00C65C7A" w:rsidP="00C65C7A">
      <w:pPr>
        <w:jc w:val="both"/>
      </w:pPr>
    </w:p>
    <w:p w:rsidR="00C65C7A" w:rsidRPr="004C40B4" w:rsidRDefault="00C65C7A" w:rsidP="00C65C7A">
      <w:pPr>
        <w:jc w:val="both"/>
      </w:pPr>
      <w:r w:rsidRPr="004C40B4">
        <w:t>4.2. Методические пособия и указания</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6917"/>
        <w:gridCol w:w="1114"/>
        <w:gridCol w:w="1275"/>
      </w:tblGrid>
      <w:tr w:rsidR="00237EF7" w:rsidRPr="00E11E85" w:rsidTr="00E71FB8">
        <w:tc>
          <w:tcPr>
            <w:tcW w:w="900" w:type="dxa"/>
            <w:tcBorders>
              <w:left w:val="single" w:sz="4" w:space="0" w:color="auto"/>
            </w:tcBorders>
            <w:vAlign w:val="center"/>
          </w:tcPr>
          <w:p w:rsidR="00237EF7" w:rsidRPr="00E11E85" w:rsidRDefault="00237EF7" w:rsidP="00E71FB8">
            <w:pPr>
              <w:jc w:val="center"/>
            </w:pPr>
            <w:r w:rsidRPr="00E11E85">
              <w:t xml:space="preserve">№№ </w:t>
            </w:r>
          </w:p>
          <w:p w:rsidR="00237EF7" w:rsidRPr="00E11E85" w:rsidRDefault="00237EF7" w:rsidP="00E71FB8">
            <w:pPr>
              <w:jc w:val="center"/>
            </w:pPr>
            <w:r w:rsidRPr="00E11E85">
              <w:t>п-п</w:t>
            </w:r>
          </w:p>
        </w:tc>
        <w:tc>
          <w:tcPr>
            <w:tcW w:w="6917" w:type="dxa"/>
            <w:vAlign w:val="center"/>
          </w:tcPr>
          <w:p w:rsidR="00237EF7" w:rsidRPr="00E11E85" w:rsidRDefault="00237EF7" w:rsidP="00E71FB8">
            <w:pPr>
              <w:jc w:val="center"/>
            </w:pPr>
            <w:r w:rsidRPr="00E11E85">
              <w:t>Наименование</w:t>
            </w:r>
          </w:p>
        </w:tc>
        <w:tc>
          <w:tcPr>
            <w:tcW w:w="1114" w:type="dxa"/>
            <w:vAlign w:val="center"/>
          </w:tcPr>
          <w:p w:rsidR="00237EF7" w:rsidRPr="00E11E85" w:rsidRDefault="00237EF7" w:rsidP="00E71FB8">
            <w:pPr>
              <w:jc w:val="center"/>
            </w:pPr>
            <w:r w:rsidRPr="00E11E85">
              <w:t>Год и</w:t>
            </w:r>
            <w:r w:rsidRPr="00E11E85">
              <w:t>з</w:t>
            </w:r>
            <w:r w:rsidRPr="00E11E85">
              <w:t>дания (сост</w:t>
            </w:r>
            <w:r w:rsidRPr="00E11E85">
              <w:t>а</w:t>
            </w:r>
            <w:r w:rsidRPr="00E11E85">
              <w:t>ва)</w:t>
            </w:r>
          </w:p>
        </w:tc>
        <w:tc>
          <w:tcPr>
            <w:tcW w:w="1275" w:type="dxa"/>
            <w:tcBorders>
              <w:right w:val="single" w:sz="4" w:space="0" w:color="auto"/>
            </w:tcBorders>
            <w:vAlign w:val="center"/>
          </w:tcPr>
          <w:p w:rsidR="00237EF7" w:rsidRPr="00E11E85" w:rsidRDefault="00237EF7" w:rsidP="00E71FB8">
            <w:pPr>
              <w:jc w:val="center"/>
            </w:pPr>
            <w:r w:rsidRPr="00E11E85">
              <w:t xml:space="preserve">Кол-во </w:t>
            </w:r>
            <w:r w:rsidRPr="00E11E85">
              <w:br/>
              <w:t>экз.</w:t>
            </w:r>
          </w:p>
        </w:tc>
      </w:tr>
      <w:tr w:rsidR="00237EF7" w:rsidRPr="00E11E85" w:rsidTr="00E71FB8">
        <w:trPr>
          <w:trHeight w:val="340"/>
        </w:trPr>
        <w:tc>
          <w:tcPr>
            <w:tcW w:w="900" w:type="dxa"/>
            <w:tcBorders>
              <w:left w:val="single" w:sz="4" w:space="0" w:color="auto"/>
            </w:tcBorders>
            <w:vAlign w:val="center"/>
          </w:tcPr>
          <w:p w:rsidR="00237EF7" w:rsidRPr="00E11E85" w:rsidRDefault="00237EF7" w:rsidP="00E71FB8">
            <w:pPr>
              <w:jc w:val="center"/>
            </w:pPr>
            <w:r w:rsidRPr="00E11E85">
              <w:t>М-1</w:t>
            </w:r>
          </w:p>
        </w:tc>
        <w:tc>
          <w:tcPr>
            <w:tcW w:w="6917" w:type="dxa"/>
          </w:tcPr>
          <w:p w:rsidR="00237EF7" w:rsidRPr="00E11E85" w:rsidRDefault="00237EF7" w:rsidP="00E71FB8">
            <w:pPr>
              <w:jc w:val="both"/>
              <w:rPr>
                <w:lang w:eastAsia="en-US"/>
              </w:rPr>
            </w:pPr>
            <w:r w:rsidRPr="00E11E85">
              <w:rPr>
                <w:lang w:eastAsia="en-US"/>
              </w:rPr>
              <w:t>Лапина, Л.Н. Определение модуля сдвига методом кручения. Методические указания к лабораторной работе для студентов всех технических направлений дневной и заочной форм обуч</w:t>
            </w:r>
            <w:r w:rsidRPr="00E11E85">
              <w:rPr>
                <w:lang w:eastAsia="en-US"/>
              </w:rPr>
              <w:t>е</w:t>
            </w:r>
            <w:r w:rsidRPr="00E11E85">
              <w:rPr>
                <w:lang w:eastAsia="en-US"/>
              </w:rPr>
              <w:t>ния. № 7 / Л. Н. лапина - Ухта : Изд-во УГТУ, 2014. - 11 с. : ил.</w:t>
            </w:r>
          </w:p>
        </w:tc>
        <w:tc>
          <w:tcPr>
            <w:tcW w:w="1114" w:type="dxa"/>
            <w:vAlign w:val="center"/>
          </w:tcPr>
          <w:p w:rsidR="00237EF7" w:rsidRPr="00E11E85" w:rsidRDefault="00237EF7" w:rsidP="00E71FB8">
            <w:pPr>
              <w:jc w:val="center"/>
            </w:pPr>
            <w:r w:rsidRPr="00E11E85">
              <w:t>2014</w:t>
            </w:r>
          </w:p>
        </w:tc>
        <w:tc>
          <w:tcPr>
            <w:tcW w:w="1275" w:type="dxa"/>
            <w:tcBorders>
              <w:right w:val="single" w:sz="4" w:space="0" w:color="auto"/>
            </w:tcBorders>
            <w:vAlign w:val="center"/>
          </w:tcPr>
          <w:p w:rsidR="00237EF7" w:rsidRPr="00E11E85" w:rsidRDefault="00237EF7" w:rsidP="00E71FB8">
            <w:pPr>
              <w:jc w:val="center"/>
            </w:pPr>
            <w:r w:rsidRPr="00E11E85">
              <w:t>12</w:t>
            </w:r>
          </w:p>
          <w:p w:rsidR="00237EF7" w:rsidRPr="00E11E85" w:rsidRDefault="00237EF7" w:rsidP="00E71FB8">
            <w:pPr>
              <w:jc w:val="center"/>
            </w:pPr>
            <w:r w:rsidRPr="00E11E85">
              <w:t>http://lib.ugtu.net/book /23202</w:t>
            </w:r>
          </w:p>
        </w:tc>
      </w:tr>
      <w:tr w:rsidR="00237EF7" w:rsidRPr="00E11E85" w:rsidTr="00E71FB8">
        <w:trPr>
          <w:trHeight w:val="340"/>
        </w:trPr>
        <w:tc>
          <w:tcPr>
            <w:tcW w:w="900" w:type="dxa"/>
            <w:tcBorders>
              <w:left w:val="single" w:sz="4" w:space="0" w:color="auto"/>
            </w:tcBorders>
            <w:vAlign w:val="center"/>
          </w:tcPr>
          <w:p w:rsidR="00237EF7" w:rsidRPr="00E11E85" w:rsidRDefault="00237EF7" w:rsidP="00E71FB8">
            <w:pPr>
              <w:jc w:val="center"/>
            </w:pPr>
            <w:r w:rsidRPr="00E11E85">
              <w:t>М-2</w:t>
            </w:r>
          </w:p>
        </w:tc>
        <w:tc>
          <w:tcPr>
            <w:tcW w:w="6917" w:type="dxa"/>
          </w:tcPr>
          <w:p w:rsidR="00237EF7" w:rsidRPr="00E11E85" w:rsidRDefault="00237EF7" w:rsidP="00E71FB8">
            <w:pPr>
              <w:contextualSpacing/>
              <w:jc w:val="both"/>
              <w:rPr>
                <w:lang w:eastAsia="en-US"/>
              </w:rPr>
            </w:pPr>
            <w:r w:rsidRPr="00E11E85">
              <w:rPr>
                <w:lang w:eastAsia="en-US"/>
              </w:rPr>
              <w:t>Шамбулина, В.Н. Определение коэффициента вязкости воздуха методом истечения из капилляра. Методические указания к л</w:t>
            </w:r>
            <w:r w:rsidRPr="00E11E85">
              <w:rPr>
                <w:lang w:eastAsia="en-US"/>
              </w:rPr>
              <w:t>а</w:t>
            </w:r>
            <w:r w:rsidRPr="00E11E85">
              <w:rPr>
                <w:lang w:eastAsia="en-US"/>
              </w:rPr>
              <w:t xml:space="preserve">бораторной работе для студентов всех технических направлений дневной и заочной форм обучения. № 12 / В.Н. Шамбулина. - Ухта : Изд-во УГТУ, 2014. - 11 с.: ил. </w:t>
            </w:r>
          </w:p>
        </w:tc>
        <w:tc>
          <w:tcPr>
            <w:tcW w:w="1114" w:type="dxa"/>
            <w:vAlign w:val="center"/>
          </w:tcPr>
          <w:p w:rsidR="00237EF7" w:rsidRPr="00E11E85" w:rsidRDefault="00237EF7" w:rsidP="00E71FB8">
            <w:pPr>
              <w:jc w:val="center"/>
            </w:pPr>
            <w:r w:rsidRPr="00E11E85">
              <w:t>2014</w:t>
            </w:r>
          </w:p>
        </w:tc>
        <w:tc>
          <w:tcPr>
            <w:tcW w:w="1275" w:type="dxa"/>
            <w:tcBorders>
              <w:right w:val="single" w:sz="4" w:space="0" w:color="auto"/>
            </w:tcBorders>
            <w:vAlign w:val="center"/>
          </w:tcPr>
          <w:p w:rsidR="00237EF7" w:rsidRPr="00E11E85" w:rsidRDefault="00237EF7" w:rsidP="00E71FB8">
            <w:pPr>
              <w:jc w:val="center"/>
            </w:pPr>
            <w:r w:rsidRPr="00E11E85">
              <w:t>12</w:t>
            </w:r>
          </w:p>
          <w:p w:rsidR="00237EF7" w:rsidRPr="00E11E85" w:rsidRDefault="00237EF7" w:rsidP="00E71FB8">
            <w:pPr>
              <w:jc w:val="center"/>
            </w:pPr>
            <w:r w:rsidRPr="00E11E85">
              <w:t>http://lib.ugtu.net/book /23212</w:t>
            </w:r>
          </w:p>
        </w:tc>
      </w:tr>
      <w:tr w:rsidR="00237EF7" w:rsidRPr="00E11E85" w:rsidTr="00E71FB8">
        <w:trPr>
          <w:trHeight w:val="340"/>
        </w:trPr>
        <w:tc>
          <w:tcPr>
            <w:tcW w:w="900" w:type="dxa"/>
            <w:tcBorders>
              <w:left w:val="single" w:sz="4" w:space="0" w:color="auto"/>
            </w:tcBorders>
            <w:vAlign w:val="center"/>
          </w:tcPr>
          <w:p w:rsidR="00237EF7" w:rsidRPr="00E11E85" w:rsidRDefault="00237EF7" w:rsidP="00E71FB8">
            <w:pPr>
              <w:jc w:val="center"/>
            </w:pPr>
            <w:r w:rsidRPr="00E11E85">
              <w:t>М-3</w:t>
            </w:r>
          </w:p>
        </w:tc>
        <w:tc>
          <w:tcPr>
            <w:tcW w:w="6917" w:type="dxa"/>
          </w:tcPr>
          <w:p w:rsidR="00237EF7" w:rsidRPr="00E11E85" w:rsidRDefault="00237EF7" w:rsidP="00E71FB8">
            <w:pPr>
              <w:contextualSpacing/>
              <w:jc w:val="both"/>
              <w:rPr>
                <w:lang w:eastAsia="en-US"/>
              </w:rPr>
            </w:pPr>
            <w:r w:rsidRPr="00E11E85">
              <w:rPr>
                <w:lang w:eastAsia="en-US"/>
              </w:rPr>
              <w:t>Северова, Н.А. Определение отношения теплоемкостей С</w:t>
            </w:r>
            <w:r w:rsidRPr="00E11E85">
              <w:rPr>
                <w:vertAlign w:val="subscript"/>
                <w:lang w:eastAsia="en-US"/>
              </w:rPr>
              <w:t>р</w:t>
            </w:r>
            <w:r w:rsidRPr="00E11E85">
              <w:rPr>
                <w:lang w:eastAsia="en-US"/>
              </w:rPr>
              <w:t xml:space="preserve"> /C</w:t>
            </w:r>
            <w:r w:rsidRPr="00E11E85">
              <w:rPr>
                <w:vertAlign w:val="subscript"/>
                <w:lang w:val="en-US" w:eastAsia="en-US"/>
              </w:rPr>
              <w:t>v</w:t>
            </w:r>
            <w:r w:rsidRPr="00E11E85">
              <w:rPr>
                <w:lang w:eastAsia="en-US"/>
              </w:rPr>
              <w:t xml:space="preserve"> для воздуха методом адиабатного расширения. Методические указания к лабораторной работе для студентов всех технических направлений дневной и заочной форм обучения. № 13 / Н.А. С</w:t>
            </w:r>
            <w:r w:rsidRPr="00E11E85">
              <w:rPr>
                <w:lang w:eastAsia="en-US"/>
              </w:rPr>
              <w:t>е</w:t>
            </w:r>
            <w:r w:rsidRPr="00E11E85">
              <w:rPr>
                <w:lang w:eastAsia="en-US"/>
              </w:rPr>
              <w:t xml:space="preserve">верова. - Ухта : Изд-во УГТУ, 2014. - 11 с. : ил. </w:t>
            </w:r>
          </w:p>
        </w:tc>
        <w:tc>
          <w:tcPr>
            <w:tcW w:w="1114" w:type="dxa"/>
            <w:vAlign w:val="center"/>
          </w:tcPr>
          <w:p w:rsidR="00237EF7" w:rsidRPr="00E11E85" w:rsidRDefault="00237EF7" w:rsidP="00E71FB8">
            <w:pPr>
              <w:jc w:val="center"/>
            </w:pPr>
            <w:r w:rsidRPr="00E11E85">
              <w:t>2014</w:t>
            </w:r>
          </w:p>
        </w:tc>
        <w:tc>
          <w:tcPr>
            <w:tcW w:w="1275" w:type="dxa"/>
            <w:tcBorders>
              <w:right w:val="single" w:sz="4" w:space="0" w:color="auto"/>
            </w:tcBorders>
            <w:vAlign w:val="center"/>
          </w:tcPr>
          <w:p w:rsidR="00237EF7" w:rsidRPr="00E11E85" w:rsidRDefault="00237EF7" w:rsidP="00E71FB8">
            <w:pPr>
              <w:jc w:val="center"/>
            </w:pPr>
            <w:r w:rsidRPr="00E11E85">
              <w:t>12</w:t>
            </w:r>
          </w:p>
          <w:p w:rsidR="00237EF7" w:rsidRPr="00E11E85" w:rsidRDefault="00237EF7" w:rsidP="00E71FB8">
            <w:pPr>
              <w:jc w:val="center"/>
            </w:pPr>
            <w:r w:rsidRPr="00E11E85">
              <w:t>http://lib.ugtu.net/book /23272</w:t>
            </w:r>
          </w:p>
        </w:tc>
      </w:tr>
      <w:tr w:rsidR="00237EF7" w:rsidRPr="00E11E85" w:rsidTr="00E71FB8">
        <w:trPr>
          <w:trHeight w:val="340"/>
        </w:trPr>
        <w:tc>
          <w:tcPr>
            <w:tcW w:w="900" w:type="dxa"/>
            <w:tcBorders>
              <w:left w:val="single" w:sz="4" w:space="0" w:color="auto"/>
            </w:tcBorders>
            <w:vAlign w:val="center"/>
          </w:tcPr>
          <w:p w:rsidR="00237EF7" w:rsidRPr="00E11E85" w:rsidRDefault="00237EF7" w:rsidP="00E71FB8">
            <w:pPr>
              <w:jc w:val="center"/>
            </w:pPr>
            <w:r w:rsidRPr="00E11E85">
              <w:t>М-4</w:t>
            </w:r>
          </w:p>
        </w:tc>
        <w:tc>
          <w:tcPr>
            <w:tcW w:w="6917" w:type="dxa"/>
          </w:tcPr>
          <w:p w:rsidR="00237EF7" w:rsidRPr="00E11E85" w:rsidRDefault="00237EF7" w:rsidP="00E71FB8">
            <w:pPr>
              <w:contextualSpacing/>
              <w:jc w:val="both"/>
              <w:rPr>
                <w:lang w:eastAsia="en-US"/>
              </w:rPr>
            </w:pPr>
            <w:r w:rsidRPr="00E11E85">
              <w:rPr>
                <w:lang w:eastAsia="en-US"/>
              </w:rPr>
              <w:t>Богданов, Н.П. Определение динамической вязкости жидкости по методу Стокса. Методические указания к лабораторной раб</w:t>
            </w:r>
            <w:r w:rsidRPr="00E11E85">
              <w:rPr>
                <w:lang w:eastAsia="en-US"/>
              </w:rPr>
              <w:t>о</w:t>
            </w:r>
            <w:r w:rsidRPr="00E11E85">
              <w:rPr>
                <w:lang w:eastAsia="en-US"/>
              </w:rPr>
              <w:lastRenderedPageBreak/>
              <w:t>те для студентов всех технических направлений дневной и зао</w:t>
            </w:r>
            <w:r w:rsidRPr="00E11E85">
              <w:rPr>
                <w:lang w:eastAsia="en-US"/>
              </w:rPr>
              <w:t>ч</w:t>
            </w:r>
            <w:r w:rsidRPr="00E11E85">
              <w:rPr>
                <w:lang w:eastAsia="en-US"/>
              </w:rPr>
              <w:t>ной форм обучения. № 14 / Н.П. Богданов - Ухта : Изд-во УГТУ, 2014. - 11 с. : ил.</w:t>
            </w:r>
          </w:p>
        </w:tc>
        <w:tc>
          <w:tcPr>
            <w:tcW w:w="1114" w:type="dxa"/>
            <w:vAlign w:val="center"/>
          </w:tcPr>
          <w:p w:rsidR="00237EF7" w:rsidRPr="00E11E85" w:rsidRDefault="00237EF7" w:rsidP="00E71FB8">
            <w:pPr>
              <w:jc w:val="center"/>
            </w:pPr>
            <w:r w:rsidRPr="00E11E85">
              <w:lastRenderedPageBreak/>
              <w:t>2014</w:t>
            </w:r>
          </w:p>
        </w:tc>
        <w:tc>
          <w:tcPr>
            <w:tcW w:w="1275" w:type="dxa"/>
            <w:tcBorders>
              <w:right w:val="single" w:sz="4" w:space="0" w:color="auto"/>
            </w:tcBorders>
            <w:vAlign w:val="center"/>
          </w:tcPr>
          <w:p w:rsidR="00237EF7" w:rsidRPr="00E11E85" w:rsidRDefault="00237EF7" w:rsidP="00E71FB8">
            <w:pPr>
              <w:jc w:val="center"/>
            </w:pPr>
            <w:r w:rsidRPr="00E11E85">
              <w:t>13</w:t>
            </w:r>
          </w:p>
          <w:p w:rsidR="00237EF7" w:rsidRPr="00E11E85" w:rsidRDefault="00237EF7" w:rsidP="00E71FB8">
            <w:pPr>
              <w:jc w:val="center"/>
            </w:pPr>
            <w:r w:rsidRPr="00E11E85">
              <w:t>http://lib.u</w:t>
            </w:r>
            <w:r w:rsidRPr="00E11E85">
              <w:lastRenderedPageBreak/>
              <w:t>gtu.net/book /23222</w:t>
            </w:r>
          </w:p>
        </w:tc>
      </w:tr>
      <w:tr w:rsidR="00237EF7" w:rsidRPr="00E11E85" w:rsidTr="00E71FB8">
        <w:trPr>
          <w:trHeight w:val="865"/>
        </w:trPr>
        <w:tc>
          <w:tcPr>
            <w:tcW w:w="900" w:type="dxa"/>
            <w:tcBorders>
              <w:left w:val="single" w:sz="4" w:space="0" w:color="auto"/>
            </w:tcBorders>
            <w:vAlign w:val="center"/>
          </w:tcPr>
          <w:p w:rsidR="00237EF7" w:rsidRPr="00E11E85" w:rsidRDefault="00237EF7" w:rsidP="00E71FB8">
            <w:pPr>
              <w:jc w:val="center"/>
            </w:pPr>
            <w:r w:rsidRPr="00E11E85">
              <w:lastRenderedPageBreak/>
              <w:t>М-5</w:t>
            </w:r>
          </w:p>
        </w:tc>
        <w:tc>
          <w:tcPr>
            <w:tcW w:w="6917" w:type="dxa"/>
          </w:tcPr>
          <w:p w:rsidR="00237EF7" w:rsidRPr="00E11E85" w:rsidRDefault="00237EF7" w:rsidP="00E71FB8">
            <w:pPr>
              <w:contextualSpacing/>
              <w:jc w:val="both"/>
              <w:rPr>
                <w:lang w:eastAsia="en-US"/>
              </w:rPr>
            </w:pPr>
            <w:r w:rsidRPr="00E11E85">
              <w:rPr>
                <w:lang w:eastAsia="en-US"/>
              </w:rPr>
              <w:t>Тарсин, А.В. Определение теплоемкости металлов методом охлаждения. Методические указания к лабораторной работе для студентов всех технических направлений дневной и заочной форм обучения. № 17 / А. В. Тарсин - Ухта : Изд-во УГТУ, 2014. - 10 с.: ил.</w:t>
            </w:r>
          </w:p>
        </w:tc>
        <w:tc>
          <w:tcPr>
            <w:tcW w:w="1114" w:type="dxa"/>
            <w:vAlign w:val="center"/>
          </w:tcPr>
          <w:p w:rsidR="00237EF7" w:rsidRPr="00E11E85" w:rsidRDefault="00237EF7" w:rsidP="00E71FB8">
            <w:pPr>
              <w:jc w:val="center"/>
            </w:pPr>
            <w:r w:rsidRPr="00E11E85">
              <w:t>2014</w:t>
            </w:r>
          </w:p>
        </w:tc>
        <w:tc>
          <w:tcPr>
            <w:tcW w:w="1275" w:type="dxa"/>
            <w:tcBorders>
              <w:right w:val="single" w:sz="4" w:space="0" w:color="auto"/>
            </w:tcBorders>
            <w:shd w:val="clear" w:color="auto" w:fill="auto"/>
            <w:vAlign w:val="center"/>
          </w:tcPr>
          <w:p w:rsidR="00237EF7" w:rsidRPr="00E11E85" w:rsidRDefault="00237EF7" w:rsidP="00E71FB8">
            <w:pPr>
              <w:jc w:val="center"/>
            </w:pPr>
            <w:r w:rsidRPr="00E11E85">
              <w:t>12</w:t>
            </w:r>
          </w:p>
          <w:p w:rsidR="00237EF7" w:rsidRPr="00E11E85" w:rsidRDefault="00237EF7" w:rsidP="00E71FB8">
            <w:pPr>
              <w:jc w:val="center"/>
            </w:pPr>
            <w:r w:rsidRPr="00E11E85">
              <w:t>http://lib.ugtu.net/book /23232</w:t>
            </w:r>
          </w:p>
        </w:tc>
      </w:tr>
      <w:tr w:rsidR="00237EF7" w:rsidRPr="00E11E85" w:rsidTr="00E71FB8">
        <w:trPr>
          <w:trHeight w:val="340"/>
        </w:trPr>
        <w:tc>
          <w:tcPr>
            <w:tcW w:w="900" w:type="dxa"/>
            <w:tcBorders>
              <w:left w:val="single" w:sz="4" w:space="0" w:color="auto"/>
            </w:tcBorders>
            <w:vAlign w:val="center"/>
          </w:tcPr>
          <w:p w:rsidR="00237EF7" w:rsidRPr="00E11E85" w:rsidRDefault="00237EF7" w:rsidP="00E71FB8">
            <w:pPr>
              <w:jc w:val="center"/>
            </w:pPr>
            <w:r w:rsidRPr="00E11E85">
              <w:t>М-6</w:t>
            </w:r>
          </w:p>
        </w:tc>
        <w:tc>
          <w:tcPr>
            <w:tcW w:w="6917" w:type="dxa"/>
          </w:tcPr>
          <w:p w:rsidR="00237EF7" w:rsidRPr="00E11E85" w:rsidRDefault="00237EF7" w:rsidP="00E71FB8">
            <w:pPr>
              <w:contextualSpacing/>
              <w:jc w:val="both"/>
              <w:rPr>
                <w:lang w:eastAsia="en-US"/>
              </w:rPr>
            </w:pPr>
            <w:r w:rsidRPr="00E11E85">
              <w:rPr>
                <w:lang w:eastAsia="en-US"/>
              </w:rPr>
              <w:t xml:space="preserve">Тарсин, А.В. Определение отношения теплоёмкостей газа по скорости звука в газе: Методические указания к лабораторной работе для студентов всех технических направлений дневной и заочной форм обучения. № 15 / А. В. Тарсин - Ухта: Изд-во УГТУ, 2014. – 11 с.: ил. </w:t>
            </w:r>
          </w:p>
        </w:tc>
        <w:tc>
          <w:tcPr>
            <w:tcW w:w="1114" w:type="dxa"/>
            <w:vAlign w:val="center"/>
          </w:tcPr>
          <w:p w:rsidR="00237EF7" w:rsidRPr="00E11E85" w:rsidRDefault="00237EF7" w:rsidP="00E71FB8">
            <w:pPr>
              <w:jc w:val="center"/>
            </w:pPr>
            <w:r w:rsidRPr="00E11E85">
              <w:t>2014</w:t>
            </w:r>
          </w:p>
        </w:tc>
        <w:tc>
          <w:tcPr>
            <w:tcW w:w="1275" w:type="dxa"/>
            <w:tcBorders>
              <w:right w:val="single" w:sz="4" w:space="0" w:color="auto"/>
            </w:tcBorders>
            <w:vAlign w:val="center"/>
          </w:tcPr>
          <w:p w:rsidR="00237EF7" w:rsidRPr="00E11E85" w:rsidRDefault="00237EF7" w:rsidP="00E71FB8">
            <w:pPr>
              <w:jc w:val="center"/>
            </w:pPr>
            <w:r w:rsidRPr="00E11E85">
              <w:t>2</w:t>
            </w:r>
          </w:p>
          <w:p w:rsidR="00237EF7" w:rsidRPr="00E11E85" w:rsidRDefault="00237EF7" w:rsidP="00E71FB8">
            <w:pPr>
              <w:jc w:val="center"/>
            </w:pPr>
            <w:r w:rsidRPr="00E11E85">
              <w:t>http://lib.ugtu.net/book /23542</w:t>
            </w:r>
          </w:p>
        </w:tc>
      </w:tr>
      <w:tr w:rsidR="00237EF7" w:rsidRPr="00E11E85" w:rsidTr="00E71FB8">
        <w:trPr>
          <w:trHeight w:val="1033"/>
        </w:trPr>
        <w:tc>
          <w:tcPr>
            <w:tcW w:w="900" w:type="dxa"/>
            <w:tcBorders>
              <w:left w:val="single" w:sz="4" w:space="0" w:color="auto"/>
            </w:tcBorders>
            <w:vAlign w:val="center"/>
          </w:tcPr>
          <w:p w:rsidR="00237EF7" w:rsidRPr="00E11E85" w:rsidRDefault="00237EF7" w:rsidP="00E71FB8">
            <w:pPr>
              <w:jc w:val="center"/>
            </w:pPr>
            <w:r w:rsidRPr="00E11E85">
              <w:t>М-7</w:t>
            </w:r>
          </w:p>
        </w:tc>
        <w:tc>
          <w:tcPr>
            <w:tcW w:w="6917" w:type="dxa"/>
          </w:tcPr>
          <w:p w:rsidR="00237EF7" w:rsidRPr="00E11E85" w:rsidRDefault="00237EF7" w:rsidP="00E71FB8">
            <w:pPr>
              <w:jc w:val="both"/>
            </w:pPr>
            <w:r w:rsidRPr="00E11E85">
              <w:t>Шамбулина, В.Н. Изучение поляризованного света полупрово</w:t>
            </w:r>
            <w:r w:rsidRPr="00E11E85">
              <w:t>д</w:t>
            </w:r>
            <w:r w:rsidRPr="00E11E85">
              <w:t>никового лазера: Методические указания к лабораторной работе для студентов всех технических направлений дневной и заочной форм обучения. № 9 / В.Н. Шамбулина. - Ухта : Изд-во УГТУ, 2014. - 14 с. : ил.</w:t>
            </w:r>
          </w:p>
        </w:tc>
        <w:tc>
          <w:tcPr>
            <w:tcW w:w="1114" w:type="dxa"/>
            <w:vAlign w:val="center"/>
          </w:tcPr>
          <w:p w:rsidR="00237EF7" w:rsidRPr="00E11E85" w:rsidRDefault="00237EF7" w:rsidP="00E71FB8">
            <w:pPr>
              <w:jc w:val="center"/>
            </w:pPr>
            <w:r w:rsidRPr="00E11E85">
              <w:t>2014</w:t>
            </w:r>
          </w:p>
        </w:tc>
        <w:tc>
          <w:tcPr>
            <w:tcW w:w="1275" w:type="dxa"/>
            <w:tcBorders>
              <w:right w:val="single" w:sz="4" w:space="0" w:color="auto"/>
            </w:tcBorders>
            <w:shd w:val="clear" w:color="auto" w:fill="auto"/>
            <w:vAlign w:val="center"/>
          </w:tcPr>
          <w:p w:rsidR="00237EF7" w:rsidRPr="00E11E85" w:rsidRDefault="00237EF7" w:rsidP="00E71FB8">
            <w:pPr>
              <w:jc w:val="center"/>
            </w:pPr>
            <w:r w:rsidRPr="00E11E85">
              <w:t>12</w:t>
            </w:r>
          </w:p>
          <w:p w:rsidR="00237EF7" w:rsidRPr="00E11E85" w:rsidRDefault="00237EF7" w:rsidP="00E71FB8">
            <w:pPr>
              <w:jc w:val="center"/>
            </w:pPr>
            <w:r w:rsidRPr="00E11E85">
              <w:t>http://lib.ugtu.net/book /23252</w:t>
            </w:r>
          </w:p>
        </w:tc>
      </w:tr>
      <w:tr w:rsidR="00237EF7" w:rsidRPr="00E11E85" w:rsidTr="00E71FB8">
        <w:trPr>
          <w:trHeight w:val="340"/>
        </w:trPr>
        <w:tc>
          <w:tcPr>
            <w:tcW w:w="900" w:type="dxa"/>
            <w:tcBorders>
              <w:left w:val="single" w:sz="4" w:space="0" w:color="auto"/>
            </w:tcBorders>
            <w:vAlign w:val="center"/>
          </w:tcPr>
          <w:p w:rsidR="00237EF7" w:rsidRPr="00E11E85" w:rsidRDefault="00237EF7" w:rsidP="00E71FB8">
            <w:pPr>
              <w:jc w:val="center"/>
            </w:pPr>
            <w:r w:rsidRPr="00E11E85">
              <w:t>М-8</w:t>
            </w:r>
          </w:p>
        </w:tc>
        <w:tc>
          <w:tcPr>
            <w:tcW w:w="6917" w:type="dxa"/>
          </w:tcPr>
          <w:p w:rsidR="00237EF7" w:rsidRPr="00E11E85" w:rsidRDefault="00237EF7" w:rsidP="00E71FB8">
            <w:pPr>
              <w:contextualSpacing/>
              <w:jc w:val="both"/>
              <w:rPr>
                <w:lang w:eastAsia="en-US"/>
              </w:rPr>
            </w:pPr>
            <w:r w:rsidRPr="00E11E85">
              <w:rPr>
                <w:lang w:eastAsia="en-US"/>
              </w:rPr>
              <w:t>Серов, И.К. Определение постоянной Планка и работы выхода электрона. Методические указания к лабораторной работе для студентов всех технических направлений дневной и заочной форм обучения. № 45 / И.К. Серов - Ухта : Изд-во УГТУ, 2014. - 15 с. : ил.</w:t>
            </w:r>
          </w:p>
        </w:tc>
        <w:tc>
          <w:tcPr>
            <w:tcW w:w="1114" w:type="dxa"/>
            <w:vAlign w:val="center"/>
          </w:tcPr>
          <w:p w:rsidR="00237EF7" w:rsidRPr="00E11E85" w:rsidRDefault="00237EF7" w:rsidP="00E71FB8">
            <w:pPr>
              <w:jc w:val="center"/>
            </w:pPr>
            <w:r w:rsidRPr="00E11E85">
              <w:t>2014</w:t>
            </w:r>
          </w:p>
        </w:tc>
        <w:tc>
          <w:tcPr>
            <w:tcW w:w="1275" w:type="dxa"/>
            <w:tcBorders>
              <w:right w:val="single" w:sz="4" w:space="0" w:color="auto"/>
            </w:tcBorders>
            <w:vAlign w:val="center"/>
          </w:tcPr>
          <w:p w:rsidR="00237EF7" w:rsidRPr="00E11E85" w:rsidRDefault="00237EF7" w:rsidP="00E71FB8">
            <w:pPr>
              <w:jc w:val="center"/>
            </w:pPr>
            <w:r w:rsidRPr="00E11E85">
              <w:t>12</w:t>
            </w:r>
          </w:p>
          <w:p w:rsidR="00237EF7" w:rsidRPr="00E11E85" w:rsidRDefault="00237EF7" w:rsidP="00E71FB8">
            <w:pPr>
              <w:jc w:val="center"/>
            </w:pPr>
            <w:r w:rsidRPr="00E11E85">
              <w:t>http://lib.ugtu.net/book /23242</w:t>
            </w:r>
          </w:p>
        </w:tc>
      </w:tr>
      <w:tr w:rsidR="00237EF7" w:rsidRPr="00E11E85" w:rsidTr="00E71FB8">
        <w:trPr>
          <w:trHeight w:val="340"/>
        </w:trPr>
        <w:tc>
          <w:tcPr>
            <w:tcW w:w="900" w:type="dxa"/>
            <w:tcBorders>
              <w:left w:val="single" w:sz="4" w:space="0" w:color="auto"/>
            </w:tcBorders>
            <w:vAlign w:val="center"/>
          </w:tcPr>
          <w:p w:rsidR="00237EF7" w:rsidRPr="00E11E85" w:rsidRDefault="00237EF7" w:rsidP="00E71FB8">
            <w:pPr>
              <w:jc w:val="center"/>
            </w:pPr>
            <w:r w:rsidRPr="00E11E85">
              <w:t>М-9</w:t>
            </w:r>
          </w:p>
        </w:tc>
        <w:tc>
          <w:tcPr>
            <w:tcW w:w="6917" w:type="dxa"/>
          </w:tcPr>
          <w:p w:rsidR="00237EF7" w:rsidRPr="00E11E85" w:rsidRDefault="00237EF7" w:rsidP="00E71FB8">
            <w:pPr>
              <w:jc w:val="both"/>
            </w:pPr>
            <w:r w:rsidRPr="00E11E85">
              <w:t>Северова, Н. А. Простые измерения. Определение плотности вещества: метод. указания / Н. А. Северова, Л. Н. Лапина. – Ухта : УГТУ, 2014. – 12 с.</w:t>
            </w:r>
          </w:p>
        </w:tc>
        <w:tc>
          <w:tcPr>
            <w:tcW w:w="1114" w:type="dxa"/>
            <w:vAlign w:val="center"/>
          </w:tcPr>
          <w:p w:rsidR="00237EF7" w:rsidRPr="00E11E85" w:rsidRDefault="00237EF7" w:rsidP="00E71FB8">
            <w:pPr>
              <w:jc w:val="center"/>
            </w:pPr>
            <w:r w:rsidRPr="00E11E85">
              <w:t>2014</w:t>
            </w:r>
          </w:p>
        </w:tc>
        <w:tc>
          <w:tcPr>
            <w:tcW w:w="1275" w:type="dxa"/>
            <w:tcBorders>
              <w:right w:val="single" w:sz="4" w:space="0" w:color="auto"/>
            </w:tcBorders>
            <w:vAlign w:val="center"/>
          </w:tcPr>
          <w:p w:rsidR="00237EF7" w:rsidRPr="00E11E85" w:rsidRDefault="00237EF7" w:rsidP="00E71FB8">
            <w:pPr>
              <w:jc w:val="center"/>
            </w:pPr>
            <w:r w:rsidRPr="00E11E85">
              <w:t>5</w:t>
            </w:r>
          </w:p>
          <w:p w:rsidR="00237EF7" w:rsidRPr="00E11E85" w:rsidRDefault="00237EF7" w:rsidP="00E71FB8">
            <w:pPr>
              <w:jc w:val="center"/>
            </w:pPr>
            <w:r w:rsidRPr="00E11E85">
              <w:t>http://lib.ugtu.net/book/16322</w:t>
            </w:r>
          </w:p>
        </w:tc>
      </w:tr>
      <w:tr w:rsidR="00237EF7" w:rsidRPr="00E11E85" w:rsidTr="00E71FB8">
        <w:trPr>
          <w:trHeight w:val="1461"/>
        </w:trPr>
        <w:tc>
          <w:tcPr>
            <w:tcW w:w="900" w:type="dxa"/>
            <w:tcBorders>
              <w:left w:val="single" w:sz="4" w:space="0" w:color="auto"/>
            </w:tcBorders>
            <w:vAlign w:val="center"/>
          </w:tcPr>
          <w:p w:rsidR="00237EF7" w:rsidRPr="00E11E85" w:rsidRDefault="00237EF7" w:rsidP="00E71FB8">
            <w:pPr>
              <w:jc w:val="center"/>
            </w:pPr>
            <w:r w:rsidRPr="00E11E85">
              <w:t>М-10</w:t>
            </w:r>
          </w:p>
        </w:tc>
        <w:tc>
          <w:tcPr>
            <w:tcW w:w="6917" w:type="dxa"/>
          </w:tcPr>
          <w:p w:rsidR="00237EF7" w:rsidRPr="00E11E85" w:rsidRDefault="00237EF7" w:rsidP="00E71FB8">
            <w:pPr>
              <w:jc w:val="both"/>
            </w:pPr>
            <w:r w:rsidRPr="00E11E85">
              <w:t>Северова, Н. А. Описание древесины по внешним макроскоп</w:t>
            </w:r>
            <w:r w:rsidRPr="00E11E85">
              <w:t>и</w:t>
            </w:r>
            <w:r w:rsidRPr="00E11E85">
              <w:t>ческим признакам. Определение средней скорости прироста и процента поздней древесины: метод. указания / Н. А. Северова. – Ухта : УГТУ, 2014. – 12 с., ил.</w:t>
            </w:r>
          </w:p>
        </w:tc>
        <w:tc>
          <w:tcPr>
            <w:tcW w:w="1114" w:type="dxa"/>
            <w:vAlign w:val="center"/>
          </w:tcPr>
          <w:p w:rsidR="00237EF7" w:rsidRPr="00E11E85" w:rsidRDefault="00237EF7" w:rsidP="00E71FB8">
            <w:pPr>
              <w:jc w:val="center"/>
            </w:pPr>
            <w:r w:rsidRPr="00E11E85">
              <w:t>2014</w:t>
            </w:r>
          </w:p>
        </w:tc>
        <w:tc>
          <w:tcPr>
            <w:tcW w:w="1275" w:type="dxa"/>
            <w:tcBorders>
              <w:right w:val="single" w:sz="4" w:space="0" w:color="auto"/>
            </w:tcBorders>
            <w:shd w:val="clear" w:color="auto" w:fill="auto"/>
            <w:vAlign w:val="center"/>
          </w:tcPr>
          <w:p w:rsidR="00237EF7" w:rsidRPr="00E11E85" w:rsidRDefault="00237EF7" w:rsidP="00E71FB8">
            <w:pPr>
              <w:jc w:val="center"/>
            </w:pPr>
            <w:r w:rsidRPr="00E11E85">
              <w:t>5</w:t>
            </w:r>
          </w:p>
          <w:p w:rsidR="00237EF7" w:rsidRPr="00E11E85" w:rsidRDefault="00237EF7" w:rsidP="00E71FB8">
            <w:pPr>
              <w:jc w:val="center"/>
            </w:pPr>
            <w:r w:rsidRPr="00E11E85">
              <w:t>http://lib.ugtu.net/book/16332</w:t>
            </w:r>
          </w:p>
        </w:tc>
      </w:tr>
      <w:tr w:rsidR="00237EF7" w:rsidRPr="00E11E85" w:rsidTr="00E71FB8">
        <w:trPr>
          <w:trHeight w:val="864"/>
        </w:trPr>
        <w:tc>
          <w:tcPr>
            <w:tcW w:w="900" w:type="dxa"/>
            <w:tcBorders>
              <w:left w:val="single" w:sz="4" w:space="0" w:color="auto"/>
            </w:tcBorders>
            <w:vAlign w:val="center"/>
          </w:tcPr>
          <w:p w:rsidR="00237EF7" w:rsidRPr="00E11E85" w:rsidRDefault="00237EF7" w:rsidP="00E71FB8">
            <w:pPr>
              <w:jc w:val="center"/>
            </w:pPr>
            <w:r w:rsidRPr="00E11E85">
              <w:t>М-11</w:t>
            </w:r>
          </w:p>
        </w:tc>
        <w:tc>
          <w:tcPr>
            <w:tcW w:w="6917" w:type="dxa"/>
          </w:tcPr>
          <w:p w:rsidR="00237EF7" w:rsidRPr="00E11E85" w:rsidRDefault="00237EF7" w:rsidP="00E71FB8">
            <w:pPr>
              <w:jc w:val="both"/>
            </w:pPr>
            <w:r w:rsidRPr="00E11E85">
              <w:t>Северова, Н. А. Определение влажности воздуха и влажности древесины. Определение предела насыщения для образца из сосны : метод. указания / Н. А. Северова. – Ухта : УГТУ, 2014. – 12 с., ил.</w:t>
            </w:r>
          </w:p>
        </w:tc>
        <w:tc>
          <w:tcPr>
            <w:tcW w:w="1114" w:type="dxa"/>
            <w:vAlign w:val="center"/>
          </w:tcPr>
          <w:p w:rsidR="00237EF7" w:rsidRPr="00E11E85" w:rsidRDefault="00237EF7" w:rsidP="00E71FB8">
            <w:pPr>
              <w:jc w:val="center"/>
            </w:pPr>
            <w:r w:rsidRPr="00E11E85">
              <w:t>2014</w:t>
            </w:r>
          </w:p>
        </w:tc>
        <w:tc>
          <w:tcPr>
            <w:tcW w:w="1275" w:type="dxa"/>
            <w:tcBorders>
              <w:right w:val="single" w:sz="4" w:space="0" w:color="auto"/>
            </w:tcBorders>
            <w:shd w:val="clear" w:color="auto" w:fill="auto"/>
            <w:vAlign w:val="center"/>
          </w:tcPr>
          <w:p w:rsidR="00237EF7" w:rsidRPr="00E11E85" w:rsidRDefault="00237EF7" w:rsidP="00E71FB8">
            <w:pPr>
              <w:jc w:val="center"/>
            </w:pPr>
            <w:r w:rsidRPr="00E11E85">
              <w:t>5</w:t>
            </w:r>
          </w:p>
          <w:p w:rsidR="00237EF7" w:rsidRPr="00E11E85" w:rsidRDefault="00237EF7" w:rsidP="00E71FB8">
            <w:pPr>
              <w:jc w:val="center"/>
            </w:pPr>
            <w:r w:rsidRPr="00E11E85">
              <w:t>http://lib.ugtu.net/book/16342</w:t>
            </w:r>
          </w:p>
        </w:tc>
      </w:tr>
      <w:tr w:rsidR="00237EF7" w:rsidRPr="00E11E85" w:rsidTr="00E71FB8">
        <w:trPr>
          <w:trHeight w:val="531"/>
        </w:trPr>
        <w:tc>
          <w:tcPr>
            <w:tcW w:w="900" w:type="dxa"/>
            <w:tcBorders>
              <w:left w:val="single" w:sz="4" w:space="0" w:color="auto"/>
            </w:tcBorders>
            <w:vAlign w:val="center"/>
          </w:tcPr>
          <w:p w:rsidR="00237EF7" w:rsidRPr="00E11E85" w:rsidRDefault="00237EF7" w:rsidP="00E71FB8">
            <w:pPr>
              <w:jc w:val="center"/>
            </w:pPr>
            <w:r w:rsidRPr="00E11E85">
              <w:t>М-12</w:t>
            </w:r>
          </w:p>
        </w:tc>
        <w:tc>
          <w:tcPr>
            <w:tcW w:w="6917" w:type="dxa"/>
          </w:tcPr>
          <w:p w:rsidR="00237EF7" w:rsidRPr="00E11E85" w:rsidRDefault="00237EF7" w:rsidP="00E71FB8">
            <w:pPr>
              <w:jc w:val="both"/>
            </w:pPr>
            <w:r w:rsidRPr="00E11E85">
              <w:t>Северова, Н. А. Определение коэффициентов трения скольжения и качения : метод. указания / Н. А. Северова. – Ухта : УГТУ, 2014. – 8 с., ил.</w:t>
            </w:r>
          </w:p>
        </w:tc>
        <w:tc>
          <w:tcPr>
            <w:tcW w:w="1114" w:type="dxa"/>
            <w:vAlign w:val="center"/>
          </w:tcPr>
          <w:p w:rsidR="00237EF7" w:rsidRPr="00E11E85" w:rsidRDefault="00237EF7" w:rsidP="00E71FB8">
            <w:pPr>
              <w:jc w:val="center"/>
            </w:pPr>
            <w:r w:rsidRPr="00E11E85">
              <w:t>2014</w:t>
            </w:r>
          </w:p>
        </w:tc>
        <w:tc>
          <w:tcPr>
            <w:tcW w:w="1275" w:type="dxa"/>
            <w:tcBorders>
              <w:right w:val="single" w:sz="4" w:space="0" w:color="auto"/>
            </w:tcBorders>
            <w:shd w:val="clear" w:color="auto" w:fill="auto"/>
            <w:vAlign w:val="center"/>
          </w:tcPr>
          <w:p w:rsidR="00237EF7" w:rsidRPr="00E11E85" w:rsidRDefault="00237EF7" w:rsidP="00E71FB8">
            <w:pPr>
              <w:jc w:val="center"/>
            </w:pPr>
            <w:r w:rsidRPr="00E11E85">
              <w:t>5</w:t>
            </w:r>
          </w:p>
          <w:p w:rsidR="00237EF7" w:rsidRPr="00E11E85" w:rsidRDefault="00237EF7" w:rsidP="00E71FB8">
            <w:pPr>
              <w:jc w:val="center"/>
            </w:pPr>
            <w:r w:rsidRPr="00E11E85">
              <w:t>http://lib.ugtu.net/book/16352</w:t>
            </w:r>
          </w:p>
        </w:tc>
      </w:tr>
      <w:tr w:rsidR="00237EF7" w:rsidRPr="00E11E85" w:rsidTr="00E71FB8">
        <w:trPr>
          <w:trHeight w:val="864"/>
        </w:trPr>
        <w:tc>
          <w:tcPr>
            <w:tcW w:w="900" w:type="dxa"/>
            <w:tcBorders>
              <w:left w:val="single" w:sz="4" w:space="0" w:color="auto"/>
            </w:tcBorders>
            <w:vAlign w:val="center"/>
          </w:tcPr>
          <w:p w:rsidR="00237EF7" w:rsidRPr="00E11E85" w:rsidRDefault="00237EF7" w:rsidP="00E71FB8">
            <w:pPr>
              <w:jc w:val="center"/>
            </w:pPr>
            <w:r w:rsidRPr="00E11E85">
              <w:t>М-13</w:t>
            </w:r>
          </w:p>
        </w:tc>
        <w:tc>
          <w:tcPr>
            <w:tcW w:w="6917" w:type="dxa"/>
          </w:tcPr>
          <w:p w:rsidR="00237EF7" w:rsidRPr="00E11E85" w:rsidRDefault="00237EF7" w:rsidP="00E71FB8">
            <w:pPr>
              <w:jc w:val="both"/>
            </w:pPr>
            <w:r w:rsidRPr="00E11E85">
              <w:t>Северова, Н. А. Определение электропроводности древесины: метод. указания / Н. А. Северова. – Ухта : УГТУ, 2014. – 8 с.</w:t>
            </w:r>
          </w:p>
        </w:tc>
        <w:tc>
          <w:tcPr>
            <w:tcW w:w="1114" w:type="dxa"/>
            <w:vAlign w:val="center"/>
          </w:tcPr>
          <w:p w:rsidR="00237EF7" w:rsidRPr="00E11E85" w:rsidRDefault="00237EF7" w:rsidP="00E71FB8">
            <w:pPr>
              <w:jc w:val="center"/>
            </w:pPr>
            <w:r w:rsidRPr="00E11E85">
              <w:t>2014</w:t>
            </w:r>
          </w:p>
        </w:tc>
        <w:tc>
          <w:tcPr>
            <w:tcW w:w="1275" w:type="dxa"/>
            <w:tcBorders>
              <w:right w:val="single" w:sz="4" w:space="0" w:color="auto"/>
            </w:tcBorders>
            <w:shd w:val="clear" w:color="auto" w:fill="auto"/>
            <w:vAlign w:val="center"/>
          </w:tcPr>
          <w:p w:rsidR="00237EF7" w:rsidRPr="00E11E85" w:rsidRDefault="00237EF7" w:rsidP="00E71FB8">
            <w:pPr>
              <w:jc w:val="center"/>
            </w:pPr>
            <w:r w:rsidRPr="00E11E85">
              <w:t>5</w:t>
            </w:r>
          </w:p>
          <w:p w:rsidR="00237EF7" w:rsidRPr="00E11E85" w:rsidRDefault="00237EF7" w:rsidP="00E71FB8">
            <w:pPr>
              <w:jc w:val="center"/>
            </w:pPr>
            <w:r w:rsidRPr="00E11E85">
              <w:t>http://lib.ugtu.net/book/16362</w:t>
            </w:r>
          </w:p>
        </w:tc>
      </w:tr>
      <w:tr w:rsidR="00237EF7" w:rsidRPr="00E11E85" w:rsidTr="00E71FB8">
        <w:trPr>
          <w:trHeight w:val="340"/>
        </w:trPr>
        <w:tc>
          <w:tcPr>
            <w:tcW w:w="900" w:type="dxa"/>
            <w:tcBorders>
              <w:left w:val="single" w:sz="4" w:space="0" w:color="auto"/>
            </w:tcBorders>
            <w:vAlign w:val="center"/>
          </w:tcPr>
          <w:p w:rsidR="00237EF7" w:rsidRPr="00E11E85" w:rsidRDefault="00237EF7" w:rsidP="00E71FB8">
            <w:pPr>
              <w:jc w:val="center"/>
            </w:pPr>
            <w:r w:rsidRPr="00E11E85">
              <w:t>М-14</w:t>
            </w:r>
          </w:p>
        </w:tc>
        <w:tc>
          <w:tcPr>
            <w:tcW w:w="6917" w:type="dxa"/>
          </w:tcPr>
          <w:p w:rsidR="00237EF7" w:rsidRPr="00E11E85" w:rsidRDefault="00237EF7" w:rsidP="00E71FB8">
            <w:pPr>
              <w:jc w:val="both"/>
            </w:pPr>
            <w:r w:rsidRPr="00E11E85">
              <w:t>Северова, Н. А. Определение зависимости магнитной проница</w:t>
            </w:r>
            <w:r w:rsidRPr="00E11E85">
              <w:t>е</w:t>
            </w:r>
            <w:r w:rsidRPr="00E11E85">
              <w:t>мости древесины от частоты переменного тока: метод. указания / Н. А. Северова. – Ухта : УГТУ, 2014. – 7 с., ил.</w:t>
            </w:r>
          </w:p>
        </w:tc>
        <w:tc>
          <w:tcPr>
            <w:tcW w:w="1114" w:type="dxa"/>
            <w:vAlign w:val="center"/>
          </w:tcPr>
          <w:p w:rsidR="00237EF7" w:rsidRPr="00E11E85" w:rsidRDefault="00237EF7" w:rsidP="00E71FB8">
            <w:pPr>
              <w:jc w:val="center"/>
            </w:pPr>
            <w:r w:rsidRPr="00E11E85">
              <w:t>2014</w:t>
            </w:r>
          </w:p>
        </w:tc>
        <w:tc>
          <w:tcPr>
            <w:tcW w:w="1275" w:type="dxa"/>
            <w:tcBorders>
              <w:right w:val="single" w:sz="4" w:space="0" w:color="auto"/>
            </w:tcBorders>
            <w:vAlign w:val="center"/>
          </w:tcPr>
          <w:p w:rsidR="00237EF7" w:rsidRPr="00E11E85" w:rsidRDefault="00237EF7" w:rsidP="00E71FB8">
            <w:pPr>
              <w:jc w:val="center"/>
            </w:pPr>
            <w:r w:rsidRPr="00E11E85">
              <w:t>5</w:t>
            </w:r>
          </w:p>
          <w:p w:rsidR="00237EF7" w:rsidRPr="00E11E85" w:rsidRDefault="00237EF7" w:rsidP="00E71FB8">
            <w:pPr>
              <w:jc w:val="center"/>
            </w:pPr>
            <w:r w:rsidRPr="00E11E85">
              <w:t>http://lib.ugtu.net/book/16372</w:t>
            </w:r>
          </w:p>
        </w:tc>
      </w:tr>
      <w:tr w:rsidR="00237EF7" w:rsidRPr="00E11E85" w:rsidTr="00E71FB8">
        <w:trPr>
          <w:trHeight w:val="340"/>
        </w:trPr>
        <w:tc>
          <w:tcPr>
            <w:tcW w:w="900" w:type="dxa"/>
            <w:tcBorders>
              <w:left w:val="single" w:sz="4" w:space="0" w:color="auto"/>
            </w:tcBorders>
            <w:vAlign w:val="center"/>
          </w:tcPr>
          <w:p w:rsidR="00237EF7" w:rsidRPr="00E11E85" w:rsidRDefault="00237EF7" w:rsidP="00E71FB8">
            <w:pPr>
              <w:jc w:val="center"/>
            </w:pPr>
            <w:r w:rsidRPr="00E11E85">
              <w:t>М-15</w:t>
            </w:r>
          </w:p>
        </w:tc>
        <w:tc>
          <w:tcPr>
            <w:tcW w:w="6917" w:type="dxa"/>
          </w:tcPr>
          <w:p w:rsidR="00237EF7" w:rsidRPr="00E11E85" w:rsidRDefault="00237EF7" w:rsidP="00E71FB8">
            <w:pPr>
              <w:jc w:val="both"/>
            </w:pPr>
            <w:r w:rsidRPr="00E11E85">
              <w:t>Северова, Н. А. Определение предела прочности древесины при статическом изгибе: метод. указания / Н. А. Северова. – Ухта : УГТУ, 2014. – 11 с.: ил.</w:t>
            </w:r>
          </w:p>
        </w:tc>
        <w:tc>
          <w:tcPr>
            <w:tcW w:w="1114" w:type="dxa"/>
            <w:vAlign w:val="center"/>
          </w:tcPr>
          <w:p w:rsidR="00237EF7" w:rsidRPr="00E11E85" w:rsidRDefault="00237EF7" w:rsidP="00E71FB8">
            <w:pPr>
              <w:jc w:val="center"/>
            </w:pPr>
            <w:r w:rsidRPr="00E11E85">
              <w:t>2014</w:t>
            </w:r>
          </w:p>
        </w:tc>
        <w:tc>
          <w:tcPr>
            <w:tcW w:w="1275" w:type="dxa"/>
            <w:tcBorders>
              <w:right w:val="single" w:sz="4" w:space="0" w:color="auto"/>
            </w:tcBorders>
            <w:vAlign w:val="center"/>
          </w:tcPr>
          <w:p w:rsidR="00237EF7" w:rsidRPr="00E11E85" w:rsidRDefault="00237EF7" w:rsidP="00E71FB8">
            <w:pPr>
              <w:jc w:val="center"/>
            </w:pPr>
            <w:r w:rsidRPr="00E11E85">
              <w:t>7</w:t>
            </w:r>
          </w:p>
          <w:p w:rsidR="00237EF7" w:rsidRPr="00E11E85" w:rsidRDefault="00237EF7" w:rsidP="00E71FB8">
            <w:pPr>
              <w:jc w:val="center"/>
            </w:pPr>
            <w:r w:rsidRPr="00E11E85">
              <w:t>http://lib.ugtu.net/book/19102</w:t>
            </w:r>
          </w:p>
        </w:tc>
      </w:tr>
      <w:tr w:rsidR="00237EF7" w:rsidRPr="00E11E85" w:rsidTr="00E71FB8">
        <w:trPr>
          <w:trHeight w:val="340"/>
        </w:trPr>
        <w:tc>
          <w:tcPr>
            <w:tcW w:w="900" w:type="dxa"/>
            <w:tcBorders>
              <w:left w:val="single" w:sz="4" w:space="0" w:color="auto"/>
            </w:tcBorders>
            <w:vAlign w:val="center"/>
          </w:tcPr>
          <w:p w:rsidR="00237EF7" w:rsidRPr="00E11E85" w:rsidRDefault="00237EF7" w:rsidP="00E71FB8">
            <w:pPr>
              <w:jc w:val="center"/>
            </w:pPr>
            <w:r w:rsidRPr="00E11E85">
              <w:t>М-16</w:t>
            </w:r>
          </w:p>
        </w:tc>
        <w:tc>
          <w:tcPr>
            <w:tcW w:w="6917" w:type="dxa"/>
          </w:tcPr>
          <w:p w:rsidR="00237EF7" w:rsidRPr="00E11E85" w:rsidRDefault="00237EF7" w:rsidP="00E71FB8">
            <w:pPr>
              <w:jc w:val="both"/>
            </w:pPr>
            <w:r w:rsidRPr="00E11E85">
              <w:t>Северова, Н. А. Определение модуля Юнга древесины при ст</w:t>
            </w:r>
            <w:r w:rsidRPr="00E11E85">
              <w:t>а</w:t>
            </w:r>
            <w:r w:rsidRPr="00E11E85">
              <w:t xml:space="preserve">тическом изгибе: метод. указания / Н. А. Северова. – Ухта : </w:t>
            </w:r>
            <w:r w:rsidRPr="00E11E85">
              <w:lastRenderedPageBreak/>
              <w:t>УГТУ, 2014. – 11 с.: ил.</w:t>
            </w:r>
          </w:p>
        </w:tc>
        <w:tc>
          <w:tcPr>
            <w:tcW w:w="1114" w:type="dxa"/>
            <w:vAlign w:val="center"/>
          </w:tcPr>
          <w:p w:rsidR="00237EF7" w:rsidRPr="00E11E85" w:rsidRDefault="00237EF7" w:rsidP="00E71FB8">
            <w:pPr>
              <w:jc w:val="center"/>
            </w:pPr>
            <w:r w:rsidRPr="00E11E85">
              <w:lastRenderedPageBreak/>
              <w:t>2014</w:t>
            </w:r>
          </w:p>
        </w:tc>
        <w:tc>
          <w:tcPr>
            <w:tcW w:w="1275" w:type="dxa"/>
            <w:tcBorders>
              <w:right w:val="single" w:sz="4" w:space="0" w:color="auto"/>
            </w:tcBorders>
            <w:vAlign w:val="center"/>
          </w:tcPr>
          <w:p w:rsidR="00237EF7" w:rsidRPr="00E11E85" w:rsidRDefault="00237EF7" w:rsidP="00E71FB8">
            <w:pPr>
              <w:jc w:val="center"/>
            </w:pPr>
            <w:r w:rsidRPr="00E11E85">
              <w:t>7</w:t>
            </w:r>
          </w:p>
          <w:p w:rsidR="00237EF7" w:rsidRPr="00E11E85" w:rsidRDefault="00237EF7" w:rsidP="00E71FB8">
            <w:pPr>
              <w:jc w:val="center"/>
            </w:pPr>
            <w:r w:rsidRPr="00E11E85">
              <w:t>http://lib.u</w:t>
            </w:r>
            <w:r w:rsidRPr="00E11E85">
              <w:lastRenderedPageBreak/>
              <w:t>gtu.net/book/19112</w:t>
            </w:r>
          </w:p>
        </w:tc>
      </w:tr>
      <w:tr w:rsidR="00237EF7" w:rsidRPr="00E11E85" w:rsidTr="00E71FB8">
        <w:trPr>
          <w:trHeight w:val="340"/>
        </w:trPr>
        <w:tc>
          <w:tcPr>
            <w:tcW w:w="900" w:type="dxa"/>
            <w:tcBorders>
              <w:left w:val="single" w:sz="4" w:space="0" w:color="auto"/>
            </w:tcBorders>
            <w:vAlign w:val="center"/>
          </w:tcPr>
          <w:p w:rsidR="00237EF7" w:rsidRPr="00E11E85" w:rsidRDefault="00237EF7" w:rsidP="00E71FB8">
            <w:pPr>
              <w:jc w:val="center"/>
            </w:pPr>
            <w:r w:rsidRPr="00E11E85">
              <w:lastRenderedPageBreak/>
              <w:t>М-17</w:t>
            </w:r>
          </w:p>
        </w:tc>
        <w:tc>
          <w:tcPr>
            <w:tcW w:w="6917" w:type="dxa"/>
          </w:tcPr>
          <w:p w:rsidR="00237EF7" w:rsidRPr="00E11E85" w:rsidRDefault="00237EF7" w:rsidP="00E71FB8">
            <w:pPr>
              <w:jc w:val="both"/>
            </w:pPr>
            <w:r w:rsidRPr="00E11E85">
              <w:t>Северова, Н. А. Определение диэлектрической проницаемости свежей древесины  : метод. указания / Н. А. Северова – Ухта : УГТУ, 2014. – 11 с.: ил.</w:t>
            </w:r>
          </w:p>
        </w:tc>
        <w:tc>
          <w:tcPr>
            <w:tcW w:w="1114" w:type="dxa"/>
            <w:vAlign w:val="center"/>
          </w:tcPr>
          <w:p w:rsidR="00237EF7" w:rsidRPr="00E11E85" w:rsidRDefault="00237EF7" w:rsidP="00E71FB8">
            <w:pPr>
              <w:jc w:val="center"/>
            </w:pPr>
            <w:r w:rsidRPr="00E11E85">
              <w:t>2014</w:t>
            </w:r>
          </w:p>
        </w:tc>
        <w:tc>
          <w:tcPr>
            <w:tcW w:w="1275" w:type="dxa"/>
            <w:tcBorders>
              <w:right w:val="single" w:sz="4" w:space="0" w:color="auto"/>
            </w:tcBorders>
            <w:vAlign w:val="center"/>
          </w:tcPr>
          <w:p w:rsidR="00237EF7" w:rsidRPr="00E11E85" w:rsidRDefault="00237EF7" w:rsidP="00E71FB8">
            <w:pPr>
              <w:jc w:val="center"/>
            </w:pPr>
            <w:r w:rsidRPr="00E11E85">
              <w:t>7</w:t>
            </w:r>
          </w:p>
          <w:p w:rsidR="00237EF7" w:rsidRPr="00E11E85" w:rsidRDefault="00237EF7" w:rsidP="00E71FB8">
            <w:pPr>
              <w:jc w:val="center"/>
            </w:pPr>
            <w:r w:rsidRPr="00E11E85">
              <w:t>http://lib.ugtu.net/book/19132</w:t>
            </w:r>
          </w:p>
        </w:tc>
      </w:tr>
      <w:tr w:rsidR="00237EF7" w:rsidRPr="00E11E85" w:rsidTr="00E71FB8">
        <w:trPr>
          <w:trHeight w:val="864"/>
        </w:trPr>
        <w:tc>
          <w:tcPr>
            <w:tcW w:w="900" w:type="dxa"/>
            <w:tcBorders>
              <w:left w:val="single" w:sz="4" w:space="0" w:color="auto"/>
            </w:tcBorders>
            <w:vAlign w:val="center"/>
          </w:tcPr>
          <w:p w:rsidR="00237EF7" w:rsidRPr="00E11E85" w:rsidRDefault="00237EF7" w:rsidP="00E71FB8">
            <w:pPr>
              <w:jc w:val="center"/>
            </w:pPr>
            <w:r w:rsidRPr="00E11E85">
              <w:t>М-18</w:t>
            </w:r>
          </w:p>
        </w:tc>
        <w:tc>
          <w:tcPr>
            <w:tcW w:w="6917" w:type="dxa"/>
          </w:tcPr>
          <w:p w:rsidR="00237EF7" w:rsidRPr="00E11E85" w:rsidRDefault="00237EF7" w:rsidP="00E71FB8">
            <w:pPr>
              <w:jc w:val="both"/>
            </w:pPr>
            <w:r w:rsidRPr="00E11E85">
              <w:t>Шамбулина, В. Н. Определение момента инерции тела прои</w:t>
            </w:r>
            <w:r w:rsidRPr="00E11E85">
              <w:t>з</w:t>
            </w:r>
            <w:r w:rsidRPr="00E11E85">
              <w:t>вольной формы методом крутильных колебаний  : метод. указ</w:t>
            </w:r>
            <w:r w:rsidRPr="00E11E85">
              <w:t>а</w:t>
            </w:r>
            <w:r w:rsidRPr="00E11E85">
              <w:t>ния / В. Н. Шамбулина, Е. А. Прошутинская. – Ухта : УГТУ, 2014. – 12 с.: ил.</w:t>
            </w:r>
          </w:p>
        </w:tc>
        <w:tc>
          <w:tcPr>
            <w:tcW w:w="1114" w:type="dxa"/>
            <w:vAlign w:val="center"/>
          </w:tcPr>
          <w:p w:rsidR="00237EF7" w:rsidRPr="00E11E85" w:rsidRDefault="00237EF7" w:rsidP="00E71FB8">
            <w:pPr>
              <w:jc w:val="center"/>
            </w:pPr>
            <w:r w:rsidRPr="00E11E85">
              <w:t>2014</w:t>
            </w:r>
          </w:p>
        </w:tc>
        <w:tc>
          <w:tcPr>
            <w:tcW w:w="1275" w:type="dxa"/>
            <w:tcBorders>
              <w:right w:val="single" w:sz="4" w:space="0" w:color="auto"/>
            </w:tcBorders>
            <w:shd w:val="clear" w:color="auto" w:fill="auto"/>
            <w:vAlign w:val="center"/>
          </w:tcPr>
          <w:p w:rsidR="00237EF7" w:rsidRPr="00E11E85" w:rsidRDefault="00237EF7" w:rsidP="00E71FB8">
            <w:pPr>
              <w:jc w:val="center"/>
            </w:pPr>
            <w:r w:rsidRPr="00E11E85">
              <w:t>2</w:t>
            </w:r>
          </w:p>
          <w:p w:rsidR="00237EF7" w:rsidRPr="00E11E85" w:rsidRDefault="00237EF7" w:rsidP="00E71FB8">
            <w:pPr>
              <w:jc w:val="center"/>
            </w:pPr>
            <w:r w:rsidRPr="00E11E85">
              <w:t>http://lib.ugtu.net/book/18432</w:t>
            </w:r>
          </w:p>
        </w:tc>
      </w:tr>
      <w:tr w:rsidR="00237EF7" w:rsidRPr="00E11E85" w:rsidTr="00E71FB8">
        <w:trPr>
          <w:trHeight w:val="1449"/>
        </w:trPr>
        <w:tc>
          <w:tcPr>
            <w:tcW w:w="900" w:type="dxa"/>
            <w:tcBorders>
              <w:left w:val="single" w:sz="4" w:space="0" w:color="auto"/>
            </w:tcBorders>
            <w:vAlign w:val="center"/>
          </w:tcPr>
          <w:p w:rsidR="00237EF7" w:rsidRPr="00E11E85" w:rsidRDefault="00237EF7" w:rsidP="00E71FB8">
            <w:pPr>
              <w:jc w:val="center"/>
            </w:pPr>
            <w:r w:rsidRPr="00E11E85">
              <w:t>М-19</w:t>
            </w:r>
          </w:p>
        </w:tc>
        <w:tc>
          <w:tcPr>
            <w:tcW w:w="6917" w:type="dxa"/>
          </w:tcPr>
          <w:p w:rsidR="00237EF7" w:rsidRPr="00E11E85" w:rsidRDefault="00237EF7" w:rsidP="00E71FB8">
            <w:pPr>
              <w:jc w:val="both"/>
            </w:pPr>
            <w:r w:rsidRPr="00E11E85">
              <w:t>Тарсин, А. В. Определение теплоёмкости металлов методом охлаждения. Лабораторные занятия  : метод. указания / А. В. Тарсин, К. С. Костерин. – Ухта : УГТУ, 2014. – 10 с.: ил.</w:t>
            </w:r>
          </w:p>
        </w:tc>
        <w:tc>
          <w:tcPr>
            <w:tcW w:w="1114" w:type="dxa"/>
            <w:vAlign w:val="center"/>
          </w:tcPr>
          <w:p w:rsidR="00237EF7" w:rsidRPr="00E11E85" w:rsidRDefault="00237EF7" w:rsidP="00E71FB8">
            <w:pPr>
              <w:jc w:val="center"/>
            </w:pPr>
            <w:r w:rsidRPr="00E11E85">
              <w:t>2014</w:t>
            </w:r>
          </w:p>
        </w:tc>
        <w:tc>
          <w:tcPr>
            <w:tcW w:w="1275" w:type="dxa"/>
            <w:tcBorders>
              <w:right w:val="single" w:sz="4" w:space="0" w:color="auto"/>
            </w:tcBorders>
            <w:shd w:val="clear" w:color="auto" w:fill="auto"/>
            <w:vAlign w:val="center"/>
          </w:tcPr>
          <w:p w:rsidR="00237EF7" w:rsidRPr="00E11E85" w:rsidRDefault="00237EF7" w:rsidP="00E71FB8">
            <w:pPr>
              <w:jc w:val="center"/>
            </w:pPr>
            <w:r w:rsidRPr="00E11E85">
              <w:t>12</w:t>
            </w:r>
          </w:p>
          <w:p w:rsidR="00237EF7" w:rsidRPr="00E11E85" w:rsidRDefault="00237EF7" w:rsidP="00E71FB8">
            <w:pPr>
              <w:jc w:val="center"/>
            </w:pPr>
            <w:r w:rsidRPr="00E11E85">
              <w:t>http://lib.ugtu.net/book/23232</w:t>
            </w:r>
          </w:p>
        </w:tc>
      </w:tr>
      <w:tr w:rsidR="00237EF7" w:rsidRPr="00E11E85" w:rsidTr="00E71FB8">
        <w:trPr>
          <w:trHeight w:val="340"/>
        </w:trPr>
        <w:tc>
          <w:tcPr>
            <w:tcW w:w="900" w:type="dxa"/>
            <w:tcBorders>
              <w:left w:val="single" w:sz="4" w:space="0" w:color="auto"/>
            </w:tcBorders>
            <w:vAlign w:val="center"/>
          </w:tcPr>
          <w:p w:rsidR="00237EF7" w:rsidRPr="00E11E85" w:rsidRDefault="00237EF7" w:rsidP="00E71FB8">
            <w:pPr>
              <w:jc w:val="center"/>
            </w:pPr>
            <w:r w:rsidRPr="00E11E85">
              <w:t>М-20</w:t>
            </w:r>
          </w:p>
        </w:tc>
        <w:tc>
          <w:tcPr>
            <w:tcW w:w="6917" w:type="dxa"/>
          </w:tcPr>
          <w:p w:rsidR="00237EF7" w:rsidRPr="00E11E85" w:rsidRDefault="00237EF7" w:rsidP="00E71FB8">
            <w:pPr>
              <w:jc w:val="both"/>
            </w:pPr>
            <w:r w:rsidRPr="00E11E85">
              <w:t>Северова, Н. А. Глоссарий по физике древесины  : метод. указ</w:t>
            </w:r>
            <w:r w:rsidRPr="00E11E85">
              <w:t>а</w:t>
            </w:r>
            <w:r w:rsidRPr="00E11E85">
              <w:t>ния / Н. А. Северова – Ухта : УГТУ, 2015. – 11 с.</w:t>
            </w:r>
          </w:p>
        </w:tc>
        <w:tc>
          <w:tcPr>
            <w:tcW w:w="1114" w:type="dxa"/>
            <w:vAlign w:val="center"/>
          </w:tcPr>
          <w:p w:rsidR="00237EF7" w:rsidRPr="00E11E85" w:rsidRDefault="00237EF7" w:rsidP="00E71FB8">
            <w:pPr>
              <w:jc w:val="center"/>
            </w:pPr>
            <w:r w:rsidRPr="00E11E85">
              <w:t>2015</w:t>
            </w:r>
          </w:p>
        </w:tc>
        <w:tc>
          <w:tcPr>
            <w:tcW w:w="1275" w:type="dxa"/>
            <w:tcBorders>
              <w:right w:val="single" w:sz="4" w:space="0" w:color="auto"/>
            </w:tcBorders>
            <w:vAlign w:val="center"/>
          </w:tcPr>
          <w:p w:rsidR="00237EF7" w:rsidRPr="00E11E85" w:rsidRDefault="00237EF7" w:rsidP="00E71FB8">
            <w:pPr>
              <w:jc w:val="center"/>
            </w:pPr>
            <w:r w:rsidRPr="00E11E85">
              <w:t>2</w:t>
            </w:r>
          </w:p>
          <w:p w:rsidR="00237EF7" w:rsidRPr="00E11E85" w:rsidRDefault="00237EF7" w:rsidP="00E71FB8">
            <w:pPr>
              <w:jc w:val="center"/>
            </w:pPr>
            <w:r w:rsidRPr="00E11E85">
              <w:t>http://lib.ugtu.net/book/23572</w:t>
            </w:r>
          </w:p>
        </w:tc>
      </w:tr>
      <w:tr w:rsidR="00237EF7" w:rsidRPr="00E11E85" w:rsidTr="00E71FB8">
        <w:trPr>
          <w:trHeight w:val="340"/>
        </w:trPr>
        <w:tc>
          <w:tcPr>
            <w:tcW w:w="900" w:type="dxa"/>
            <w:tcBorders>
              <w:left w:val="single" w:sz="4" w:space="0" w:color="auto"/>
            </w:tcBorders>
            <w:vAlign w:val="center"/>
          </w:tcPr>
          <w:p w:rsidR="00237EF7" w:rsidRPr="00E11E85" w:rsidRDefault="00237EF7" w:rsidP="00E71FB8">
            <w:pPr>
              <w:jc w:val="center"/>
            </w:pPr>
            <w:r w:rsidRPr="00E11E85">
              <w:t>М-21</w:t>
            </w:r>
          </w:p>
        </w:tc>
        <w:tc>
          <w:tcPr>
            <w:tcW w:w="6917" w:type="dxa"/>
          </w:tcPr>
          <w:p w:rsidR="00237EF7" w:rsidRPr="00E11E85" w:rsidRDefault="00237EF7" w:rsidP="00E71FB8">
            <w:pPr>
              <w:jc w:val="both"/>
            </w:pPr>
            <w:r w:rsidRPr="00E11E85">
              <w:t>Северова, Н. А.  Определение показателя политропы от воздуха  : метод. указания / Н. А. Северова. – Ухта : УГТУ, 2015. – 11 с.: ил.</w:t>
            </w:r>
          </w:p>
        </w:tc>
        <w:tc>
          <w:tcPr>
            <w:tcW w:w="1114" w:type="dxa"/>
            <w:vAlign w:val="center"/>
          </w:tcPr>
          <w:p w:rsidR="00237EF7" w:rsidRPr="00E11E85" w:rsidRDefault="00237EF7" w:rsidP="00E71FB8">
            <w:pPr>
              <w:jc w:val="center"/>
            </w:pPr>
            <w:r w:rsidRPr="00E11E85">
              <w:t>2015</w:t>
            </w:r>
          </w:p>
        </w:tc>
        <w:tc>
          <w:tcPr>
            <w:tcW w:w="1275" w:type="dxa"/>
            <w:tcBorders>
              <w:right w:val="single" w:sz="4" w:space="0" w:color="auto"/>
            </w:tcBorders>
            <w:vAlign w:val="center"/>
          </w:tcPr>
          <w:p w:rsidR="00237EF7" w:rsidRPr="00E11E85" w:rsidRDefault="00237EF7" w:rsidP="00E71FB8">
            <w:pPr>
              <w:jc w:val="center"/>
            </w:pPr>
            <w:r w:rsidRPr="00E11E85">
              <w:t>5</w:t>
            </w:r>
          </w:p>
          <w:p w:rsidR="00237EF7" w:rsidRPr="00E11E85" w:rsidRDefault="00237EF7" w:rsidP="00E71FB8">
            <w:pPr>
              <w:jc w:val="center"/>
            </w:pPr>
            <w:r w:rsidRPr="00E11E85">
              <w:t>http://lib.ugtu.net/book/24362</w:t>
            </w:r>
          </w:p>
        </w:tc>
      </w:tr>
      <w:tr w:rsidR="00237EF7" w:rsidRPr="00E11E85" w:rsidTr="00E71FB8">
        <w:trPr>
          <w:trHeight w:val="864"/>
        </w:trPr>
        <w:tc>
          <w:tcPr>
            <w:tcW w:w="900" w:type="dxa"/>
            <w:tcBorders>
              <w:left w:val="single" w:sz="4" w:space="0" w:color="auto"/>
            </w:tcBorders>
            <w:vAlign w:val="center"/>
          </w:tcPr>
          <w:p w:rsidR="00237EF7" w:rsidRPr="00E11E85" w:rsidRDefault="00237EF7" w:rsidP="00E71FB8">
            <w:pPr>
              <w:jc w:val="center"/>
            </w:pPr>
            <w:r w:rsidRPr="00E11E85">
              <w:t>М-</w:t>
            </w:r>
            <w:r w:rsidRPr="00E11E85">
              <w:rPr>
                <w:lang w:val="en-US"/>
              </w:rPr>
              <w:t>2</w:t>
            </w:r>
            <w:r w:rsidRPr="00E11E85">
              <w:t>2</w:t>
            </w:r>
          </w:p>
        </w:tc>
        <w:tc>
          <w:tcPr>
            <w:tcW w:w="6917" w:type="dxa"/>
          </w:tcPr>
          <w:p w:rsidR="00237EF7" w:rsidRPr="00E11E85" w:rsidRDefault="00237EF7" w:rsidP="00E71FB8">
            <w:pPr>
              <w:jc w:val="both"/>
            </w:pPr>
            <w:r w:rsidRPr="00E11E85">
              <w:t>Северова, Н. А.  Изучение зависимости скорости звука в воздухе от температуры  : метод. указания / Н. А. Северова. – Ухта : УГТУ, 2015. – 12 с.: ил.</w:t>
            </w:r>
          </w:p>
        </w:tc>
        <w:tc>
          <w:tcPr>
            <w:tcW w:w="1114" w:type="dxa"/>
            <w:vAlign w:val="center"/>
          </w:tcPr>
          <w:p w:rsidR="00237EF7" w:rsidRPr="00E11E85" w:rsidRDefault="00237EF7" w:rsidP="00E71FB8">
            <w:pPr>
              <w:jc w:val="center"/>
            </w:pPr>
            <w:r w:rsidRPr="00E11E85">
              <w:t>2015</w:t>
            </w:r>
          </w:p>
        </w:tc>
        <w:tc>
          <w:tcPr>
            <w:tcW w:w="1275" w:type="dxa"/>
            <w:tcBorders>
              <w:right w:val="single" w:sz="4" w:space="0" w:color="auto"/>
            </w:tcBorders>
            <w:shd w:val="clear" w:color="auto" w:fill="auto"/>
            <w:vAlign w:val="center"/>
          </w:tcPr>
          <w:p w:rsidR="00237EF7" w:rsidRPr="00E11E85" w:rsidRDefault="00237EF7" w:rsidP="00E71FB8">
            <w:pPr>
              <w:jc w:val="center"/>
            </w:pPr>
            <w:r w:rsidRPr="00E11E85">
              <w:t>5</w:t>
            </w:r>
          </w:p>
          <w:p w:rsidR="00237EF7" w:rsidRPr="00E11E85" w:rsidRDefault="00237EF7" w:rsidP="00E71FB8">
            <w:pPr>
              <w:jc w:val="center"/>
            </w:pPr>
            <w:r w:rsidRPr="00E11E85">
              <w:t>http://lib.ugtu.net/book/24372</w:t>
            </w:r>
          </w:p>
        </w:tc>
      </w:tr>
      <w:tr w:rsidR="00237EF7" w:rsidRPr="00E11E85" w:rsidTr="00E71FB8">
        <w:trPr>
          <w:trHeight w:val="418"/>
        </w:trPr>
        <w:tc>
          <w:tcPr>
            <w:tcW w:w="900" w:type="dxa"/>
            <w:tcBorders>
              <w:left w:val="single" w:sz="4" w:space="0" w:color="auto"/>
            </w:tcBorders>
            <w:vAlign w:val="center"/>
          </w:tcPr>
          <w:p w:rsidR="00237EF7" w:rsidRPr="00E11E85" w:rsidRDefault="00237EF7" w:rsidP="00E71FB8">
            <w:pPr>
              <w:jc w:val="center"/>
            </w:pPr>
            <w:r w:rsidRPr="00E11E85">
              <w:t>М-23</w:t>
            </w:r>
          </w:p>
        </w:tc>
        <w:tc>
          <w:tcPr>
            <w:tcW w:w="6917" w:type="dxa"/>
          </w:tcPr>
          <w:p w:rsidR="00237EF7" w:rsidRPr="00E11E85" w:rsidRDefault="00237EF7" w:rsidP="00E71FB8">
            <w:pPr>
              <w:jc w:val="both"/>
            </w:pPr>
            <w:r w:rsidRPr="00E11E85">
              <w:t>Северова, Н. А. Физика. Электростатика и постоянный ток  : м</w:t>
            </w:r>
            <w:r w:rsidRPr="00E11E85">
              <w:t>е</w:t>
            </w:r>
            <w:r w:rsidRPr="00E11E85">
              <w:t>тод. указания / Н. А. Северова. – Ухта : УГТУ, 2015. – 33 с.</w:t>
            </w:r>
          </w:p>
        </w:tc>
        <w:tc>
          <w:tcPr>
            <w:tcW w:w="1114" w:type="dxa"/>
            <w:vAlign w:val="center"/>
          </w:tcPr>
          <w:p w:rsidR="00237EF7" w:rsidRPr="00E11E85" w:rsidRDefault="00237EF7" w:rsidP="00E71FB8">
            <w:pPr>
              <w:jc w:val="center"/>
            </w:pPr>
            <w:r w:rsidRPr="00E11E85">
              <w:t>2015</w:t>
            </w:r>
          </w:p>
        </w:tc>
        <w:tc>
          <w:tcPr>
            <w:tcW w:w="1275" w:type="dxa"/>
            <w:tcBorders>
              <w:right w:val="single" w:sz="4" w:space="0" w:color="auto"/>
            </w:tcBorders>
            <w:shd w:val="clear" w:color="auto" w:fill="auto"/>
            <w:vAlign w:val="center"/>
          </w:tcPr>
          <w:p w:rsidR="00237EF7" w:rsidRPr="00E11E85" w:rsidRDefault="00237EF7" w:rsidP="00E71FB8">
            <w:pPr>
              <w:jc w:val="center"/>
            </w:pPr>
            <w:r w:rsidRPr="00E11E85">
              <w:t>5</w:t>
            </w:r>
          </w:p>
          <w:p w:rsidR="00237EF7" w:rsidRPr="00E11E85" w:rsidRDefault="00237EF7" w:rsidP="00E71FB8">
            <w:pPr>
              <w:jc w:val="center"/>
            </w:pPr>
            <w:r w:rsidRPr="00E11E85">
              <w:t>http://lib.ugtu.net/book/25192</w:t>
            </w:r>
          </w:p>
        </w:tc>
      </w:tr>
      <w:tr w:rsidR="00237EF7" w:rsidRPr="00E11E85" w:rsidTr="00E71FB8">
        <w:trPr>
          <w:trHeight w:val="864"/>
        </w:trPr>
        <w:tc>
          <w:tcPr>
            <w:tcW w:w="900" w:type="dxa"/>
            <w:tcBorders>
              <w:left w:val="single" w:sz="4" w:space="0" w:color="auto"/>
            </w:tcBorders>
            <w:vAlign w:val="center"/>
          </w:tcPr>
          <w:p w:rsidR="00237EF7" w:rsidRPr="00E11E85" w:rsidRDefault="00237EF7" w:rsidP="00E71FB8">
            <w:pPr>
              <w:jc w:val="center"/>
            </w:pPr>
            <w:r w:rsidRPr="00E11E85">
              <w:t>М-24</w:t>
            </w:r>
          </w:p>
        </w:tc>
        <w:tc>
          <w:tcPr>
            <w:tcW w:w="6917" w:type="dxa"/>
          </w:tcPr>
          <w:p w:rsidR="00237EF7" w:rsidRPr="00E11E85" w:rsidRDefault="00237EF7" w:rsidP="00E71FB8">
            <w:pPr>
              <w:jc w:val="both"/>
            </w:pPr>
            <w:r w:rsidRPr="00E11E85">
              <w:t>Шамбулина, В. Н. Изучение собственных колебаний струны  : метод. указания / В. Н. Шамбулина. – Ухта: УГТУ, 2015. – 10 с.; ил.</w:t>
            </w:r>
          </w:p>
        </w:tc>
        <w:tc>
          <w:tcPr>
            <w:tcW w:w="1114" w:type="dxa"/>
            <w:vAlign w:val="center"/>
          </w:tcPr>
          <w:p w:rsidR="00237EF7" w:rsidRPr="00E11E85" w:rsidRDefault="00237EF7" w:rsidP="00E71FB8">
            <w:pPr>
              <w:jc w:val="center"/>
            </w:pPr>
            <w:r w:rsidRPr="00E11E85">
              <w:t>2015</w:t>
            </w:r>
          </w:p>
        </w:tc>
        <w:tc>
          <w:tcPr>
            <w:tcW w:w="1275" w:type="dxa"/>
            <w:tcBorders>
              <w:right w:val="single" w:sz="4" w:space="0" w:color="auto"/>
            </w:tcBorders>
            <w:shd w:val="clear" w:color="auto" w:fill="auto"/>
            <w:vAlign w:val="center"/>
          </w:tcPr>
          <w:p w:rsidR="00237EF7" w:rsidRPr="00E11E85" w:rsidRDefault="00237EF7" w:rsidP="00E71FB8">
            <w:pPr>
              <w:jc w:val="center"/>
            </w:pPr>
            <w:r w:rsidRPr="00E11E85">
              <w:t>5</w:t>
            </w:r>
          </w:p>
          <w:p w:rsidR="00237EF7" w:rsidRPr="00E11E85" w:rsidRDefault="00237EF7" w:rsidP="00E71FB8">
            <w:pPr>
              <w:jc w:val="center"/>
            </w:pPr>
            <w:r w:rsidRPr="00E11E85">
              <w:t>http://lib.ugtu.net/book/25442</w:t>
            </w:r>
          </w:p>
        </w:tc>
      </w:tr>
      <w:tr w:rsidR="00237EF7" w:rsidRPr="00E11E85" w:rsidTr="00E71FB8">
        <w:trPr>
          <w:trHeight w:val="340"/>
        </w:trPr>
        <w:tc>
          <w:tcPr>
            <w:tcW w:w="900" w:type="dxa"/>
            <w:tcBorders>
              <w:left w:val="single" w:sz="4" w:space="0" w:color="auto"/>
            </w:tcBorders>
            <w:vAlign w:val="center"/>
          </w:tcPr>
          <w:p w:rsidR="00237EF7" w:rsidRPr="00E11E85" w:rsidRDefault="00237EF7" w:rsidP="00E71FB8">
            <w:pPr>
              <w:jc w:val="center"/>
              <w:rPr>
                <w:lang w:val="en-US"/>
              </w:rPr>
            </w:pPr>
            <w:r w:rsidRPr="00E11E85">
              <w:t>М-25</w:t>
            </w:r>
          </w:p>
        </w:tc>
        <w:tc>
          <w:tcPr>
            <w:tcW w:w="6917" w:type="dxa"/>
          </w:tcPr>
          <w:p w:rsidR="00237EF7" w:rsidRPr="00E11E85" w:rsidRDefault="00237EF7" w:rsidP="00E71FB8">
            <w:pPr>
              <w:jc w:val="both"/>
            </w:pPr>
            <w:r w:rsidRPr="00E11E85">
              <w:t>Шамбулина, В. Н. Определение момента инерции динамическим способом. Лабораторные работы  : метод. указания / В. Н. Ша</w:t>
            </w:r>
            <w:r w:rsidRPr="00E11E85">
              <w:t>м</w:t>
            </w:r>
            <w:r w:rsidRPr="00E11E85">
              <w:t>булина. – Ухта : УГТУ, 2015. – 14 с. : ил.</w:t>
            </w:r>
          </w:p>
        </w:tc>
        <w:tc>
          <w:tcPr>
            <w:tcW w:w="1114" w:type="dxa"/>
            <w:vAlign w:val="center"/>
          </w:tcPr>
          <w:p w:rsidR="00237EF7" w:rsidRPr="00E11E85" w:rsidRDefault="00237EF7" w:rsidP="00E71FB8">
            <w:pPr>
              <w:jc w:val="center"/>
            </w:pPr>
            <w:r w:rsidRPr="00E11E85">
              <w:t>2015</w:t>
            </w:r>
          </w:p>
        </w:tc>
        <w:tc>
          <w:tcPr>
            <w:tcW w:w="1275" w:type="dxa"/>
            <w:tcBorders>
              <w:right w:val="single" w:sz="4" w:space="0" w:color="auto"/>
            </w:tcBorders>
            <w:vAlign w:val="center"/>
          </w:tcPr>
          <w:p w:rsidR="00237EF7" w:rsidRPr="00E11E85" w:rsidRDefault="00237EF7" w:rsidP="00E71FB8">
            <w:pPr>
              <w:jc w:val="center"/>
            </w:pPr>
            <w:r w:rsidRPr="00E11E85">
              <w:t>5</w:t>
            </w:r>
          </w:p>
          <w:p w:rsidR="00237EF7" w:rsidRPr="00E11E85" w:rsidRDefault="00237EF7" w:rsidP="00E71FB8">
            <w:pPr>
              <w:jc w:val="center"/>
            </w:pPr>
            <w:r w:rsidRPr="00E11E85">
              <w:t>http://lib.ugtu.net/book/25452</w:t>
            </w:r>
          </w:p>
        </w:tc>
      </w:tr>
      <w:tr w:rsidR="00237EF7" w:rsidRPr="00E11E85" w:rsidTr="00E71FB8">
        <w:trPr>
          <w:trHeight w:val="340"/>
        </w:trPr>
        <w:tc>
          <w:tcPr>
            <w:tcW w:w="900" w:type="dxa"/>
            <w:tcBorders>
              <w:left w:val="single" w:sz="4" w:space="0" w:color="auto"/>
            </w:tcBorders>
            <w:vAlign w:val="center"/>
          </w:tcPr>
          <w:p w:rsidR="00237EF7" w:rsidRPr="00E11E85" w:rsidRDefault="00237EF7" w:rsidP="00E71FB8">
            <w:pPr>
              <w:jc w:val="center"/>
            </w:pPr>
            <w:r w:rsidRPr="00E11E85">
              <w:t>М-26</w:t>
            </w:r>
          </w:p>
        </w:tc>
        <w:tc>
          <w:tcPr>
            <w:tcW w:w="6917" w:type="dxa"/>
          </w:tcPr>
          <w:p w:rsidR="00237EF7" w:rsidRPr="00E11E85" w:rsidRDefault="00237EF7" w:rsidP="00E71FB8">
            <w:pPr>
              <w:jc w:val="both"/>
            </w:pPr>
            <w:r w:rsidRPr="00E11E85">
              <w:t>Северова, Н. А.  Конспект лекций по физике для студентов ТЛП  : метод. указания / Н. А. Северова. – Ухта : УГТУ, 2016. – 84 с.</w:t>
            </w:r>
          </w:p>
        </w:tc>
        <w:tc>
          <w:tcPr>
            <w:tcW w:w="1114" w:type="dxa"/>
            <w:vAlign w:val="center"/>
          </w:tcPr>
          <w:p w:rsidR="00237EF7" w:rsidRPr="00E11E85" w:rsidRDefault="00237EF7" w:rsidP="00E71FB8">
            <w:pPr>
              <w:jc w:val="center"/>
            </w:pPr>
            <w:r w:rsidRPr="00E11E85">
              <w:t>2016</w:t>
            </w:r>
          </w:p>
        </w:tc>
        <w:tc>
          <w:tcPr>
            <w:tcW w:w="1275" w:type="dxa"/>
            <w:tcBorders>
              <w:right w:val="single" w:sz="4" w:space="0" w:color="auto"/>
            </w:tcBorders>
            <w:vAlign w:val="center"/>
          </w:tcPr>
          <w:p w:rsidR="00237EF7" w:rsidRPr="00E11E85" w:rsidRDefault="00237EF7" w:rsidP="00E71FB8">
            <w:pPr>
              <w:jc w:val="center"/>
            </w:pPr>
            <w:r w:rsidRPr="00E11E85">
              <w:t>5</w:t>
            </w:r>
          </w:p>
          <w:p w:rsidR="00237EF7" w:rsidRPr="00E11E85" w:rsidRDefault="00237EF7" w:rsidP="00E71FB8">
            <w:pPr>
              <w:jc w:val="center"/>
            </w:pPr>
            <w:r w:rsidRPr="00E11E85">
              <w:t>http://lib.ugtu.net/book/27432</w:t>
            </w:r>
          </w:p>
        </w:tc>
      </w:tr>
      <w:tr w:rsidR="00237EF7" w:rsidRPr="00E11E85" w:rsidTr="00E71FB8">
        <w:trPr>
          <w:trHeight w:val="340"/>
        </w:trPr>
        <w:tc>
          <w:tcPr>
            <w:tcW w:w="900" w:type="dxa"/>
            <w:tcBorders>
              <w:left w:val="single" w:sz="4" w:space="0" w:color="auto"/>
            </w:tcBorders>
            <w:vAlign w:val="center"/>
          </w:tcPr>
          <w:p w:rsidR="00237EF7" w:rsidRPr="00E11E85" w:rsidRDefault="00237EF7" w:rsidP="00E71FB8">
            <w:pPr>
              <w:jc w:val="center"/>
            </w:pPr>
            <w:r w:rsidRPr="00E11E85">
              <w:t>М-27</w:t>
            </w:r>
          </w:p>
        </w:tc>
        <w:tc>
          <w:tcPr>
            <w:tcW w:w="6917" w:type="dxa"/>
          </w:tcPr>
          <w:p w:rsidR="00237EF7" w:rsidRPr="00E11E85" w:rsidRDefault="00237EF7" w:rsidP="00E71FB8">
            <w:pPr>
              <w:jc w:val="both"/>
            </w:pPr>
            <w:r w:rsidRPr="00E11E85">
              <w:t>Северова, Н. А.  Изучение свойств сегнетоэлектрика  : метод. указания к лабораторной работе / Н. А. Северова. – Ухта : УГТУ, 2016. – 12 с</w:t>
            </w:r>
          </w:p>
        </w:tc>
        <w:tc>
          <w:tcPr>
            <w:tcW w:w="1114" w:type="dxa"/>
            <w:vAlign w:val="center"/>
          </w:tcPr>
          <w:p w:rsidR="00237EF7" w:rsidRPr="00E11E85" w:rsidRDefault="00237EF7" w:rsidP="00E71FB8">
            <w:pPr>
              <w:jc w:val="center"/>
            </w:pPr>
            <w:r w:rsidRPr="00E11E85">
              <w:t>2016</w:t>
            </w:r>
          </w:p>
        </w:tc>
        <w:tc>
          <w:tcPr>
            <w:tcW w:w="1275" w:type="dxa"/>
            <w:tcBorders>
              <w:right w:val="single" w:sz="4" w:space="0" w:color="auto"/>
            </w:tcBorders>
            <w:vAlign w:val="center"/>
          </w:tcPr>
          <w:p w:rsidR="00237EF7" w:rsidRPr="00E11E85" w:rsidRDefault="00237EF7" w:rsidP="00E71FB8">
            <w:pPr>
              <w:jc w:val="center"/>
            </w:pPr>
            <w:r w:rsidRPr="00E11E85">
              <w:t>5</w:t>
            </w:r>
          </w:p>
          <w:p w:rsidR="00237EF7" w:rsidRPr="00E11E85" w:rsidRDefault="00237EF7" w:rsidP="00E71FB8">
            <w:pPr>
              <w:jc w:val="center"/>
            </w:pPr>
            <w:r w:rsidRPr="00E11E85">
              <w:t>http://lib.ugtu.net/book/27458</w:t>
            </w:r>
          </w:p>
        </w:tc>
      </w:tr>
      <w:tr w:rsidR="00237EF7" w:rsidRPr="00E11E85" w:rsidTr="00E71FB8">
        <w:trPr>
          <w:trHeight w:val="1152"/>
        </w:trPr>
        <w:tc>
          <w:tcPr>
            <w:tcW w:w="900" w:type="dxa"/>
            <w:tcBorders>
              <w:left w:val="single" w:sz="4" w:space="0" w:color="auto"/>
            </w:tcBorders>
            <w:vAlign w:val="center"/>
          </w:tcPr>
          <w:p w:rsidR="00237EF7" w:rsidRPr="00E11E85" w:rsidRDefault="00237EF7" w:rsidP="00E71FB8">
            <w:pPr>
              <w:jc w:val="center"/>
            </w:pPr>
            <w:r w:rsidRPr="00E11E85">
              <w:t>М-28</w:t>
            </w:r>
          </w:p>
        </w:tc>
        <w:tc>
          <w:tcPr>
            <w:tcW w:w="6917" w:type="dxa"/>
          </w:tcPr>
          <w:p w:rsidR="00237EF7" w:rsidRPr="00E11E85" w:rsidRDefault="00237EF7" w:rsidP="00E71FB8">
            <w:pPr>
              <w:jc w:val="both"/>
            </w:pPr>
            <w:r w:rsidRPr="00E11E85">
              <w:t>Северова, Н. А. Физика. Атомная физика и элементы квантовой механики  : метод. указания / Н. А. Северова. – Ухта : УГТУ, 2016 г. – 36 с.</w:t>
            </w:r>
          </w:p>
        </w:tc>
        <w:tc>
          <w:tcPr>
            <w:tcW w:w="1114" w:type="dxa"/>
            <w:vAlign w:val="center"/>
          </w:tcPr>
          <w:p w:rsidR="00237EF7" w:rsidRPr="00E11E85" w:rsidRDefault="00237EF7" w:rsidP="00E71FB8">
            <w:pPr>
              <w:jc w:val="center"/>
            </w:pPr>
            <w:r w:rsidRPr="00E11E85">
              <w:t>2016</w:t>
            </w:r>
          </w:p>
        </w:tc>
        <w:tc>
          <w:tcPr>
            <w:tcW w:w="1275" w:type="dxa"/>
            <w:tcBorders>
              <w:right w:val="single" w:sz="4" w:space="0" w:color="auto"/>
            </w:tcBorders>
            <w:shd w:val="clear" w:color="auto" w:fill="auto"/>
            <w:vAlign w:val="center"/>
          </w:tcPr>
          <w:p w:rsidR="00237EF7" w:rsidRPr="00E11E85" w:rsidRDefault="00237EF7" w:rsidP="00E71FB8">
            <w:pPr>
              <w:jc w:val="center"/>
            </w:pPr>
            <w:r w:rsidRPr="00E11E85">
              <w:t>10</w:t>
            </w:r>
          </w:p>
          <w:p w:rsidR="00237EF7" w:rsidRPr="00E11E85" w:rsidRDefault="00237EF7" w:rsidP="00E71FB8">
            <w:pPr>
              <w:jc w:val="center"/>
            </w:pPr>
            <w:r w:rsidRPr="00E11E85">
              <w:t>http://lib.ugtu.net/book/27516</w:t>
            </w:r>
          </w:p>
        </w:tc>
      </w:tr>
      <w:tr w:rsidR="00237EF7" w:rsidRPr="00E11E85" w:rsidTr="00E71FB8">
        <w:trPr>
          <w:trHeight w:val="1152"/>
        </w:trPr>
        <w:tc>
          <w:tcPr>
            <w:tcW w:w="900" w:type="dxa"/>
            <w:tcBorders>
              <w:left w:val="single" w:sz="4" w:space="0" w:color="auto"/>
            </w:tcBorders>
            <w:vAlign w:val="center"/>
          </w:tcPr>
          <w:p w:rsidR="00237EF7" w:rsidRPr="00E11E85" w:rsidRDefault="00237EF7" w:rsidP="00E71FB8">
            <w:pPr>
              <w:jc w:val="center"/>
            </w:pPr>
            <w:r w:rsidRPr="00E11E85">
              <w:lastRenderedPageBreak/>
              <w:t>М-29</w:t>
            </w:r>
          </w:p>
        </w:tc>
        <w:tc>
          <w:tcPr>
            <w:tcW w:w="6917" w:type="dxa"/>
          </w:tcPr>
          <w:p w:rsidR="00237EF7" w:rsidRPr="00E11E85" w:rsidRDefault="00237EF7" w:rsidP="00E71FB8">
            <w:pPr>
              <w:jc w:val="both"/>
            </w:pPr>
            <w:r w:rsidRPr="00E11E85">
              <w:t>Шамбулина, В. Н. Определение коэффициента взаимной дифф</w:t>
            </w:r>
            <w:r w:rsidRPr="00E11E85">
              <w:t>у</w:t>
            </w:r>
            <w:r w:rsidRPr="00E11E85">
              <w:t>зии воздуха и водяного пара  : метод. указания / В. Н. Шамбул</w:t>
            </w:r>
            <w:r w:rsidRPr="00E11E85">
              <w:t>и</w:t>
            </w:r>
            <w:r w:rsidRPr="00E11E85">
              <w:t>на. – Ухта : УГТУ, 2016. – 11 с.</w:t>
            </w:r>
          </w:p>
        </w:tc>
        <w:tc>
          <w:tcPr>
            <w:tcW w:w="1114" w:type="dxa"/>
            <w:vAlign w:val="center"/>
          </w:tcPr>
          <w:p w:rsidR="00237EF7" w:rsidRPr="00E11E85" w:rsidRDefault="00237EF7" w:rsidP="00E71FB8">
            <w:pPr>
              <w:jc w:val="center"/>
            </w:pPr>
            <w:r w:rsidRPr="00E11E85">
              <w:t>2016</w:t>
            </w:r>
          </w:p>
        </w:tc>
        <w:tc>
          <w:tcPr>
            <w:tcW w:w="1275" w:type="dxa"/>
            <w:tcBorders>
              <w:right w:val="single" w:sz="4" w:space="0" w:color="auto"/>
            </w:tcBorders>
            <w:shd w:val="clear" w:color="auto" w:fill="auto"/>
            <w:vAlign w:val="center"/>
          </w:tcPr>
          <w:p w:rsidR="00237EF7" w:rsidRPr="00E11E85" w:rsidRDefault="00237EF7" w:rsidP="00E71FB8">
            <w:pPr>
              <w:jc w:val="center"/>
            </w:pPr>
            <w:r w:rsidRPr="00E11E85">
              <w:t>10</w:t>
            </w:r>
          </w:p>
          <w:p w:rsidR="00237EF7" w:rsidRPr="00E11E85" w:rsidRDefault="00237EF7" w:rsidP="00E71FB8">
            <w:pPr>
              <w:jc w:val="center"/>
            </w:pPr>
            <w:r w:rsidRPr="00E11E85">
              <w:t>http://lib.ugtu.net/book/27490</w:t>
            </w:r>
          </w:p>
        </w:tc>
      </w:tr>
      <w:tr w:rsidR="00237EF7" w:rsidRPr="00E11E85" w:rsidTr="00E71FB8">
        <w:trPr>
          <w:trHeight w:val="1152"/>
        </w:trPr>
        <w:tc>
          <w:tcPr>
            <w:tcW w:w="900" w:type="dxa"/>
            <w:tcBorders>
              <w:left w:val="single" w:sz="4" w:space="0" w:color="auto"/>
            </w:tcBorders>
            <w:vAlign w:val="center"/>
          </w:tcPr>
          <w:p w:rsidR="00237EF7" w:rsidRPr="00E11E85" w:rsidRDefault="00237EF7" w:rsidP="00E71FB8">
            <w:pPr>
              <w:jc w:val="center"/>
            </w:pPr>
            <w:r w:rsidRPr="00E11E85">
              <w:t>М-30</w:t>
            </w:r>
          </w:p>
        </w:tc>
        <w:tc>
          <w:tcPr>
            <w:tcW w:w="6917" w:type="dxa"/>
          </w:tcPr>
          <w:p w:rsidR="00237EF7" w:rsidRPr="00E11E85" w:rsidRDefault="00237EF7" w:rsidP="00E71FB8">
            <w:pPr>
              <w:jc w:val="both"/>
            </w:pPr>
            <w:r w:rsidRPr="00E11E85">
              <w:t>Лапина, Л. Н. Определение момента инерции крутильного мая</w:t>
            </w:r>
            <w:r w:rsidRPr="00E11E85">
              <w:t>т</w:t>
            </w:r>
            <w:r w:rsidRPr="00E11E85">
              <w:t>ника  : метод. указания к лабораторной работе / Л. Н. Лапина. – Ухта : УГТУ, 2016. – 10 с.</w:t>
            </w:r>
          </w:p>
        </w:tc>
        <w:tc>
          <w:tcPr>
            <w:tcW w:w="1114" w:type="dxa"/>
            <w:vAlign w:val="center"/>
          </w:tcPr>
          <w:p w:rsidR="00237EF7" w:rsidRPr="00E11E85" w:rsidRDefault="00237EF7" w:rsidP="00E71FB8">
            <w:pPr>
              <w:jc w:val="center"/>
            </w:pPr>
            <w:r w:rsidRPr="00E11E85">
              <w:t>2016</w:t>
            </w:r>
          </w:p>
        </w:tc>
        <w:tc>
          <w:tcPr>
            <w:tcW w:w="1275" w:type="dxa"/>
            <w:tcBorders>
              <w:right w:val="single" w:sz="4" w:space="0" w:color="auto"/>
            </w:tcBorders>
            <w:shd w:val="clear" w:color="auto" w:fill="auto"/>
            <w:vAlign w:val="center"/>
          </w:tcPr>
          <w:p w:rsidR="00237EF7" w:rsidRPr="00E11E85" w:rsidRDefault="00237EF7" w:rsidP="00E71FB8">
            <w:pPr>
              <w:jc w:val="center"/>
            </w:pPr>
            <w:r w:rsidRPr="00E11E85">
              <w:t>10</w:t>
            </w:r>
          </w:p>
          <w:p w:rsidR="00237EF7" w:rsidRPr="00E11E85" w:rsidRDefault="00237EF7" w:rsidP="00E71FB8">
            <w:pPr>
              <w:jc w:val="center"/>
            </w:pPr>
            <w:r w:rsidRPr="00E11E85">
              <w:t>http://lib.ugtu.net/book/27488</w:t>
            </w:r>
          </w:p>
        </w:tc>
      </w:tr>
      <w:tr w:rsidR="00237EF7" w:rsidRPr="00E11E85" w:rsidTr="00E71FB8">
        <w:trPr>
          <w:trHeight w:val="1152"/>
        </w:trPr>
        <w:tc>
          <w:tcPr>
            <w:tcW w:w="900" w:type="dxa"/>
            <w:tcBorders>
              <w:left w:val="single" w:sz="4" w:space="0" w:color="auto"/>
            </w:tcBorders>
            <w:vAlign w:val="center"/>
          </w:tcPr>
          <w:p w:rsidR="00237EF7" w:rsidRPr="00E11E85" w:rsidRDefault="00237EF7" w:rsidP="00E71FB8">
            <w:pPr>
              <w:jc w:val="center"/>
            </w:pPr>
            <w:r w:rsidRPr="00E11E85">
              <w:t>М-31</w:t>
            </w:r>
          </w:p>
        </w:tc>
        <w:tc>
          <w:tcPr>
            <w:tcW w:w="6917" w:type="dxa"/>
          </w:tcPr>
          <w:p w:rsidR="00237EF7" w:rsidRPr="00E11E85" w:rsidRDefault="00237EF7" w:rsidP="00E71FB8">
            <w:pPr>
              <w:jc w:val="both"/>
            </w:pPr>
            <w:r w:rsidRPr="00E11E85">
              <w:t>Лапина, Л. Н. Определение модуля кручения и модуля сдвига с помощью крутильного маятника  : метод. указания к лаборато</w:t>
            </w:r>
            <w:r w:rsidRPr="00E11E85">
              <w:t>р</w:t>
            </w:r>
            <w:r w:rsidRPr="00E11E85">
              <w:t>ной работе / Л. Н. Лапина. – Ухта : УГТУ, 2016. – 11 с.</w:t>
            </w:r>
          </w:p>
        </w:tc>
        <w:tc>
          <w:tcPr>
            <w:tcW w:w="1114" w:type="dxa"/>
            <w:vAlign w:val="center"/>
          </w:tcPr>
          <w:p w:rsidR="00237EF7" w:rsidRPr="00E11E85" w:rsidRDefault="00237EF7" w:rsidP="00E71FB8">
            <w:pPr>
              <w:jc w:val="center"/>
            </w:pPr>
            <w:r w:rsidRPr="00E11E85">
              <w:t>2016</w:t>
            </w:r>
          </w:p>
        </w:tc>
        <w:tc>
          <w:tcPr>
            <w:tcW w:w="1275" w:type="dxa"/>
            <w:tcBorders>
              <w:right w:val="single" w:sz="4" w:space="0" w:color="auto"/>
            </w:tcBorders>
            <w:shd w:val="clear" w:color="auto" w:fill="auto"/>
            <w:vAlign w:val="center"/>
          </w:tcPr>
          <w:p w:rsidR="00237EF7" w:rsidRPr="00E11E85" w:rsidRDefault="00237EF7" w:rsidP="00E71FB8">
            <w:pPr>
              <w:jc w:val="center"/>
            </w:pPr>
            <w:r w:rsidRPr="00E11E85">
              <w:t>10</w:t>
            </w:r>
          </w:p>
          <w:p w:rsidR="00237EF7" w:rsidRPr="00E11E85" w:rsidRDefault="00237EF7" w:rsidP="00E71FB8">
            <w:pPr>
              <w:jc w:val="center"/>
            </w:pPr>
            <w:r w:rsidRPr="00E11E85">
              <w:t>http://lib.ugtu.net/book/27489</w:t>
            </w:r>
          </w:p>
        </w:tc>
      </w:tr>
      <w:tr w:rsidR="00237EF7" w:rsidRPr="00E11E85" w:rsidTr="00E71FB8">
        <w:trPr>
          <w:trHeight w:val="1152"/>
        </w:trPr>
        <w:tc>
          <w:tcPr>
            <w:tcW w:w="900" w:type="dxa"/>
            <w:tcBorders>
              <w:left w:val="single" w:sz="4" w:space="0" w:color="auto"/>
            </w:tcBorders>
            <w:vAlign w:val="center"/>
          </w:tcPr>
          <w:p w:rsidR="00237EF7" w:rsidRPr="00E11E85" w:rsidRDefault="00237EF7" w:rsidP="00E71FB8">
            <w:pPr>
              <w:jc w:val="center"/>
            </w:pPr>
            <w:r w:rsidRPr="00E11E85">
              <w:t>М-</w:t>
            </w:r>
            <w:r w:rsidRPr="00E11E85">
              <w:rPr>
                <w:lang w:val="en-US"/>
              </w:rPr>
              <w:t>3</w:t>
            </w:r>
            <w:r w:rsidRPr="00E11E85">
              <w:t>2</w:t>
            </w:r>
          </w:p>
        </w:tc>
        <w:tc>
          <w:tcPr>
            <w:tcW w:w="6917" w:type="dxa"/>
          </w:tcPr>
          <w:p w:rsidR="00237EF7" w:rsidRPr="00E11E85" w:rsidRDefault="00237EF7" w:rsidP="00E71FB8">
            <w:pPr>
              <w:jc w:val="both"/>
            </w:pPr>
            <w:r w:rsidRPr="00E11E85">
              <w:t>Серов, И. К. Изучение дифракционной решётки с помощью г</w:t>
            </w:r>
            <w:r w:rsidRPr="00E11E85">
              <w:t>о</w:t>
            </w:r>
            <w:r w:rsidRPr="00E11E85">
              <w:t>ниометра-спектрометра Г5М  : метод. указания / И. К. Серов, В. Н. Шамбулина. – Ухта : УГТУ, 2016. – 10 с., ил.</w:t>
            </w:r>
          </w:p>
        </w:tc>
        <w:tc>
          <w:tcPr>
            <w:tcW w:w="1114" w:type="dxa"/>
            <w:vAlign w:val="center"/>
          </w:tcPr>
          <w:p w:rsidR="00237EF7" w:rsidRPr="00E11E85" w:rsidRDefault="00237EF7" w:rsidP="00E71FB8">
            <w:pPr>
              <w:jc w:val="center"/>
            </w:pPr>
            <w:r w:rsidRPr="00E11E85">
              <w:t>2016</w:t>
            </w:r>
          </w:p>
        </w:tc>
        <w:tc>
          <w:tcPr>
            <w:tcW w:w="1275" w:type="dxa"/>
            <w:tcBorders>
              <w:right w:val="single" w:sz="4" w:space="0" w:color="auto"/>
            </w:tcBorders>
            <w:shd w:val="clear" w:color="auto" w:fill="auto"/>
            <w:vAlign w:val="center"/>
          </w:tcPr>
          <w:p w:rsidR="00237EF7" w:rsidRPr="00E11E85" w:rsidRDefault="00237EF7" w:rsidP="00E71FB8">
            <w:pPr>
              <w:jc w:val="center"/>
            </w:pPr>
            <w:r w:rsidRPr="00E11E85">
              <w:t>5</w:t>
            </w:r>
          </w:p>
          <w:p w:rsidR="00237EF7" w:rsidRPr="00E11E85" w:rsidRDefault="00237EF7" w:rsidP="00E71FB8">
            <w:pPr>
              <w:jc w:val="center"/>
            </w:pPr>
            <w:r w:rsidRPr="00E11E85">
              <w:t>http://lib.ugtu.net/book/27530</w:t>
            </w:r>
          </w:p>
        </w:tc>
      </w:tr>
      <w:tr w:rsidR="00237EF7" w:rsidRPr="00E11E85" w:rsidTr="00E71FB8">
        <w:trPr>
          <w:trHeight w:val="1152"/>
        </w:trPr>
        <w:tc>
          <w:tcPr>
            <w:tcW w:w="900" w:type="dxa"/>
            <w:tcBorders>
              <w:left w:val="single" w:sz="4" w:space="0" w:color="auto"/>
            </w:tcBorders>
            <w:vAlign w:val="center"/>
          </w:tcPr>
          <w:p w:rsidR="00237EF7" w:rsidRPr="00E11E85" w:rsidRDefault="00237EF7" w:rsidP="00E71FB8">
            <w:pPr>
              <w:jc w:val="center"/>
            </w:pPr>
            <w:r w:rsidRPr="00E11E85">
              <w:t>М-33</w:t>
            </w:r>
          </w:p>
        </w:tc>
        <w:tc>
          <w:tcPr>
            <w:tcW w:w="6917" w:type="dxa"/>
          </w:tcPr>
          <w:p w:rsidR="00237EF7" w:rsidRPr="00E11E85" w:rsidRDefault="00237EF7" w:rsidP="00E71FB8">
            <w:pPr>
              <w:jc w:val="both"/>
            </w:pPr>
            <w:r w:rsidRPr="00E11E85">
              <w:t>Серов, И. К. Исследование дисперсии стеклянной призмы  : м</w:t>
            </w:r>
            <w:r w:rsidRPr="00E11E85">
              <w:t>е</w:t>
            </w:r>
            <w:r w:rsidRPr="00E11E85">
              <w:t>тод. указания / И. К. Серов, В. Н. Шамбулина. – Ухта : УГТУ, 2016. – 11 с., ил.</w:t>
            </w:r>
          </w:p>
        </w:tc>
        <w:tc>
          <w:tcPr>
            <w:tcW w:w="1114" w:type="dxa"/>
            <w:vAlign w:val="center"/>
          </w:tcPr>
          <w:p w:rsidR="00237EF7" w:rsidRPr="00E11E85" w:rsidRDefault="00237EF7" w:rsidP="00E71FB8">
            <w:pPr>
              <w:jc w:val="center"/>
            </w:pPr>
            <w:r w:rsidRPr="00E11E85">
              <w:t>2016</w:t>
            </w:r>
          </w:p>
        </w:tc>
        <w:tc>
          <w:tcPr>
            <w:tcW w:w="1275" w:type="dxa"/>
            <w:tcBorders>
              <w:right w:val="single" w:sz="4" w:space="0" w:color="auto"/>
            </w:tcBorders>
            <w:shd w:val="clear" w:color="auto" w:fill="auto"/>
            <w:vAlign w:val="center"/>
          </w:tcPr>
          <w:p w:rsidR="00237EF7" w:rsidRPr="00E11E85" w:rsidRDefault="00237EF7" w:rsidP="00E71FB8">
            <w:pPr>
              <w:jc w:val="center"/>
            </w:pPr>
            <w:r w:rsidRPr="00E11E85">
              <w:t>5</w:t>
            </w:r>
          </w:p>
          <w:p w:rsidR="00237EF7" w:rsidRPr="00E11E85" w:rsidRDefault="00237EF7" w:rsidP="00E71FB8">
            <w:pPr>
              <w:jc w:val="center"/>
            </w:pPr>
            <w:r w:rsidRPr="00E11E85">
              <w:t>http://lib.ugtu.net/book/27531</w:t>
            </w:r>
          </w:p>
        </w:tc>
      </w:tr>
      <w:tr w:rsidR="00237EF7" w:rsidRPr="00E11E85" w:rsidTr="00E71FB8">
        <w:trPr>
          <w:trHeight w:val="1152"/>
        </w:trPr>
        <w:tc>
          <w:tcPr>
            <w:tcW w:w="900" w:type="dxa"/>
            <w:tcBorders>
              <w:left w:val="single" w:sz="4" w:space="0" w:color="auto"/>
            </w:tcBorders>
            <w:vAlign w:val="center"/>
          </w:tcPr>
          <w:p w:rsidR="00237EF7" w:rsidRPr="00E11E85" w:rsidRDefault="00237EF7" w:rsidP="00E71FB8">
            <w:pPr>
              <w:jc w:val="center"/>
            </w:pPr>
            <w:r w:rsidRPr="00E11E85">
              <w:t>М-34</w:t>
            </w:r>
          </w:p>
        </w:tc>
        <w:tc>
          <w:tcPr>
            <w:tcW w:w="6917" w:type="dxa"/>
          </w:tcPr>
          <w:p w:rsidR="00237EF7" w:rsidRPr="00E11E85" w:rsidRDefault="00237EF7" w:rsidP="00E71FB8">
            <w:pPr>
              <w:jc w:val="both"/>
            </w:pPr>
            <w:r w:rsidRPr="00E11E85">
              <w:t>Богданов, Н. П. Опыт Франка и Герца  : метод. указания к лаб</w:t>
            </w:r>
            <w:r w:rsidRPr="00E11E85">
              <w:t>о</w:t>
            </w:r>
            <w:r w:rsidRPr="00E11E85">
              <w:t>раторной работе / Н. П. Богданов.– Ухта : УГТУ, 2016. – 10 с.</w:t>
            </w:r>
          </w:p>
        </w:tc>
        <w:tc>
          <w:tcPr>
            <w:tcW w:w="1114" w:type="dxa"/>
            <w:vAlign w:val="center"/>
          </w:tcPr>
          <w:p w:rsidR="00237EF7" w:rsidRPr="00E11E85" w:rsidRDefault="00237EF7" w:rsidP="00E71FB8">
            <w:pPr>
              <w:jc w:val="center"/>
            </w:pPr>
            <w:r w:rsidRPr="00E11E85">
              <w:t>2016</w:t>
            </w:r>
          </w:p>
        </w:tc>
        <w:tc>
          <w:tcPr>
            <w:tcW w:w="1275" w:type="dxa"/>
            <w:tcBorders>
              <w:right w:val="single" w:sz="4" w:space="0" w:color="auto"/>
            </w:tcBorders>
            <w:shd w:val="clear" w:color="auto" w:fill="auto"/>
            <w:vAlign w:val="center"/>
          </w:tcPr>
          <w:p w:rsidR="00237EF7" w:rsidRPr="00E11E85" w:rsidRDefault="00237EF7" w:rsidP="00E71FB8">
            <w:pPr>
              <w:jc w:val="center"/>
            </w:pPr>
            <w:r w:rsidRPr="00E11E85">
              <w:t>5</w:t>
            </w:r>
          </w:p>
          <w:p w:rsidR="00237EF7" w:rsidRPr="00E11E85" w:rsidRDefault="00237EF7" w:rsidP="00E71FB8">
            <w:pPr>
              <w:jc w:val="center"/>
            </w:pPr>
            <w:r w:rsidRPr="00E11E85">
              <w:t>http://lib.ugtu.net/book/27437</w:t>
            </w:r>
          </w:p>
        </w:tc>
      </w:tr>
      <w:tr w:rsidR="00237EF7" w:rsidRPr="00E11E85" w:rsidTr="00E71FB8">
        <w:trPr>
          <w:trHeight w:val="1152"/>
        </w:trPr>
        <w:tc>
          <w:tcPr>
            <w:tcW w:w="900" w:type="dxa"/>
            <w:tcBorders>
              <w:left w:val="single" w:sz="4" w:space="0" w:color="auto"/>
            </w:tcBorders>
            <w:vAlign w:val="center"/>
          </w:tcPr>
          <w:p w:rsidR="00237EF7" w:rsidRPr="00E11E85" w:rsidRDefault="00237EF7" w:rsidP="00E71FB8">
            <w:pPr>
              <w:jc w:val="center"/>
              <w:rPr>
                <w:lang w:val="en-US"/>
              </w:rPr>
            </w:pPr>
            <w:r w:rsidRPr="00E11E85">
              <w:t>М-35</w:t>
            </w:r>
          </w:p>
        </w:tc>
        <w:tc>
          <w:tcPr>
            <w:tcW w:w="6917" w:type="dxa"/>
          </w:tcPr>
          <w:p w:rsidR="00237EF7" w:rsidRPr="00E11E85" w:rsidRDefault="00237EF7" w:rsidP="00E71FB8">
            <w:pPr>
              <w:jc w:val="both"/>
            </w:pPr>
            <w:r w:rsidRPr="00E11E85">
              <w:t>Богданов, Н. П. Определение удельного заряда электрона мет</w:t>
            </w:r>
            <w:r w:rsidRPr="00E11E85">
              <w:t>о</w:t>
            </w:r>
            <w:r w:rsidRPr="00E11E85">
              <w:t>дом магнетрона  : метод. указания к лабораторной работе / Н. П. Богданов. – Ухта : УГТУ, 2016. – 10 с.</w:t>
            </w:r>
          </w:p>
        </w:tc>
        <w:tc>
          <w:tcPr>
            <w:tcW w:w="1114" w:type="dxa"/>
            <w:vAlign w:val="center"/>
          </w:tcPr>
          <w:p w:rsidR="00237EF7" w:rsidRPr="00E11E85" w:rsidRDefault="00237EF7" w:rsidP="00E71FB8">
            <w:pPr>
              <w:jc w:val="center"/>
            </w:pPr>
            <w:r w:rsidRPr="00E11E85">
              <w:t>2016</w:t>
            </w:r>
          </w:p>
        </w:tc>
        <w:tc>
          <w:tcPr>
            <w:tcW w:w="1275" w:type="dxa"/>
            <w:tcBorders>
              <w:right w:val="single" w:sz="4" w:space="0" w:color="auto"/>
            </w:tcBorders>
            <w:shd w:val="clear" w:color="auto" w:fill="auto"/>
            <w:vAlign w:val="center"/>
          </w:tcPr>
          <w:p w:rsidR="00237EF7" w:rsidRPr="00E11E85" w:rsidRDefault="00237EF7" w:rsidP="00E71FB8">
            <w:pPr>
              <w:jc w:val="center"/>
            </w:pPr>
            <w:r w:rsidRPr="00E11E85">
              <w:t>5</w:t>
            </w:r>
          </w:p>
          <w:p w:rsidR="00237EF7" w:rsidRPr="00E11E85" w:rsidRDefault="00237EF7" w:rsidP="00E71FB8">
            <w:pPr>
              <w:jc w:val="center"/>
            </w:pPr>
            <w:r w:rsidRPr="00E11E85">
              <w:t>http://lib.ugtu.net/book/27442</w:t>
            </w:r>
          </w:p>
        </w:tc>
      </w:tr>
      <w:tr w:rsidR="00237EF7" w:rsidRPr="00E11E85" w:rsidTr="00E71FB8">
        <w:trPr>
          <w:trHeight w:val="1152"/>
        </w:trPr>
        <w:tc>
          <w:tcPr>
            <w:tcW w:w="900" w:type="dxa"/>
            <w:tcBorders>
              <w:left w:val="single" w:sz="4" w:space="0" w:color="auto"/>
            </w:tcBorders>
            <w:vAlign w:val="center"/>
          </w:tcPr>
          <w:p w:rsidR="00237EF7" w:rsidRPr="00E11E85" w:rsidRDefault="00237EF7" w:rsidP="00E71FB8">
            <w:pPr>
              <w:jc w:val="center"/>
              <w:rPr>
                <w:lang w:val="en-US"/>
              </w:rPr>
            </w:pPr>
            <w:r w:rsidRPr="00E11E85">
              <w:t>М-36</w:t>
            </w:r>
          </w:p>
        </w:tc>
        <w:tc>
          <w:tcPr>
            <w:tcW w:w="6917" w:type="dxa"/>
          </w:tcPr>
          <w:p w:rsidR="00237EF7" w:rsidRPr="00E11E85" w:rsidRDefault="00237EF7" w:rsidP="00E71FB8">
            <w:pPr>
              <w:jc w:val="both"/>
            </w:pPr>
            <w:r w:rsidRPr="00E11E85">
              <w:t>Богданов, Н. П. Исследование характеристик вакуумного фот</w:t>
            </w:r>
            <w:r w:rsidRPr="00E11E85">
              <w:t>о</w:t>
            </w:r>
            <w:r w:rsidRPr="00E11E85">
              <w:t>элемента  : метод. указания к лабораторной работе / Н. П. Богд</w:t>
            </w:r>
            <w:r w:rsidRPr="00E11E85">
              <w:t>а</w:t>
            </w:r>
            <w:r w:rsidRPr="00E11E85">
              <w:t>нов.– Ухта: УГТУ, 2016. – 10 с.</w:t>
            </w:r>
          </w:p>
        </w:tc>
        <w:tc>
          <w:tcPr>
            <w:tcW w:w="1114" w:type="dxa"/>
            <w:vAlign w:val="center"/>
          </w:tcPr>
          <w:p w:rsidR="00237EF7" w:rsidRPr="00E11E85" w:rsidRDefault="00237EF7" w:rsidP="00E71FB8">
            <w:pPr>
              <w:jc w:val="center"/>
            </w:pPr>
            <w:r w:rsidRPr="00E11E85">
              <w:t>2016</w:t>
            </w:r>
          </w:p>
        </w:tc>
        <w:tc>
          <w:tcPr>
            <w:tcW w:w="1275" w:type="dxa"/>
            <w:tcBorders>
              <w:right w:val="single" w:sz="4" w:space="0" w:color="auto"/>
            </w:tcBorders>
            <w:shd w:val="clear" w:color="auto" w:fill="auto"/>
            <w:vAlign w:val="center"/>
          </w:tcPr>
          <w:p w:rsidR="00237EF7" w:rsidRPr="00E11E85" w:rsidRDefault="00237EF7" w:rsidP="00E71FB8">
            <w:pPr>
              <w:jc w:val="center"/>
            </w:pPr>
            <w:r w:rsidRPr="00E11E85">
              <w:t>5</w:t>
            </w:r>
          </w:p>
          <w:p w:rsidR="00237EF7" w:rsidRPr="00E11E85" w:rsidRDefault="00237EF7" w:rsidP="00E71FB8">
            <w:pPr>
              <w:jc w:val="center"/>
            </w:pPr>
            <w:r w:rsidRPr="00E11E85">
              <w:t>http://lib.ugtu.net/book/27443</w:t>
            </w:r>
          </w:p>
        </w:tc>
      </w:tr>
      <w:tr w:rsidR="00237EF7" w:rsidRPr="00E11E85" w:rsidTr="00E71FB8">
        <w:trPr>
          <w:trHeight w:val="1152"/>
        </w:trPr>
        <w:tc>
          <w:tcPr>
            <w:tcW w:w="900" w:type="dxa"/>
            <w:tcBorders>
              <w:left w:val="single" w:sz="4" w:space="0" w:color="auto"/>
            </w:tcBorders>
            <w:vAlign w:val="center"/>
          </w:tcPr>
          <w:p w:rsidR="00237EF7" w:rsidRPr="00E11E85" w:rsidRDefault="00237EF7" w:rsidP="00E71FB8">
            <w:pPr>
              <w:jc w:val="center"/>
              <w:rPr>
                <w:lang w:val="en-US"/>
              </w:rPr>
            </w:pPr>
            <w:r w:rsidRPr="00E11E85">
              <w:t>М-37</w:t>
            </w:r>
          </w:p>
        </w:tc>
        <w:tc>
          <w:tcPr>
            <w:tcW w:w="6917" w:type="dxa"/>
          </w:tcPr>
          <w:p w:rsidR="00237EF7" w:rsidRPr="00E11E85" w:rsidRDefault="00237EF7" w:rsidP="00E71FB8">
            <w:pPr>
              <w:jc w:val="both"/>
            </w:pPr>
            <w:r w:rsidRPr="00E11E85">
              <w:t>Богданов, Н. П. Определение постоянной Планка  : метод. ук</w:t>
            </w:r>
            <w:r w:rsidRPr="00E11E85">
              <w:t>а</w:t>
            </w:r>
            <w:r w:rsidRPr="00E11E85">
              <w:t>зания к лабораторной работе / Н. П. Богданов.– Ухта : УГТУ, 2016. – 10 с.</w:t>
            </w:r>
          </w:p>
        </w:tc>
        <w:tc>
          <w:tcPr>
            <w:tcW w:w="1114" w:type="dxa"/>
            <w:vAlign w:val="center"/>
          </w:tcPr>
          <w:p w:rsidR="00237EF7" w:rsidRPr="00E11E85" w:rsidRDefault="00237EF7" w:rsidP="00E71FB8">
            <w:pPr>
              <w:jc w:val="center"/>
            </w:pPr>
            <w:r w:rsidRPr="00E11E85">
              <w:t>2016</w:t>
            </w:r>
          </w:p>
        </w:tc>
        <w:tc>
          <w:tcPr>
            <w:tcW w:w="1275" w:type="dxa"/>
            <w:tcBorders>
              <w:right w:val="single" w:sz="4" w:space="0" w:color="auto"/>
            </w:tcBorders>
            <w:shd w:val="clear" w:color="auto" w:fill="auto"/>
            <w:vAlign w:val="center"/>
          </w:tcPr>
          <w:p w:rsidR="00237EF7" w:rsidRPr="00E11E85" w:rsidRDefault="00237EF7" w:rsidP="00E71FB8">
            <w:pPr>
              <w:jc w:val="center"/>
            </w:pPr>
            <w:r w:rsidRPr="00E11E85">
              <w:t>5</w:t>
            </w:r>
          </w:p>
          <w:p w:rsidR="00237EF7" w:rsidRPr="00E11E85" w:rsidRDefault="00237EF7" w:rsidP="00E71FB8">
            <w:pPr>
              <w:jc w:val="center"/>
            </w:pPr>
            <w:r w:rsidRPr="00E11E85">
              <w:t>http://lib.ugtu.net/book/27444</w:t>
            </w:r>
          </w:p>
        </w:tc>
      </w:tr>
      <w:tr w:rsidR="00237EF7" w:rsidRPr="00E11E85" w:rsidTr="00E71FB8">
        <w:trPr>
          <w:trHeight w:val="1152"/>
        </w:trPr>
        <w:tc>
          <w:tcPr>
            <w:tcW w:w="900" w:type="dxa"/>
            <w:tcBorders>
              <w:left w:val="single" w:sz="4" w:space="0" w:color="auto"/>
            </w:tcBorders>
            <w:shd w:val="clear" w:color="auto" w:fill="auto"/>
            <w:vAlign w:val="center"/>
          </w:tcPr>
          <w:p w:rsidR="00237EF7" w:rsidRPr="00E11E85" w:rsidRDefault="00237EF7" w:rsidP="00E71FB8">
            <w:pPr>
              <w:jc w:val="center"/>
              <w:rPr>
                <w:lang w:val="en-US"/>
              </w:rPr>
            </w:pPr>
            <w:r w:rsidRPr="00E11E85">
              <w:t>М-38</w:t>
            </w:r>
          </w:p>
        </w:tc>
        <w:tc>
          <w:tcPr>
            <w:tcW w:w="6917" w:type="dxa"/>
            <w:shd w:val="clear" w:color="auto" w:fill="auto"/>
          </w:tcPr>
          <w:p w:rsidR="00237EF7" w:rsidRPr="00E11E85" w:rsidRDefault="00237EF7" w:rsidP="00E71FB8">
            <w:pPr>
              <w:jc w:val="both"/>
            </w:pPr>
            <w:r w:rsidRPr="00E11E85">
              <w:t>Богданов, Н. П. Проверка законов фотоэффекта  : метод. указ</w:t>
            </w:r>
            <w:r w:rsidRPr="00E11E85">
              <w:t>а</w:t>
            </w:r>
            <w:r w:rsidRPr="00E11E85">
              <w:t>ния к лабораторной работе / Н. П. Богданов. – Ухта : УГТУ, 2016. – 10 с.</w:t>
            </w:r>
          </w:p>
        </w:tc>
        <w:tc>
          <w:tcPr>
            <w:tcW w:w="1114" w:type="dxa"/>
            <w:vAlign w:val="center"/>
          </w:tcPr>
          <w:p w:rsidR="00237EF7" w:rsidRPr="00E11E85" w:rsidRDefault="00237EF7" w:rsidP="00E71FB8">
            <w:pPr>
              <w:jc w:val="center"/>
            </w:pPr>
            <w:r w:rsidRPr="00E11E85">
              <w:t>2016</w:t>
            </w:r>
          </w:p>
        </w:tc>
        <w:tc>
          <w:tcPr>
            <w:tcW w:w="1275" w:type="dxa"/>
            <w:tcBorders>
              <w:right w:val="single" w:sz="4" w:space="0" w:color="auto"/>
            </w:tcBorders>
            <w:shd w:val="clear" w:color="auto" w:fill="auto"/>
            <w:vAlign w:val="center"/>
          </w:tcPr>
          <w:p w:rsidR="00237EF7" w:rsidRPr="00E11E85" w:rsidRDefault="00237EF7" w:rsidP="00E71FB8">
            <w:pPr>
              <w:jc w:val="center"/>
            </w:pPr>
            <w:r w:rsidRPr="00E11E85">
              <w:t>5</w:t>
            </w:r>
          </w:p>
          <w:p w:rsidR="00237EF7" w:rsidRPr="00E11E85" w:rsidRDefault="00237EF7" w:rsidP="00E71FB8">
            <w:pPr>
              <w:jc w:val="center"/>
            </w:pPr>
            <w:r w:rsidRPr="00E11E85">
              <w:t>http://lib.ugtu.net/book/27445</w:t>
            </w:r>
          </w:p>
        </w:tc>
      </w:tr>
      <w:tr w:rsidR="00237EF7" w:rsidRPr="00E11E85" w:rsidTr="00E71FB8">
        <w:trPr>
          <w:trHeight w:val="1152"/>
        </w:trPr>
        <w:tc>
          <w:tcPr>
            <w:tcW w:w="900" w:type="dxa"/>
            <w:tcBorders>
              <w:left w:val="single" w:sz="4" w:space="0" w:color="auto"/>
            </w:tcBorders>
            <w:vAlign w:val="center"/>
          </w:tcPr>
          <w:p w:rsidR="00237EF7" w:rsidRPr="00E11E85" w:rsidRDefault="00237EF7" w:rsidP="00E71FB8">
            <w:pPr>
              <w:jc w:val="center"/>
              <w:rPr>
                <w:lang w:val="en-US"/>
              </w:rPr>
            </w:pPr>
            <w:r w:rsidRPr="00E11E85">
              <w:t>М-39</w:t>
            </w:r>
          </w:p>
        </w:tc>
        <w:tc>
          <w:tcPr>
            <w:tcW w:w="6917" w:type="dxa"/>
          </w:tcPr>
          <w:p w:rsidR="00237EF7" w:rsidRPr="00E11E85" w:rsidRDefault="00237EF7" w:rsidP="00E71FB8">
            <w:pPr>
              <w:jc w:val="both"/>
            </w:pPr>
            <w:r w:rsidRPr="00E11E85">
              <w:t>Пономарёв, Н. С. Определение коэффициента теплопроводности теплоизоляционных материалов методом пластины  : метод. ук</w:t>
            </w:r>
            <w:r w:rsidRPr="00E11E85">
              <w:t>а</w:t>
            </w:r>
            <w:r w:rsidRPr="00E11E85">
              <w:t>зания к лабораторной работе / Н.С. Пономарёв. – Ухта: УГТУ, 2016. – 16 с.</w:t>
            </w:r>
          </w:p>
        </w:tc>
        <w:tc>
          <w:tcPr>
            <w:tcW w:w="1114" w:type="dxa"/>
            <w:vAlign w:val="center"/>
          </w:tcPr>
          <w:p w:rsidR="00237EF7" w:rsidRPr="00E11E85" w:rsidRDefault="00237EF7" w:rsidP="00E71FB8">
            <w:pPr>
              <w:jc w:val="center"/>
            </w:pPr>
            <w:r w:rsidRPr="00E11E85">
              <w:t>2016</w:t>
            </w:r>
          </w:p>
        </w:tc>
        <w:tc>
          <w:tcPr>
            <w:tcW w:w="1275" w:type="dxa"/>
            <w:tcBorders>
              <w:right w:val="single" w:sz="4" w:space="0" w:color="auto"/>
            </w:tcBorders>
            <w:shd w:val="clear" w:color="auto" w:fill="auto"/>
            <w:vAlign w:val="center"/>
          </w:tcPr>
          <w:p w:rsidR="00237EF7" w:rsidRPr="00E11E85" w:rsidRDefault="00237EF7" w:rsidP="00E71FB8">
            <w:pPr>
              <w:jc w:val="center"/>
            </w:pPr>
            <w:r w:rsidRPr="00E11E85">
              <w:t>44</w:t>
            </w:r>
          </w:p>
          <w:p w:rsidR="00237EF7" w:rsidRPr="00E11E85" w:rsidRDefault="00237EF7" w:rsidP="00E71FB8">
            <w:pPr>
              <w:jc w:val="center"/>
            </w:pPr>
            <w:r w:rsidRPr="00E11E85">
              <w:t>http://lib.ugtu.net/book/27539</w:t>
            </w:r>
          </w:p>
        </w:tc>
      </w:tr>
      <w:tr w:rsidR="00237EF7" w:rsidRPr="00E11E85" w:rsidTr="00E71FB8">
        <w:trPr>
          <w:trHeight w:val="1152"/>
        </w:trPr>
        <w:tc>
          <w:tcPr>
            <w:tcW w:w="900" w:type="dxa"/>
            <w:tcBorders>
              <w:left w:val="single" w:sz="4" w:space="0" w:color="auto"/>
            </w:tcBorders>
            <w:vAlign w:val="center"/>
          </w:tcPr>
          <w:p w:rsidR="00237EF7" w:rsidRPr="00E11E85" w:rsidRDefault="00237EF7" w:rsidP="00E71FB8">
            <w:pPr>
              <w:jc w:val="center"/>
              <w:rPr>
                <w:lang w:val="en-US"/>
              </w:rPr>
            </w:pPr>
            <w:r w:rsidRPr="00E11E85">
              <w:t>М-40</w:t>
            </w:r>
          </w:p>
        </w:tc>
        <w:tc>
          <w:tcPr>
            <w:tcW w:w="6917" w:type="dxa"/>
          </w:tcPr>
          <w:p w:rsidR="00237EF7" w:rsidRPr="00E11E85" w:rsidRDefault="00237EF7" w:rsidP="00E71FB8">
            <w:pPr>
              <w:jc w:val="both"/>
            </w:pPr>
            <w:r w:rsidRPr="00E11E85">
              <w:t>Пономарёв, Н. С. Исследование теплоотдачи при свободной конвекции  : метод. указания к лабораторной работе / Н. С. П</w:t>
            </w:r>
            <w:r w:rsidRPr="00E11E85">
              <w:t>о</w:t>
            </w:r>
            <w:r w:rsidRPr="00E11E85">
              <w:t>номарёв. – Ухта : УГТУ, 2016. – 12 с.</w:t>
            </w:r>
          </w:p>
        </w:tc>
        <w:tc>
          <w:tcPr>
            <w:tcW w:w="1114" w:type="dxa"/>
            <w:vAlign w:val="center"/>
          </w:tcPr>
          <w:p w:rsidR="00237EF7" w:rsidRPr="00E11E85" w:rsidRDefault="00237EF7" w:rsidP="00E71FB8">
            <w:pPr>
              <w:jc w:val="center"/>
            </w:pPr>
            <w:r w:rsidRPr="00E11E85">
              <w:t>2016</w:t>
            </w:r>
          </w:p>
        </w:tc>
        <w:tc>
          <w:tcPr>
            <w:tcW w:w="1275" w:type="dxa"/>
            <w:tcBorders>
              <w:right w:val="single" w:sz="4" w:space="0" w:color="auto"/>
            </w:tcBorders>
            <w:shd w:val="clear" w:color="auto" w:fill="auto"/>
            <w:vAlign w:val="center"/>
          </w:tcPr>
          <w:p w:rsidR="00237EF7" w:rsidRPr="00E11E85" w:rsidRDefault="00237EF7" w:rsidP="00E71FB8">
            <w:pPr>
              <w:jc w:val="center"/>
            </w:pPr>
            <w:r w:rsidRPr="00E11E85">
              <w:t>44</w:t>
            </w:r>
          </w:p>
          <w:p w:rsidR="00237EF7" w:rsidRPr="00E11E85" w:rsidRDefault="00237EF7" w:rsidP="00E71FB8">
            <w:pPr>
              <w:jc w:val="center"/>
            </w:pPr>
            <w:r w:rsidRPr="00E11E85">
              <w:t>http://lib.ugtu.net/book/27540</w:t>
            </w:r>
          </w:p>
        </w:tc>
      </w:tr>
      <w:tr w:rsidR="00237EF7" w:rsidRPr="00E11E85" w:rsidTr="00E71FB8">
        <w:trPr>
          <w:trHeight w:val="1152"/>
        </w:trPr>
        <w:tc>
          <w:tcPr>
            <w:tcW w:w="900" w:type="dxa"/>
            <w:tcBorders>
              <w:left w:val="single" w:sz="4" w:space="0" w:color="auto"/>
            </w:tcBorders>
            <w:vAlign w:val="center"/>
          </w:tcPr>
          <w:p w:rsidR="00237EF7" w:rsidRPr="00E11E85" w:rsidRDefault="00237EF7" w:rsidP="00E71FB8">
            <w:pPr>
              <w:jc w:val="center"/>
            </w:pPr>
            <w:r w:rsidRPr="00E11E85">
              <w:t>М-41</w:t>
            </w:r>
          </w:p>
        </w:tc>
        <w:tc>
          <w:tcPr>
            <w:tcW w:w="6917" w:type="dxa"/>
          </w:tcPr>
          <w:p w:rsidR="00237EF7" w:rsidRPr="00E11E85" w:rsidRDefault="00237EF7" w:rsidP="00E71FB8">
            <w:pPr>
              <w:jc w:val="both"/>
            </w:pPr>
            <w:r w:rsidRPr="00E11E85">
              <w:t>Пономарёв, Н. С. Исследование теплоотдачи при вынужденной конвекции  : метод. указания к лабораторной работе / Н. С. П</w:t>
            </w:r>
            <w:r w:rsidRPr="00E11E85">
              <w:t>о</w:t>
            </w:r>
            <w:r w:rsidRPr="00E11E85">
              <w:t>номарёв. – Ухта : УГТУ, 2016. – 8 с.</w:t>
            </w:r>
          </w:p>
        </w:tc>
        <w:tc>
          <w:tcPr>
            <w:tcW w:w="1114" w:type="dxa"/>
            <w:vAlign w:val="center"/>
          </w:tcPr>
          <w:p w:rsidR="00237EF7" w:rsidRPr="00E11E85" w:rsidRDefault="00237EF7" w:rsidP="00E71FB8">
            <w:pPr>
              <w:jc w:val="center"/>
            </w:pPr>
            <w:r w:rsidRPr="00E11E85">
              <w:t>2016</w:t>
            </w:r>
          </w:p>
        </w:tc>
        <w:tc>
          <w:tcPr>
            <w:tcW w:w="1275" w:type="dxa"/>
            <w:tcBorders>
              <w:right w:val="single" w:sz="4" w:space="0" w:color="auto"/>
            </w:tcBorders>
            <w:shd w:val="clear" w:color="auto" w:fill="auto"/>
            <w:vAlign w:val="center"/>
          </w:tcPr>
          <w:p w:rsidR="00237EF7" w:rsidRPr="00E11E85" w:rsidRDefault="00237EF7" w:rsidP="00E71FB8">
            <w:pPr>
              <w:jc w:val="center"/>
            </w:pPr>
            <w:r w:rsidRPr="00E11E85">
              <w:t>44</w:t>
            </w:r>
          </w:p>
          <w:p w:rsidR="00237EF7" w:rsidRPr="00E11E85" w:rsidRDefault="00237EF7" w:rsidP="00E71FB8">
            <w:pPr>
              <w:jc w:val="center"/>
            </w:pPr>
            <w:r w:rsidRPr="00E11E85">
              <w:t>http://lib.ugtu.net/book/27541</w:t>
            </w:r>
          </w:p>
        </w:tc>
      </w:tr>
      <w:tr w:rsidR="00237EF7" w:rsidRPr="00E11E85" w:rsidTr="00E71FB8">
        <w:trPr>
          <w:trHeight w:val="1152"/>
        </w:trPr>
        <w:tc>
          <w:tcPr>
            <w:tcW w:w="900" w:type="dxa"/>
            <w:tcBorders>
              <w:left w:val="single" w:sz="4" w:space="0" w:color="auto"/>
            </w:tcBorders>
            <w:vAlign w:val="center"/>
          </w:tcPr>
          <w:p w:rsidR="00237EF7" w:rsidRPr="00E11E85" w:rsidRDefault="00237EF7" w:rsidP="00E71FB8">
            <w:pPr>
              <w:jc w:val="center"/>
            </w:pPr>
            <w:r w:rsidRPr="00E11E85">
              <w:lastRenderedPageBreak/>
              <w:t>М-</w:t>
            </w:r>
            <w:r w:rsidRPr="00E11E85">
              <w:rPr>
                <w:lang w:val="en-US"/>
              </w:rPr>
              <w:t>4</w:t>
            </w:r>
            <w:r w:rsidRPr="00E11E85">
              <w:t>2</w:t>
            </w:r>
          </w:p>
        </w:tc>
        <w:tc>
          <w:tcPr>
            <w:tcW w:w="6917" w:type="dxa"/>
          </w:tcPr>
          <w:p w:rsidR="00237EF7" w:rsidRPr="00E11E85" w:rsidRDefault="00237EF7" w:rsidP="00E71FB8">
            <w:pPr>
              <w:jc w:val="both"/>
            </w:pPr>
            <w:r w:rsidRPr="00E11E85">
              <w:t>Ильясов, В. Х. Теплопроводность.  : метод. указания к лабор</w:t>
            </w:r>
            <w:r w:rsidRPr="00E11E85">
              <w:t>а</w:t>
            </w:r>
            <w:r w:rsidRPr="00E11E85">
              <w:t>торной работе / В. Х. Ильясов. – Ухта : УГТУ, 2016. – 12 с.</w:t>
            </w:r>
          </w:p>
        </w:tc>
        <w:tc>
          <w:tcPr>
            <w:tcW w:w="1114" w:type="dxa"/>
            <w:vAlign w:val="center"/>
          </w:tcPr>
          <w:p w:rsidR="00237EF7" w:rsidRPr="00E11E85" w:rsidRDefault="00237EF7" w:rsidP="00E71FB8">
            <w:pPr>
              <w:jc w:val="center"/>
            </w:pPr>
            <w:r w:rsidRPr="00E11E85">
              <w:t>2016</w:t>
            </w:r>
          </w:p>
        </w:tc>
        <w:tc>
          <w:tcPr>
            <w:tcW w:w="1275" w:type="dxa"/>
            <w:tcBorders>
              <w:right w:val="single" w:sz="4" w:space="0" w:color="auto"/>
            </w:tcBorders>
            <w:shd w:val="clear" w:color="auto" w:fill="auto"/>
            <w:vAlign w:val="center"/>
          </w:tcPr>
          <w:p w:rsidR="00237EF7" w:rsidRPr="00E11E85" w:rsidRDefault="00237EF7" w:rsidP="00E71FB8">
            <w:pPr>
              <w:jc w:val="center"/>
            </w:pPr>
            <w:r w:rsidRPr="00E11E85">
              <w:t>35</w:t>
            </w:r>
          </w:p>
          <w:p w:rsidR="00237EF7" w:rsidRPr="00E11E85" w:rsidRDefault="00237EF7" w:rsidP="00E71FB8">
            <w:pPr>
              <w:jc w:val="center"/>
            </w:pPr>
            <w:r w:rsidRPr="00E11E85">
              <w:t>http://lib.ugtu.net/book/27547</w:t>
            </w:r>
          </w:p>
        </w:tc>
      </w:tr>
      <w:tr w:rsidR="00237EF7" w:rsidRPr="00E11E85" w:rsidTr="00E71FB8">
        <w:trPr>
          <w:trHeight w:val="1152"/>
        </w:trPr>
        <w:tc>
          <w:tcPr>
            <w:tcW w:w="900" w:type="dxa"/>
            <w:tcBorders>
              <w:left w:val="single" w:sz="4" w:space="0" w:color="auto"/>
            </w:tcBorders>
            <w:vAlign w:val="center"/>
          </w:tcPr>
          <w:p w:rsidR="00237EF7" w:rsidRPr="00E11E85" w:rsidRDefault="00237EF7" w:rsidP="00E71FB8">
            <w:pPr>
              <w:jc w:val="center"/>
              <w:rPr>
                <w:lang w:val="en-US"/>
              </w:rPr>
            </w:pPr>
            <w:r w:rsidRPr="00E11E85">
              <w:t>М-43</w:t>
            </w:r>
          </w:p>
        </w:tc>
        <w:tc>
          <w:tcPr>
            <w:tcW w:w="6917" w:type="dxa"/>
          </w:tcPr>
          <w:p w:rsidR="00237EF7" w:rsidRPr="00E11E85" w:rsidRDefault="00237EF7" w:rsidP="00E71FB8">
            <w:pPr>
              <w:jc w:val="both"/>
            </w:pPr>
            <w:r w:rsidRPr="00E11E85">
              <w:t>Заикин, С. Ф. Законы идеального газа. Закон Бойля – Мариотта  : метод. указания к лабораторной работе / С. Ф. Заикин. – Ухта : УГТУ, 2016. – 13 с.</w:t>
            </w:r>
          </w:p>
        </w:tc>
        <w:tc>
          <w:tcPr>
            <w:tcW w:w="1114" w:type="dxa"/>
            <w:vAlign w:val="center"/>
          </w:tcPr>
          <w:p w:rsidR="00237EF7" w:rsidRPr="00E11E85" w:rsidRDefault="00237EF7" w:rsidP="00E71FB8">
            <w:pPr>
              <w:jc w:val="center"/>
            </w:pPr>
            <w:r w:rsidRPr="00E11E85">
              <w:t>2016</w:t>
            </w:r>
          </w:p>
        </w:tc>
        <w:tc>
          <w:tcPr>
            <w:tcW w:w="1275" w:type="dxa"/>
            <w:tcBorders>
              <w:right w:val="single" w:sz="4" w:space="0" w:color="auto"/>
            </w:tcBorders>
            <w:shd w:val="clear" w:color="auto" w:fill="auto"/>
            <w:vAlign w:val="center"/>
          </w:tcPr>
          <w:p w:rsidR="00237EF7" w:rsidRPr="00E11E85" w:rsidRDefault="00237EF7" w:rsidP="00E71FB8">
            <w:pPr>
              <w:jc w:val="center"/>
            </w:pPr>
            <w:r w:rsidRPr="00E11E85">
              <w:t>5</w:t>
            </w:r>
          </w:p>
          <w:p w:rsidR="00237EF7" w:rsidRPr="00E11E85" w:rsidRDefault="00237EF7" w:rsidP="00E71FB8">
            <w:pPr>
              <w:jc w:val="center"/>
            </w:pPr>
            <w:r w:rsidRPr="00E11E85">
              <w:t>http://lib.ugtu.net/book/27526</w:t>
            </w:r>
          </w:p>
        </w:tc>
      </w:tr>
      <w:tr w:rsidR="00237EF7" w:rsidRPr="00E11E85" w:rsidTr="00E71FB8">
        <w:trPr>
          <w:trHeight w:val="1152"/>
        </w:trPr>
        <w:tc>
          <w:tcPr>
            <w:tcW w:w="900" w:type="dxa"/>
            <w:tcBorders>
              <w:left w:val="single" w:sz="4" w:space="0" w:color="auto"/>
            </w:tcBorders>
            <w:vAlign w:val="center"/>
          </w:tcPr>
          <w:p w:rsidR="00237EF7" w:rsidRPr="00E11E85" w:rsidRDefault="00237EF7" w:rsidP="00E71FB8">
            <w:pPr>
              <w:jc w:val="center"/>
              <w:rPr>
                <w:lang w:val="en-US"/>
              </w:rPr>
            </w:pPr>
            <w:r w:rsidRPr="00E11E85">
              <w:t>М-44</w:t>
            </w:r>
          </w:p>
        </w:tc>
        <w:tc>
          <w:tcPr>
            <w:tcW w:w="6917" w:type="dxa"/>
          </w:tcPr>
          <w:p w:rsidR="00237EF7" w:rsidRPr="00E11E85" w:rsidRDefault="00237EF7" w:rsidP="00E71FB8">
            <w:pPr>
              <w:jc w:val="both"/>
            </w:pPr>
            <w:r w:rsidRPr="00E11E85">
              <w:rPr>
                <w:color w:val="232323"/>
                <w:shd w:val="clear" w:color="auto" w:fill="FFFFFF"/>
              </w:rPr>
              <w:t>Северова, Н. А. Физика. Молекулярная физика и термодинамика : Методические указания к индивидуальным заданиям / Нина Александровна Северова. - Ухта : Изд-во Ухтинского госуда</w:t>
            </w:r>
            <w:r w:rsidRPr="00E11E85">
              <w:rPr>
                <w:color w:val="232323"/>
                <w:shd w:val="clear" w:color="auto" w:fill="FFFFFF"/>
              </w:rPr>
              <w:t>р</w:t>
            </w:r>
            <w:r w:rsidRPr="00E11E85">
              <w:rPr>
                <w:color w:val="232323"/>
                <w:shd w:val="clear" w:color="auto" w:fill="FFFFFF"/>
              </w:rPr>
              <w:t>ственного технического университета, 2017. - 35 с.</w:t>
            </w:r>
          </w:p>
        </w:tc>
        <w:tc>
          <w:tcPr>
            <w:tcW w:w="1114" w:type="dxa"/>
            <w:vAlign w:val="center"/>
          </w:tcPr>
          <w:p w:rsidR="00237EF7" w:rsidRPr="00E11E85" w:rsidRDefault="00237EF7" w:rsidP="00E71FB8">
            <w:pPr>
              <w:jc w:val="center"/>
            </w:pPr>
            <w:r w:rsidRPr="00E11E85">
              <w:t>2017</w:t>
            </w:r>
          </w:p>
        </w:tc>
        <w:tc>
          <w:tcPr>
            <w:tcW w:w="1275" w:type="dxa"/>
            <w:tcBorders>
              <w:right w:val="single" w:sz="4" w:space="0" w:color="auto"/>
            </w:tcBorders>
            <w:shd w:val="clear" w:color="auto" w:fill="auto"/>
            <w:vAlign w:val="center"/>
          </w:tcPr>
          <w:p w:rsidR="00237EF7" w:rsidRPr="00E11E85" w:rsidRDefault="00237EF7" w:rsidP="00E71FB8">
            <w:pPr>
              <w:jc w:val="center"/>
            </w:pPr>
            <w:r w:rsidRPr="00E11E85">
              <w:t>http://lib.ugtu.net/book/27817</w:t>
            </w:r>
          </w:p>
        </w:tc>
      </w:tr>
      <w:tr w:rsidR="00237EF7" w:rsidRPr="00E11E85" w:rsidTr="00E71FB8">
        <w:trPr>
          <w:trHeight w:val="1152"/>
        </w:trPr>
        <w:tc>
          <w:tcPr>
            <w:tcW w:w="900" w:type="dxa"/>
            <w:tcBorders>
              <w:left w:val="single" w:sz="4" w:space="0" w:color="auto"/>
            </w:tcBorders>
            <w:vAlign w:val="center"/>
          </w:tcPr>
          <w:p w:rsidR="00237EF7" w:rsidRPr="00E11E85" w:rsidRDefault="00237EF7" w:rsidP="00E71FB8">
            <w:pPr>
              <w:jc w:val="center"/>
              <w:rPr>
                <w:lang w:val="en-US"/>
              </w:rPr>
            </w:pPr>
            <w:r w:rsidRPr="00E11E85">
              <w:t>М-45</w:t>
            </w:r>
          </w:p>
        </w:tc>
        <w:tc>
          <w:tcPr>
            <w:tcW w:w="6917" w:type="dxa"/>
          </w:tcPr>
          <w:p w:rsidR="00237EF7" w:rsidRPr="00E11E85" w:rsidRDefault="00237EF7" w:rsidP="00E71FB8">
            <w:pPr>
              <w:jc w:val="both"/>
              <w:rPr>
                <w:color w:val="232323"/>
                <w:shd w:val="clear" w:color="auto" w:fill="FFFFFF"/>
              </w:rPr>
            </w:pPr>
            <w:r w:rsidRPr="00E11E85">
              <w:rPr>
                <w:color w:val="232323"/>
                <w:shd w:val="clear" w:color="auto" w:fill="FFFFFF"/>
              </w:rPr>
              <w:t>Северова, Н. А. Физика. Механические колебания и волны : М</w:t>
            </w:r>
            <w:r w:rsidRPr="00E11E85">
              <w:rPr>
                <w:color w:val="232323"/>
                <w:shd w:val="clear" w:color="auto" w:fill="FFFFFF"/>
              </w:rPr>
              <w:t>е</w:t>
            </w:r>
            <w:r w:rsidRPr="00E11E85">
              <w:rPr>
                <w:color w:val="232323"/>
                <w:shd w:val="clear" w:color="auto" w:fill="FFFFFF"/>
              </w:rPr>
              <w:t>тодические указания к индивидуальным заданиям / Нина Але</w:t>
            </w:r>
            <w:r w:rsidRPr="00E11E85">
              <w:rPr>
                <w:color w:val="232323"/>
                <w:shd w:val="clear" w:color="auto" w:fill="FFFFFF"/>
              </w:rPr>
              <w:t>к</w:t>
            </w:r>
            <w:r w:rsidRPr="00E11E85">
              <w:rPr>
                <w:color w:val="232323"/>
                <w:shd w:val="clear" w:color="auto" w:fill="FFFFFF"/>
              </w:rPr>
              <w:t>сандровна Северова. - Ухта : Изд-во Ухтинского государстве</w:t>
            </w:r>
            <w:r w:rsidRPr="00E11E85">
              <w:rPr>
                <w:color w:val="232323"/>
                <w:shd w:val="clear" w:color="auto" w:fill="FFFFFF"/>
              </w:rPr>
              <w:t>н</w:t>
            </w:r>
            <w:r w:rsidRPr="00E11E85">
              <w:rPr>
                <w:color w:val="232323"/>
                <w:shd w:val="clear" w:color="auto" w:fill="FFFFFF"/>
              </w:rPr>
              <w:t>ного технического университета, 2017. - 38 с.</w:t>
            </w:r>
          </w:p>
        </w:tc>
        <w:tc>
          <w:tcPr>
            <w:tcW w:w="1114" w:type="dxa"/>
            <w:vAlign w:val="center"/>
          </w:tcPr>
          <w:p w:rsidR="00237EF7" w:rsidRPr="00E11E85" w:rsidRDefault="00237EF7" w:rsidP="00E71FB8">
            <w:pPr>
              <w:jc w:val="center"/>
            </w:pPr>
            <w:r w:rsidRPr="00E11E85">
              <w:t>2017</w:t>
            </w:r>
          </w:p>
        </w:tc>
        <w:tc>
          <w:tcPr>
            <w:tcW w:w="1275" w:type="dxa"/>
            <w:tcBorders>
              <w:right w:val="single" w:sz="4" w:space="0" w:color="auto"/>
            </w:tcBorders>
            <w:shd w:val="clear" w:color="auto" w:fill="auto"/>
            <w:vAlign w:val="center"/>
          </w:tcPr>
          <w:p w:rsidR="00237EF7" w:rsidRPr="00E11E85" w:rsidRDefault="00237EF7" w:rsidP="00E71FB8">
            <w:pPr>
              <w:jc w:val="center"/>
            </w:pPr>
            <w:r w:rsidRPr="00E11E85">
              <w:t>http://lib.ugtu.net/book/27818</w:t>
            </w:r>
          </w:p>
        </w:tc>
      </w:tr>
      <w:tr w:rsidR="00237EF7" w:rsidRPr="00E11E85" w:rsidTr="00E71FB8">
        <w:trPr>
          <w:trHeight w:val="416"/>
        </w:trPr>
        <w:tc>
          <w:tcPr>
            <w:tcW w:w="900" w:type="dxa"/>
            <w:tcBorders>
              <w:left w:val="single" w:sz="4" w:space="0" w:color="auto"/>
            </w:tcBorders>
            <w:vAlign w:val="center"/>
          </w:tcPr>
          <w:p w:rsidR="00237EF7" w:rsidRPr="00E11E85" w:rsidRDefault="00237EF7" w:rsidP="00E71FB8">
            <w:pPr>
              <w:jc w:val="center"/>
              <w:rPr>
                <w:lang w:val="en-US"/>
              </w:rPr>
            </w:pPr>
            <w:r w:rsidRPr="00E11E85">
              <w:t>М-46</w:t>
            </w:r>
          </w:p>
        </w:tc>
        <w:tc>
          <w:tcPr>
            <w:tcW w:w="6917" w:type="dxa"/>
          </w:tcPr>
          <w:p w:rsidR="00237EF7" w:rsidRPr="00E11E85" w:rsidRDefault="00237EF7" w:rsidP="00E71FB8">
            <w:pPr>
              <w:jc w:val="both"/>
              <w:rPr>
                <w:color w:val="232323"/>
                <w:shd w:val="clear" w:color="auto" w:fill="FFFFFF"/>
              </w:rPr>
            </w:pPr>
            <w:r w:rsidRPr="00E11E85">
              <w:rPr>
                <w:color w:val="232323"/>
                <w:shd w:val="clear" w:color="auto" w:fill="FFFFFF"/>
              </w:rPr>
              <w:t>Северова, Н. А. Определение отношения теплоемкостей Сp/Cv для воздуха методом адиабатного расширения : Методические указания к лабораторной работе . № 13 / Нина Александровна Северова. - Ухта : Изд-во Ухтинского государственного техн</w:t>
            </w:r>
            <w:r w:rsidRPr="00E11E85">
              <w:rPr>
                <w:color w:val="232323"/>
                <w:shd w:val="clear" w:color="auto" w:fill="FFFFFF"/>
              </w:rPr>
              <w:t>и</w:t>
            </w:r>
            <w:r w:rsidRPr="00E11E85">
              <w:rPr>
                <w:color w:val="232323"/>
                <w:shd w:val="clear" w:color="auto" w:fill="FFFFFF"/>
              </w:rPr>
              <w:t>ческого университета, 2017. - 11 с.</w:t>
            </w:r>
          </w:p>
        </w:tc>
        <w:tc>
          <w:tcPr>
            <w:tcW w:w="1114" w:type="dxa"/>
            <w:vAlign w:val="center"/>
          </w:tcPr>
          <w:p w:rsidR="00237EF7" w:rsidRPr="00E11E85" w:rsidRDefault="00237EF7" w:rsidP="00E71FB8">
            <w:pPr>
              <w:jc w:val="center"/>
            </w:pPr>
            <w:r w:rsidRPr="00E11E85">
              <w:t>2017</w:t>
            </w:r>
          </w:p>
        </w:tc>
        <w:tc>
          <w:tcPr>
            <w:tcW w:w="1275" w:type="dxa"/>
            <w:tcBorders>
              <w:right w:val="single" w:sz="4" w:space="0" w:color="auto"/>
            </w:tcBorders>
            <w:shd w:val="clear" w:color="auto" w:fill="auto"/>
            <w:vAlign w:val="center"/>
          </w:tcPr>
          <w:p w:rsidR="00237EF7" w:rsidRPr="00E11E85" w:rsidRDefault="00237EF7" w:rsidP="00E71FB8">
            <w:pPr>
              <w:jc w:val="center"/>
            </w:pPr>
            <w:r w:rsidRPr="00E11E85">
              <w:t>http://lib.ugtu.net/book/28118</w:t>
            </w:r>
          </w:p>
        </w:tc>
      </w:tr>
      <w:tr w:rsidR="00237EF7" w:rsidRPr="00E11E85" w:rsidTr="00E71FB8">
        <w:trPr>
          <w:trHeight w:val="418"/>
        </w:trPr>
        <w:tc>
          <w:tcPr>
            <w:tcW w:w="900" w:type="dxa"/>
            <w:tcBorders>
              <w:left w:val="single" w:sz="4" w:space="0" w:color="auto"/>
            </w:tcBorders>
            <w:vAlign w:val="center"/>
          </w:tcPr>
          <w:p w:rsidR="00237EF7" w:rsidRPr="00E11E85" w:rsidRDefault="00237EF7" w:rsidP="00E71FB8">
            <w:pPr>
              <w:jc w:val="center"/>
              <w:rPr>
                <w:lang w:val="en-US"/>
              </w:rPr>
            </w:pPr>
            <w:r w:rsidRPr="00E11E85">
              <w:t>М-47</w:t>
            </w:r>
          </w:p>
        </w:tc>
        <w:tc>
          <w:tcPr>
            <w:tcW w:w="6917" w:type="dxa"/>
          </w:tcPr>
          <w:p w:rsidR="00237EF7" w:rsidRPr="00E11E85" w:rsidRDefault="00237EF7" w:rsidP="00E71FB8">
            <w:pPr>
              <w:jc w:val="both"/>
              <w:rPr>
                <w:color w:val="232323"/>
                <w:shd w:val="clear" w:color="auto" w:fill="FFFFFF"/>
              </w:rPr>
            </w:pPr>
            <w:r w:rsidRPr="00E11E85">
              <w:rPr>
                <w:color w:val="232323"/>
                <w:shd w:val="clear" w:color="auto" w:fill="FFFFFF"/>
              </w:rPr>
              <w:t>Лапина, Л. Н. Физика. Контрольные задания для студентов з</w:t>
            </w:r>
            <w:r w:rsidRPr="00E11E85">
              <w:rPr>
                <w:color w:val="232323"/>
                <w:shd w:val="clear" w:color="auto" w:fill="FFFFFF"/>
              </w:rPr>
              <w:t>а</w:t>
            </w:r>
            <w:r w:rsidRPr="00E11E85">
              <w:rPr>
                <w:color w:val="232323"/>
                <w:shd w:val="clear" w:color="auto" w:fill="FFFFFF"/>
              </w:rPr>
              <w:t>очной формы обучения : Методические указания. Ч. 2 / Лариса Николаевна Лапина. - 2-е изд., испр. - Ухта : Изд-во Ухтинского государственного технического университета, 2017. - 23 с.</w:t>
            </w:r>
          </w:p>
        </w:tc>
        <w:tc>
          <w:tcPr>
            <w:tcW w:w="1114" w:type="dxa"/>
            <w:vAlign w:val="center"/>
          </w:tcPr>
          <w:p w:rsidR="00237EF7" w:rsidRPr="00E11E85" w:rsidRDefault="00237EF7" w:rsidP="00E71FB8">
            <w:pPr>
              <w:jc w:val="center"/>
            </w:pPr>
            <w:r w:rsidRPr="00E11E85">
              <w:t>2017</w:t>
            </w:r>
          </w:p>
        </w:tc>
        <w:tc>
          <w:tcPr>
            <w:tcW w:w="1275" w:type="dxa"/>
            <w:tcBorders>
              <w:right w:val="single" w:sz="4" w:space="0" w:color="auto"/>
            </w:tcBorders>
            <w:shd w:val="clear" w:color="auto" w:fill="auto"/>
            <w:vAlign w:val="center"/>
          </w:tcPr>
          <w:p w:rsidR="00237EF7" w:rsidRPr="00E11E85" w:rsidRDefault="00237EF7" w:rsidP="00E71FB8">
            <w:pPr>
              <w:jc w:val="center"/>
            </w:pPr>
            <w:r w:rsidRPr="00E11E85">
              <w:t>http://lib.ugtu.net/book/27834</w:t>
            </w:r>
          </w:p>
        </w:tc>
      </w:tr>
      <w:tr w:rsidR="00237EF7" w:rsidRPr="00E11E85" w:rsidTr="00E71FB8">
        <w:trPr>
          <w:trHeight w:val="1152"/>
        </w:trPr>
        <w:tc>
          <w:tcPr>
            <w:tcW w:w="900" w:type="dxa"/>
            <w:tcBorders>
              <w:left w:val="single" w:sz="4" w:space="0" w:color="auto"/>
            </w:tcBorders>
            <w:vAlign w:val="center"/>
          </w:tcPr>
          <w:p w:rsidR="00237EF7" w:rsidRPr="00E11E85" w:rsidRDefault="00237EF7" w:rsidP="00E71FB8">
            <w:pPr>
              <w:jc w:val="center"/>
              <w:rPr>
                <w:lang w:val="en-US"/>
              </w:rPr>
            </w:pPr>
            <w:r w:rsidRPr="00E11E85">
              <w:t>М-48</w:t>
            </w:r>
          </w:p>
        </w:tc>
        <w:tc>
          <w:tcPr>
            <w:tcW w:w="6917" w:type="dxa"/>
          </w:tcPr>
          <w:p w:rsidR="00237EF7" w:rsidRPr="00E11E85" w:rsidRDefault="00237EF7" w:rsidP="00E71FB8">
            <w:pPr>
              <w:jc w:val="both"/>
              <w:rPr>
                <w:color w:val="232323"/>
                <w:shd w:val="clear" w:color="auto" w:fill="FFFFFF"/>
              </w:rPr>
            </w:pPr>
            <w:r w:rsidRPr="00E11E85">
              <w:rPr>
                <w:color w:val="232323"/>
                <w:shd w:val="clear" w:color="auto" w:fill="FFFFFF"/>
              </w:rPr>
              <w:t>Лапина, Л. Н. Изучение работы полупроводникового выпрям</w:t>
            </w:r>
            <w:r w:rsidRPr="00E11E85">
              <w:rPr>
                <w:color w:val="232323"/>
                <w:shd w:val="clear" w:color="auto" w:fill="FFFFFF"/>
              </w:rPr>
              <w:t>и</w:t>
            </w:r>
            <w:r w:rsidRPr="00E11E85">
              <w:rPr>
                <w:color w:val="232323"/>
                <w:shd w:val="clear" w:color="auto" w:fill="FFFFFF"/>
              </w:rPr>
              <w:t>теля : Методические указания к лабораторной работе для ст</w:t>
            </w:r>
            <w:r w:rsidRPr="00E11E85">
              <w:rPr>
                <w:color w:val="232323"/>
                <w:shd w:val="clear" w:color="auto" w:fill="FFFFFF"/>
              </w:rPr>
              <w:t>у</w:t>
            </w:r>
            <w:r w:rsidRPr="00E11E85">
              <w:rPr>
                <w:color w:val="232323"/>
                <w:shd w:val="clear" w:color="auto" w:fill="FFFFFF"/>
              </w:rPr>
              <w:t>дентов всех технических направлений дневной и заочной формы обучения. № 32 / Лариса Николаевна Лапина. - Ухта : Изд-во Ухтинского государственного технического университета, 2017. - 11 с.</w:t>
            </w:r>
          </w:p>
        </w:tc>
        <w:tc>
          <w:tcPr>
            <w:tcW w:w="1114" w:type="dxa"/>
            <w:vAlign w:val="center"/>
          </w:tcPr>
          <w:p w:rsidR="00237EF7" w:rsidRPr="00E11E85" w:rsidRDefault="00237EF7" w:rsidP="00E71FB8">
            <w:pPr>
              <w:jc w:val="center"/>
            </w:pPr>
            <w:r w:rsidRPr="00E11E85">
              <w:t>2017</w:t>
            </w:r>
          </w:p>
        </w:tc>
        <w:tc>
          <w:tcPr>
            <w:tcW w:w="1275" w:type="dxa"/>
            <w:tcBorders>
              <w:right w:val="single" w:sz="4" w:space="0" w:color="auto"/>
            </w:tcBorders>
            <w:shd w:val="clear" w:color="auto" w:fill="auto"/>
            <w:vAlign w:val="center"/>
          </w:tcPr>
          <w:p w:rsidR="00237EF7" w:rsidRPr="00E11E85" w:rsidRDefault="00237EF7" w:rsidP="00E71FB8">
            <w:pPr>
              <w:jc w:val="center"/>
            </w:pPr>
            <w:r w:rsidRPr="00E11E85">
              <w:t>http://lib.ugtu.net/book/27835</w:t>
            </w:r>
          </w:p>
        </w:tc>
      </w:tr>
      <w:tr w:rsidR="00237EF7" w:rsidRPr="00E11E85" w:rsidTr="00E71FB8">
        <w:trPr>
          <w:trHeight w:val="1152"/>
        </w:trPr>
        <w:tc>
          <w:tcPr>
            <w:tcW w:w="900" w:type="dxa"/>
            <w:tcBorders>
              <w:left w:val="single" w:sz="4" w:space="0" w:color="auto"/>
            </w:tcBorders>
            <w:vAlign w:val="center"/>
          </w:tcPr>
          <w:p w:rsidR="00237EF7" w:rsidRPr="00E11E85" w:rsidRDefault="00237EF7" w:rsidP="00E71FB8">
            <w:pPr>
              <w:jc w:val="center"/>
              <w:rPr>
                <w:lang w:val="en-US"/>
              </w:rPr>
            </w:pPr>
            <w:r w:rsidRPr="00E11E85">
              <w:t>М-49</w:t>
            </w:r>
          </w:p>
        </w:tc>
        <w:tc>
          <w:tcPr>
            <w:tcW w:w="6917" w:type="dxa"/>
          </w:tcPr>
          <w:p w:rsidR="00237EF7" w:rsidRPr="00E11E85" w:rsidRDefault="00237EF7" w:rsidP="00E71FB8">
            <w:pPr>
              <w:jc w:val="both"/>
              <w:rPr>
                <w:color w:val="232323"/>
                <w:shd w:val="clear" w:color="auto" w:fill="FFFFFF"/>
              </w:rPr>
            </w:pPr>
            <w:r w:rsidRPr="00E11E85">
              <w:rPr>
                <w:color w:val="232323"/>
                <w:shd w:val="clear" w:color="auto" w:fill="FFFFFF"/>
              </w:rPr>
              <w:t>Лапина, Л. Н. Определение индуктивности катушки и емкости конденсатора : Методические указания к лабораторной работе для студентов всех технических направлений дневной и заочной формы обучения. № 34 : / Лариса Николаевна Лапина. - Ухта : Изд-во Ухтинского государственного технического университ</w:t>
            </w:r>
            <w:r w:rsidRPr="00E11E85">
              <w:rPr>
                <w:color w:val="232323"/>
                <w:shd w:val="clear" w:color="auto" w:fill="FFFFFF"/>
              </w:rPr>
              <w:t>е</w:t>
            </w:r>
            <w:r w:rsidRPr="00E11E85">
              <w:rPr>
                <w:color w:val="232323"/>
                <w:shd w:val="clear" w:color="auto" w:fill="FFFFFF"/>
              </w:rPr>
              <w:t>та, 2017. - 14 с.</w:t>
            </w:r>
          </w:p>
        </w:tc>
        <w:tc>
          <w:tcPr>
            <w:tcW w:w="1114" w:type="dxa"/>
            <w:vAlign w:val="center"/>
          </w:tcPr>
          <w:p w:rsidR="00237EF7" w:rsidRPr="00E11E85" w:rsidRDefault="00237EF7" w:rsidP="00E71FB8">
            <w:pPr>
              <w:jc w:val="center"/>
            </w:pPr>
            <w:r w:rsidRPr="00E11E85">
              <w:t>2017</w:t>
            </w:r>
          </w:p>
        </w:tc>
        <w:tc>
          <w:tcPr>
            <w:tcW w:w="1275" w:type="dxa"/>
            <w:tcBorders>
              <w:right w:val="single" w:sz="4" w:space="0" w:color="auto"/>
            </w:tcBorders>
            <w:shd w:val="clear" w:color="auto" w:fill="auto"/>
            <w:vAlign w:val="center"/>
          </w:tcPr>
          <w:p w:rsidR="00237EF7" w:rsidRPr="00E11E85" w:rsidRDefault="00237EF7" w:rsidP="00E71FB8">
            <w:pPr>
              <w:jc w:val="center"/>
            </w:pPr>
            <w:r w:rsidRPr="00E11E85">
              <w:t>http://lib.ugtu.net/book/27869</w:t>
            </w:r>
          </w:p>
        </w:tc>
      </w:tr>
      <w:tr w:rsidR="00237EF7" w:rsidRPr="00E11E85" w:rsidTr="00E71FB8">
        <w:trPr>
          <w:trHeight w:val="1152"/>
        </w:trPr>
        <w:tc>
          <w:tcPr>
            <w:tcW w:w="900" w:type="dxa"/>
            <w:tcBorders>
              <w:left w:val="single" w:sz="4" w:space="0" w:color="auto"/>
            </w:tcBorders>
            <w:vAlign w:val="center"/>
          </w:tcPr>
          <w:p w:rsidR="00237EF7" w:rsidRPr="00E11E85" w:rsidRDefault="00237EF7" w:rsidP="00E71FB8">
            <w:pPr>
              <w:jc w:val="center"/>
              <w:rPr>
                <w:lang w:val="en-US"/>
              </w:rPr>
            </w:pPr>
            <w:r w:rsidRPr="00E11E85">
              <w:t>М-50</w:t>
            </w:r>
          </w:p>
        </w:tc>
        <w:tc>
          <w:tcPr>
            <w:tcW w:w="6917" w:type="dxa"/>
          </w:tcPr>
          <w:p w:rsidR="00237EF7" w:rsidRPr="00E11E85" w:rsidRDefault="00237EF7" w:rsidP="00E71FB8">
            <w:pPr>
              <w:jc w:val="both"/>
              <w:rPr>
                <w:color w:val="232323"/>
                <w:shd w:val="clear" w:color="auto" w:fill="FFFFFF"/>
              </w:rPr>
            </w:pPr>
            <w:r w:rsidRPr="00E11E85">
              <w:rPr>
                <w:color w:val="232323"/>
                <w:shd w:val="clear" w:color="auto" w:fill="FFFFFF"/>
              </w:rPr>
              <w:t>Шамбулина, В. Н. Физика. Электромагнетизм : Контрольные задания для студентов дневной и заочной формы обучения всех направлений : Методические указания / Вера Николаевна Ша</w:t>
            </w:r>
            <w:r w:rsidRPr="00E11E85">
              <w:rPr>
                <w:color w:val="232323"/>
                <w:shd w:val="clear" w:color="auto" w:fill="FFFFFF"/>
              </w:rPr>
              <w:t>м</w:t>
            </w:r>
            <w:r w:rsidRPr="00E11E85">
              <w:rPr>
                <w:color w:val="232323"/>
                <w:shd w:val="clear" w:color="auto" w:fill="FFFFFF"/>
              </w:rPr>
              <w:t>булина. - Ухта : Изд-во Ухтинского государственного технич</w:t>
            </w:r>
            <w:r w:rsidRPr="00E11E85">
              <w:rPr>
                <w:color w:val="232323"/>
                <w:shd w:val="clear" w:color="auto" w:fill="FFFFFF"/>
              </w:rPr>
              <w:t>е</w:t>
            </w:r>
            <w:r w:rsidRPr="00E11E85">
              <w:rPr>
                <w:color w:val="232323"/>
                <w:shd w:val="clear" w:color="auto" w:fill="FFFFFF"/>
              </w:rPr>
              <w:t>ского университета, 2017. - 18 с.</w:t>
            </w:r>
          </w:p>
        </w:tc>
        <w:tc>
          <w:tcPr>
            <w:tcW w:w="1114" w:type="dxa"/>
            <w:vAlign w:val="center"/>
          </w:tcPr>
          <w:p w:rsidR="00237EF7" w:rsidRPr="00E11E85" w:rsidRDefault="00237EF7" w:rsidP="00E71FB8">
            <w:pPr>
              <w:jc w:val="center"/>
            </w:pPr>
            <w:r w:rsidRPr="00E11E85">
              <w:t>2017</w:t>
            </w:r>
          </w:p>
        </w:tc>
        <w:tc>
          <w:tcPr>
            <w:tcW w:w="1275" w:type="dxa"/>
            <w:tcBorders>
              <w:right w:val="single" w:sz="4" w:space="0" w:color="auto"/>
            </w:tcBorders>
            <w:shd w:val="clear" w:color="auto" w:fill="auto"/>
            <w:vAlign w:val="center"/>
          </w:tcPr>
          <w:p w:rsidR="00237EF7" w:rsidRPr="00E11E85" w:rsidRDefault="00237EF7" w:rsidP="00E71FB8">
            <w:pPr>
              <w:jc w:val="center"/>
            </w:pPr>
            <w:r w:rsidRPr="00E11E85">
              <w:t>http://lib.ugtu.net/book/28050</w:t>
            </w:r>
          </w:p>
        </w:tc>
      </w:tr>
      <w:tr w:rsidR="00237EF7" w:rsidRPr="00E11E85" w:rsidTr="00E71FB8">
        <w:trPr>
          <w:trHeight w:val="1152"/>
        </w:trPr>
        <w:tc>
          <w:tcPr>
            <w:tcW w:w="900" w:type="dxa"/>
            <w:tcBorders>
              <w:left w:val="single" w:sz="4" w:space="0" w:color="auto"/>
            </w:tcBorders>
            <w:vAlign w:val="center"/>
          </w:tcPr>
          <w:p w:rsidR="00237EF7" w:rsidRPr="00E11E85" w:rsidRDefault="00237EF7" w:rsidP="00E71FB8">
            <w:pPr>
              <w:jc w:val="center"/>
            </w:pPr>
            <w:r w:rsidRPr="00E11E85">
              <w:t>М-51</w:t>
            </w:r>
          </w:p>
        </w:tc>
        <w:tc>
          <w:tcPr>
            <w:tcW w:w="6917" w:type="dxa"/>
          </w:tcPr>
          <w:p w:rsidR="00237EF7" w:rsidRPr="00E11E85" w:rsidRDefault="00237EF7" w:rsidP="00E71FB8">
            <w:pPr>
              <w:jc w:val="both"/>
              <w:rPr>
                <w:color w:val="232323"/>
                <w:shd w:val="clear" w:color="auto" w:fill="FFFFFF"/>
              </w:rPr>
            </w:pPr>
            <w:r w:rsidRPr="00E11E85">
              <w:rPr>
                <w:color w:val="232323"/>
                <w:shd w:val="clear" w:color="auto" w:fill="FFFFFF"/>
              </w:rPr>
              <w:t>Шамбулина, В. Н. Физика. Квантовая оптика. Атомная и ядерная физика : Контрольные задания дневной и заочной формы обуч</w:t>
            </w:r>
            <w:r w:rsidRPr="00E11E85">
              <w:rPr>
                <w:color w:val="232323"/>
                <w:shd w:val="clear" w:color="auto" w:fill="FFFFFF"/>
              </w:rPr>
              <w:t>е</w:t>
            </w:r>
            <w:r w:rsidRPr="00E11E85">
              <w:rPr>
                <w:color w:val="232323"/>
                <w:shd w:val="clear" w:color="auto" w:fill="FFFFFF"/>
              </w:rPr>
              <w:t>ния всех направлений : Методические указания / Вера Никол</w:t>
            </w:r>
            <w:r w:rsidRPr="00E11E85">
              <w:rPr>
                <w:color w:val="232323"/>
                <w:shd w:val="clear" w:color="auto" w:fill="FFFFFF"/>
              </w:rPr>
              <w:t>а</w:t>
            </w:r>
            <w:r w:rsidRPr="00E11E85">
              <w:rPr>
                <w:color w:val="232323"/>
                <w:shd w:val="clear" w:color="auto" w:fill="FFFFFF"/>
              </w:rPr>
              <w:t>евна Шамбулина. - Ухта : Изд-во Ухтинского государственного технического университета, 2017. - 15 с.</w:t>
            </w:r>
          </w:p>
        </w:tc>
        <w:tc>
          <w:tcPr>
            <w:tcW w:w="1114" w:type="dxa"/>
            <w:vAlign w:val="center"/>
          </w:tcPr>
          <w:p w:rsidR="00237EF7" w:rsidRPr="00E11E85" w:rsidRDefault="00237EF7" w:rsidP="00E71FB8">
            <w:pPr>
              <w:jc w:val="center"/>
            </w:pPr>
            <w:r w:rsidRPr="00E11E85">
              <w:t>2017</w:t>
            </w:r>
          </w:p>
        </w:tc>
        <w:tc>
          <w:tcPr>
            <w:tcW w:w="1275" w:type="dxa"/>
            <w:tcBorders>
              <w:right w:val="single" w:sz="4" w:space="0" w:color="auto"/>
            </w:tcBorders>
            <w:shd w:val="clear" w:color="auto" w:fill="auto"/>
            <w:vAlign w:val="center"/>
          </w:tcPr>
          <w:p w:rsidR="00237EF7" w:rsidRPr="00E11E85" w:rsidRDefault="00237EF7" w:rsidP="00E71FB8">
            <w:pPr>
              <w:jc w:val="center"/>
            </w:pPr>
            <w:r w:rsidRPr="00E11E85">
              <w:t>http://lib.ugtu.net/book/28051</w:t>
            </w:r>
          </w:p>
        </w:tc>
      </w:tr>
      <w:tr w:rsidR="00237EF7" w:rsidRPr="00E11E85" w:rsidTr="00E71FB8">
        <w:trPr>
          <w:trHeight w:val="1152"/>
        </w:trPr>
        <w:tc>
          <w:tcPr>
            <w:tcW w:w="900" w:type="dxa"/>
            <w:tcBorders>
              <w:left w:val="single" w:sz="4" w:space="0" w:color="auto"/>
            </w:tcBorders>
            <w:vAlign w:val="center"/>
          </w:tcPr>
          <w:p w:rsidR="00237EF7" w:rsidRPr="00E11E85" w:rsidRDefault="00237EF7" w:rsidP="00E71FB8">
            <w:pPr>
              <w:jc w:val="center"/>
            </w:pPr>
            <w:r w:rsidRPr="00E11E85">
              <w:t>М-</w:t>
            </w:r>
            <w:r w:rsidRPr="00E11E85">
              <w:rPr>
                <w:lang w:val="en-US"/>
              </w:rPr>
              <w:t>5</w:t>
            </w:r>
            <w:r w:rsidRPr="00E11E85">
              <w:t>2</w:t>
            </w:r>
          </w:p>
        </w:tc>
        <w:tc>
          <w:tcPr>
            <w:tcW w:w="6917" w:type="dxa"/>
          </w:tcPr>
          <w:p w:rsidR="00237EF7" w:rsidRPr="00E11E85" w:rsidRDefault="00237EF7" w:rsidP="00E71FB8">
            <w:pPr>
              <w:jc w:val="both"/>
              <w:rPr>
                <w:color w:val="232323"/>
                <w:shd w:val="clear" w:color="auto" w:fill="FFFFFF"/>
              </w:rPr>
            </w:pPr>
            <w:r w:rsidRPr="00E11E85">
              <w:rPr>
                <w:color w:val="232323"/>
                <w:shd w:val="clear" w:color="auto" w:fill="FFFFFF"/>
              </w:rPr>
              <w:t>Шамбулина, В. Н. Определение момента инерции махового к</w:t>
            </w:r>
            <w:r w:rsidRPr="00E11E85">
              <w:rPr>
                <w:color w:val="232323"/>
                <w:shd w:val="clear" w:color="auto" w:fill="FFFFFF"/>
              </w:rPr>
              <w:t>о</w:t>
            </w:r>
            <w:r w:rsidRPr="00E11E85">
              <w:rPr>
                <w:color w:val="232323"/>
                <w:shd w:val="clear" w:color="auto" w:fill="FFFFFF"/>
              </w:rPr>
              <w:t>леса : Методические указания к лабораторной работе. № 2 / Вера Николаевна Шамбулина, Василий Александрович Жевнеренко. - Ухта : Изд-во Ухтинского государственного технического ун</w:t>
            </w:r>
            <w:r w:rsidRPr="00E11E85">
              <w:rPr>
                <w:color w:val="232323"/>
                <w:shd w:val="clear" w:color="auto" w:fill="FFFFFF"/>
              </w:rPr>
              <w:t>и</w:t>
            </w:r>
            <w:r w:rsidRPr="00E11E85">
              <w:rPr>
                <w:color w:val="232323"/>
                <w:shd w:val="clear" w:color="auto" w:fill="FFFFFF"/>
              </w:rPr>
              <w:t>верситета, 2017. - 10 с. : ил.</w:t>
            </w:r>
          </w:p>
        </w:tc>
        <w:tc>
          <w:tcPr>
            <w:tcW w:w="1114" w:type="dxa"/>
            <w:vAlign w:val="center"/>
          </w:tcPr>
          <w:p w:rsidR="00237EF7" w:rsidRPr="00E11E85" w:rsidRDefault="00237EF7" w:rsidP="00E71FB8">
            <w:pPr>
              <w:jc w:val="center"/>
            </w:pPr>
            <w:r w:rsidRPr="00E11E85">
              <w:t>2017</w:t>
            </w:r>
          </w:p>
        </w:tc>
        <w:tc>
          <w:tcPr>
            <w:tcW w:w="1275" w:type="dxa"/>
            <w:tcBorders>
              <w:right w:val="single" w:sz="4" w:space="0" w:color="auto"/>
            </w:tcBorders>
            <w:shd w:val="clear" w:color="auto" w:fill="auto"/>
            <w:vAlign w:val="center"/>
          </w:tcPr>
          <w:p w:rsidR="00237EF7" w:rsidRPr="00E11E85" w:rsidRDefault="00237EF7" w:rsidP="00E71FB8">
            <w:pPr>
              <w:jc w:val="center"/>
            </w:pPr>
            <w:r w:rsidRPr="00E11E85">
              <w:t>http://lib.ugtu.net/book/28088</w:t>
            </w:r>
          </w:p>
        </w:tc>
      </w:tr>
      <w:tr w:rsidR="00237EF7" w:rsidRPr="00E11E85" w:rsidTr="00E71FB8">
        <w:trPr>
          <w:trHeight w:val="1152"/>
        </w:trPr>
        <w:tc>
          <w:tcPr>
            <w:tcW w:w="900" w:type="dxa"/>
            <w:tcBorders>
              <w:left w:val="single" w:sz="4" w:space="0" w:color="auto"/>
            </w:tcBorders>
            <w:vAlign w:val="center"/>
          </w:tcPr>
          <w:p w:rsidR="00237EF7" w:rsidRPr="00E11E85" w:rsidRDefault="00237EF7" w:rsidP="00E71FB8">
            <w:pPr>
              <w:jc w:val="center"/>
              <w:rPr>
                <w:lang w:val="en-US"/>
              </w:rPr>
            </w:pPr>
            <w:r w:rsidRPr="00E11E85">
              <w:lastRenderedPageBreak/>
              <w:t>М-53</w:t>
            </w:r>
          </w:p>
        </w:tc>
        <w:tc>
          <w:tcPr>
            <w:tcW w:w="6917" w:type="dxa"/>
          </w:tcPr>
          <w:p w:rsidR="00237EF7" w:rsidRPr="00E11E85" w:rsidRDefault="00237EF7" w:rsidP="00E71FB8">
            <w:pPr>
              <w:jc w:val="both"/>
              <w:rPr>
                <w:color w:val="232323"/>
                <w:shd w:val="clear" w:color="auto" w:fill="FFFFFF"/>
              </w:rPr>
            </w:pPr>
            <w:r w:rsidRPr="00E11E85">
              <w:rPr>
                <w:color w:val="232323"/>
                <w:shd w:val="clear" w:color="auto" w:fill="FFFFFF"/>
              </w:rPr>
              <w:t>Шамбулина, В. Н. Определение момента инерции тела прои</w:t>
            </w:r>
            <w:r w:rsidRPr="00E11E85">
              <w:rPr>
                <w:color w:val="232323"/>
                <w:shd w:val="clear" w:color="auto" w:fill="FFFFFF"/>
              </w:rPr>
              <w:t>з</w:t>
            </w:r>
            <w:r w:rsidRPr="00E11E85">
              <w:rPr>
                <w:color w:val="232323"/>
                <w:shd w:val="clear" w:color="auto" w:fill="FFFFFF"/>
              </w:rPr>
              <w:t>вольной формы методом крутильных колебаний : Методические указания к лабораторной работе. № 5 / Вера Николаевна Ша</w:t>
            </w:r>
            <w:r w:rsidRPr="00E11E85">
              <w:rPr>
                <w:color w:val="232323"/>
                <w:shd w:val="clear" w:color="auto" w:fill="FFFFFF"/>
              </w:rPr>
              <w:t>м</w:t>
            </w:r>
            <w:r w:rsidRPr="00E11E85">
              <w:rPr>
                <w:color w:val="232323"/>
                <w:shd w:val="clear" w:color="auto" w:fill="FFFFFF"/>
              </w:rPr>
              <w:t>булина. - Ухта : Изд-во Ухтинского государственного технич</w:t>
            </w:r>
            <w:r w:rsidRPr="00E11E85">
              <w:rPr>
                <w:color w:val="232323"/>
                <w:shd w:val="clear" w:color="auto" w:fill="FFFFFF"/>
              </w:rPr>
              <w:t>е</w:t>
            </w:r>
            <w:r w:rsidRPr="00E11E85">
              <w:rPr>
                <w:color w:val="232323"/>
                <w:shd w:val="clear" w:color="auto" w:fill="FFFFFF"/>
              </w:rPr>
              <w:t>ского университета, 2017. - 12 с.</w:t>
            </w:r>
          </w:p>
        </w:tc>
        <w:tc>
          <w:tcPr>
            <w:tcW w:w="1114" w:type="dxa"/>
            <w:vAlign w:val="center"/>
          </w:tcPr>
          <w:p w:rsidR="00237EF7" w:rsidRPr="00E11E85" w:rsidRDefault="00237EF7" w:rsidP="00E71FB8">
            <w:pPr>
              <w:jc w:val="center"/>
            </w:pPr>
            <w:r w:rsidRPr="00E11E85">
              <w:t>2017</w:t>
            </w:r>
          </w:p>
        </w:tc>
        <w:tc>
          <w:tcPr>
            <w:tcW w:w="1275" w:type="dxa"/>
            <w:tcBorders>
              <w:right w:val="single" w:sz="4" w:space="0" w:color="auto"/>
            </w:tcBorders>
            <w:shd w:val="clear" w:color="auto" w:fill="auto"/>
            <w:vAlign w:val="center"/>
          </w:tcPr>
          <w:p w:rsidR="00237EF7" w:rsidRPr="00E11E85" w:rsidRDefault="00237EF7" w:rsidP="00E71FB8">
            <w:pPr>
              <w:jc w:val="center"/>
            </w:pPr>
            <w:r w:rsidRPr="00E11E85">
              <w:t>http://lib.ugtu.net/book/28089</w:t>
            </w:r>
          </w:p>
        </w:tc>
      </w:tr>
      <w:tr w:rsidR="00237EF7" w:rsidRPr="00E11E85" w:rsidTr="00E71FB8">
        <w:trPr>
          <w:trHeight w:val="1152"/>
        </w:trPr>
        <w:tc>
          <w:tcPr>
            <w:tcW w:w="900" w:type="dxa"/>
            <w:tcBorders>
              <w:left w:val="single" w:sz="4" w:space="0" w:color="auto"/>
            </w:tcBorders>
            <w:vAlign w:val="center"/>
          </w:tcPr>
          <w:p w:rsidR="00237EF7" w:rsidRPr="00E11E85" w:rsidRDefault="00237EF7" w:rsidP="00E71FB8">
            <w:pPr>
              <w:jc w:val="center"/>
              <w:rPr>
                <w:lang w:val="en-US"/>
              </w:rPr>
            </w:pPr>
            <w:r w:rsidRPr="00E11E85">
              <w:t>М-54</w:t>
            </w:r>
          </w:p>
        </w:tc>
        <w:tc>
          <w:tcPr>
            <w:tcW w:w="6917" w:type="dxa"/>
          </w:tcPr>
          <w:p w:rsidR="00237EF7" w:rsidRPr="00E11E85" w:rsidRDefault="00237EF7" w:rsidP="00E71FB8">
            <w:pPr>
              <w:jc w:val="both"/>
              <w:rPr>
                <w:color w:val="232323"/>
                <w:shd w:val="clear" w:color="auto" w:fill="FFFFFF"/>
              </w:rPr>
            </w:pPr>
            <w:r w:rsidRPr="00E11E85">
              <w:rPr>
                <w:color w:val="232323"/>
                <w:shd w:val="clear" w:color="auto" w:fill="FFFFFF"/>
              </w:rPr>
              <w:t>Шамбулина, В. Н. Определение массы и средней плотности Земли методом математического маятника : Методические ук</w:t>
            </w:r>
            <w:r w:rsidRPr="00E11E85">
              <w:rPr>
                <w:color w:val="232323"/>
                <w:shd w:val="clear" w:color="auto" w:fill="FFFFFF"/>
              </w:rPr>
              <w:t>а</w:t>
            </w:r>
            <w:r w:rsidRPr="00E11E85">
              <w:rPr>
                <w:color w:val="232323"/>
                <w:shd w:val="clear" w:color="auto" w:fill="FFFFFF"/>
              </w:rPr>
              <w:t>зания к лабораторной работе. № 6 : / Вера Николаевна Шамб</w:t>
            </w:r>
            <w:r w:rsidRPr="00E11E85">
              <w:rPr>
                <w:color w:val="232323"/>
                <w:shd w:val="clear" w:color="auto" w:fill="FFFFFF"/>
              </w:rPr>
              <w:t>у</w:t>
            </w:r>
            <w:r w:rsidRPr="00E11E85">
              <w:rPr>
                <w:color w:val="232323"/>
                <w:shd w:val="clear" w:color="auto" w:fill="FFFFFF"/>
              </w:rPr>
              <w:t>лина. - Ухта : Изд-во Ухтинского государственного техническ</w:t>
            </w:r>
            <w:r w:rsidRPr="00E11E85">
              <w:rPr>
                <w:color w:val="232323"/>
                <w:shd w:val="clear" w:color="auto" w:fill="FFFFFF"/>
              </w:rPr>
              <w:t>о</w:t>
            </w:r>
            <w:r w:rsidRPr="00E11E85">
              <w:rPr>
                <w:color w:val="232323"/>
                <w:shd w:val="clear" w:color="auto" w:fill="FFFFFF"/>
              </w:rPr>
              <w:t>го университета, 2017. - 15 с. : ил.</w:t>
            </w:r>
          </w:p>
        </w:tc>
        <w:tc>
          <w:tcPr>
            <w:tcW w:w="1114" w:type="dxa"/>
            <w:vAlign w:val="center"/>
          </w:tcPr>
          <w:p w:rsidR="00237EF7" w:rsidRPr="00E11E85" w:rsidRDefault="00237EF7" w:rsidP="00E71FB8">
            <w:pPr>
              <w:jc w:val="center"/>
            </w:pPr>
            <w:r w:rsidRPr="00E11E85">
              <w:t>2017</w:t>
            </w:r>
          </w:p>
        </w:tc>
        <w:tc>
          <w:tcPr>
            <w:tcW w:w="1275" w:type="dxa"/>
            <w:tcBorders>
              <w:right w:val="single" w:sz="4" w:space="0" w:color="auto"/>
            </w:tcBorders>
            <w:shd w:val="clear" w:color="auto" w:fill="auto"/>
            <w:vAlign w:val="center"/>
          </w:tcPr>
          <w:p w:rsidR="00237EF7" w:rsidRPr="00E11E85" w:rsidRDefault="00237EF7" w:rsidP="00E71FB8">
            <w:pPr>
              <w:jc w:val="center"/>
            </w:pPr>
            <w:r w:rsidRPr="00E11E85">
              <w:t>http://lib.ugtu.net/book/28090</w:t>
            </w:r>
          </w:p>
        </w:tc>
      </w:tr>
      <w:tr w:rsidR="00237EF7" w:rsidRPr="00E11E85" w:rsidTr="00E71FB8">
        <w:trPr>
          <w:trHeight w:val="1152"/>
        </w:trPr>
        <w:tc>
          <w:tcPr>
            <w:tcW w:w="900" w:type="dxa"/>
            <w:tcBorders>
              <w:left w:val="single" w:sz="4" w:space="0" w:color="auto"/>
            </w:tcBorders>
            <w:vAlign w:val="center"/>
          </w:tcPr>
          <w:p w:rsidR="00237EF7" w:rsidRPr="00E11E85" w:rsidRDefault="00237EF7" w:rsidP="00E71FB8">
            <w:pPr>
              <w:jc w:val="center"/>
              <w:rPr>
                <w:lang w:val="en-US"/>
              </w:rPr>
            </w:pPr>
            <w:r w:rsidRPr="00E11E85">
              <w:t>М-55</w:t>
            </w:r>
          </w:p>
        </w:tc>
        <w:tc>
          <w:tcPr>
            <w:tcW w:w="6917" w:type="dxa"/>
          </w:tcPr>
          <w:p w:rsidR="00237EF7" w:rsidRPr="00E11E85" w:rsidRDefault="00237EF7" w:rsidP="00E71FB8">
            <w:pPr>
              <w:jc w:val="both"/>
              <w:rPr>
                <w:b/>
                <w:color w:val="232323"/>
                <w:shd w:val="clear" w:color="auto" w:fill="FFFFFF"/>
              </w:rPr>
            </w:pPr>
            <w:r w:rsidRPr="00E11E85">
              <w:rPr>
                <w:color w:val="232323"/>
                <w:shd w:val="clear" w:color="auto" w:fill="FFFFFF"/>
              </w:rPr>
              <w:t>Шамбулина, В. Н. Определение поверхностного натяжения жидкости по методу максимального давления в пузырьке газа : Методические указания к лабораторной работе. № 11 / Вера Н</w:t>
            </w:r>
            <w:r w:rsidRPr="00E11E85">
              <w:rPr>
                <w:color w:val="232323"/>
                <w:shd w:val="clear" w:color="auto" w:fill="FFFFFF"/>
              </w:rPr>
              <w:t>и</w:t>
            </w:r>
            <w:r w:rsidRPr="00E11E85">
              <w:rPr>
                <w:color w:val="232323"/>
                <w:shd w:val="clear" w:color="auto" w:fill="FFFFFF"/>
              </w:rPr>
              <w:t>колаевна Шамбулина. - 2-е изд., перераб. и доп. - Ухта : Изд-во Ухтинского государственного технического университета, 2017. - 11 с. : ил.</w:t>
            </w:r>
          </w:p>
        </w:tc>
        <w:tc>
          <w:tcPr>
            <w:tcW w:w="1114" w:type="dxa"/>
            <w:vAlign w:val="center"/>
          </w:tcPr>
          <w:p w:rsidR="00237EF7" w:rsidRPr="00E11E85" w:rsidRDefault="00237EF7" w:rsidP="00E71FB8">
            <w:pPr>
              <w:jc w:val="center"/>
            </w:pPr>
            <w:r w:rsidRPr="00E11E85">
              <w:t>2017</w:t>
            </w:r>
          </w:p>
        </w:tc>
        <w:tc>
          <w:tcPr>
            <w:tcW w:w="1275" w:type="dxa"/>
            <w:tcBorders>
              <w:right w:val="single" w:sz="4" w:space="0" w:color="auto"/>
            </w:tcBorders>
            <w:shd w:val="clear" w:color="auto" w:fill="auto"/>
            <w:vAlign w:val="center"/>
          </w:tcPr>
          <w:p w:rsidR="00237EF7" w:rsidRPr="00E11E85" w:rsidRDefault="00237EF7" w:rsidP="00E71FB8">
            <w:pPr>
              <w:jc w:val="center"/>
            </w:pPr>
            <w:r w:rsidRPr="00E11E85">
              <w:t>http://lib.ugtu.net/book/28091</w:t>
            </w:r>
          </w:p>
        </w:tc>
      </w:tr>
      <w:tr w:rsidR="00237EF7" w:rsidRPr="00E11E85" w:rsidTr="00E71FB8">
        <w:trPr>
          <w:trHeight w:val="1152"/>
        </w:trPr>
        <w:tc>
          <w:tcPr>
            <w:tcW w:w="900" w:type="dxa"/>
            <w:tcBorders>
              <w:left w:val="single" w:sz="4" w:space="0" w:color="auto"/>
            </w:tcBorders>
            <w:vAlign w:val="center"/>
          </w:tcPr>
          <w:p w:rsidR="00237EF7" w:rsidRPr="00E11E85" w:rsidRDefault="00237EF7" w:rsidP="00E71FB8">
            <w:pPr>
              <w:jc w:val="center"/>
              <w:rPr>
                <w:lang w:val="en-US"/>
              </w:rPr>
            </w:pPr>
            <w:r w:rsidRPr="00E11E85">
              <w:t>М-56</w:t>
            </w:r>
          </w:p>
        </w:tc>
        <w:tc>
          <w:tcPr>
            <w:tcW w:w="6917" w:type="dxa"/>
          </w:tcPr>
          <w:p w:rsidR="00237EF7" w:rsidRPr="00E11E85" w:rsidRDefault="00237EF7" w:rsidP="00E71FB8">
            <w:pPr>
              <w:jc w:val="both"/>
              <w:rPr>
                <w:color w:val="232323"/>
                <w:shd w:val="clear" w:color="auto" w:fill="FFFFFF"/>
              </w:rPr>
            </w:pPr>
            <w:r w:rsidRPr="00E11E85">
              <w:rPr>
                <w:color w:val="232323"/>
                <w:shd w:val="clear" w:color="auto" w:fill="FFFFFF"/>
              </w:rPr>
              <w:t>Шамбулина, В. Н. Определение радиуса кривизны линзы с п</w:t>
            </w:r>
            <w:r w:rsidRPr="00E11E85">
              <w:rPr>
                <w:color w:val="232323"/>
                <w:shd w:val="clear" w:color="auto" w:fill="FFFFFF"/>
              </w:rPr>
              <w:t>о</w:t>
            </w:r>
            <w:r w:rsidRPr="00E11E85">
              <w:rPr>
                <w:color w:val="232323"/>
                <w:shd w:val="clear" w:color="auto" w:fill="FFFFFF"/>
              </w:rPr>
              <w:t>мощью колец Ньютона : Методические указания. № 46 / Вера Николаевна Шамбулина. - Ухта : Изд-во Ухтинского госуда</w:t>
            </w:r>
            <w:r w:rsidRPr="00E11E85">
              <w:rPr>
                <w:color w:val="232323"/>
                <w:shd w:val="clear" w:color="auto" w:fill="FFFFFF"/>
              </w:rPr>
              <w:t>р</w:t>
            </w:r>
            <w:r w:rsidRPr="00E11E85">
              <w:rPr>
                <w:color w:val="232323"/>
                <w:shd w:val="clear" w:color="auto" w:fill="FFFFFF"/>
              </w:rPr>
              <w:t>ственного технического университета, 2017. - 15 с. : ил.</w:t>
            </w:r>
          </w:p>
        </w:tc>
        <w:tc>
          <w:tcPr>
            <w:tcW w:w="1114" w:type="dxa"/>
            <w:vAlign w:val="center"/>
          </w:tcPr>
          <w:p w:rsidR="00237EF7" w:rsidRPr="00E11E85" w:rsidRDefault="00237EF7" w:rsidP="00E71FB8">
            <w:pPr>
              <w:jc w:val="center"/>
            </w:pPr>
            <w:r w:rsidRPr="00E11E85">
              <w:t>2017</w:t>
            </w:r>
          </w:p>
        </w:tc>
        <w:tc>
          <w:tcPr>
            <w:tcW w:w="1275" w:type="dxa"/>
            <w:tcBorders>
              <w:right w:val="single" w:sz="4" w:space="0" w:color="auto"/>
            </w:tcBorders>
            <w:shd w:val="clear" w:color="auto" w:fill="auto"/>
            <w:vAlign w:val="center"/>
          </w:tcPr>
          <w:p w:rsidR="00237EF7" w:rsidRPr="00E11E85" w:rsidRDefault="00237EF7" w:rsidP="00E71FB8">
            <w:pPr>
              <w:jc w:val="center"/>
            </w:pPr>
            <w:r w:rsidRPr="00E11E85">
              <w:t>http://lib.ugtu.net/book/28092</w:t>
            </w:r>
          </w:p>
        </w:tc>
      </w:tr>
      <w:tr w:rsidR="00237EF7" w:rsidRPr="00E11E85" w:rsidTr="00E71FB8">
        <w:trPr>
          <w:trHeight w:val="1152"/>
        </w:trPr>
        <w:tc>
          <w:tcPr>
            <w:tcW w:w="900" w:type="dxa"/>
            <w:tcBorders>
              <w:left w:val="single" w:sz="4" w:space="0" w:color="auto"/>
            </w:tcBorders>
            <w:vAlign w:val="center"/>
          </w:tcPr>
          <w:p w:rsidR="00237EF7" w:rsidRPr="00E11E85" w:rsidRDefault="00237EF7" w:rsidP="00E71FB8">
            <w:pPr>
              <w:jc w:val="center"/>
              <w:rPr>
                <w:lang w:val="en-US"/>
              </w:rPr>
            </w:pPr>
            <w:r w:rsidRPr="00E11E85">
              <w:t>М-57</w:t>
            </w:r>
          </w:p>
        </w:tc>
        <w:tc>
          <w:tcPr>
            <w:tcW w:w="6917" w:type="dxa"/>
          </w:tcPr>
          <w:p w:rsidR="00237EF7" w:rsidRPr="00E11E85" w:rsidRDefault="00237EF7" w:rsidP="00E71FB8">
            <w:pPr>
              <w:jc w:val="both"/>
              <w:rPr>
                <w:color w:val="232323"/>
                <w:shd w:val="clear" w:color="auto" w:fill="FFFFFF"/>
              </w:rPr>
            </w:pPr>
            <w:r w:rsidRPr="00E11E85">
              <w:rPr>
                <w:color w:val="232323"/>
                <w:shd w:val="clear" w:color="auto" w:fill="FFFFFF"/>
              </w:rPr>
              <w:t>Серов, И. К. Определение постоянной Планка и работы выхода электрона : Методические указания к лабораторной работе. № 45 / Игорь Константинович Серов. - 2-е изд., перераб. и доп. - Ухта : Изд-во Ухтинского государственного технического ун</w:t>
            </w:r>
            <w:r w:rsidRPr="00E11E85">
              <w:rPr>
                <w:color w:val="232323"/>
                <w:shd w:val="clear" w:color="auto" w:fill="FFFFFF"/>
              </w:rPr>
              <w:t>и</w:t>
            </w:r>
            <w:r w:rsidRPr="00E11E85">
              <w:rPr>
                <w:color w:val="232323"/>
                <w:shd w:val="clear" w:color="auto" w:fill="FFFFFF"/>
              </w:rPr>
              <w:t>верситета, 2017. - 14 с. : ил.</w:t>
            </w:r>
          </w:p>
        </w:tc>
        <w:tc>
          <w:tcPr>
            <w:tcW w:w="1114" w:type="dxa"/>
            <w:vAlign w:val="center"/>
          </w:tcPr>
          <w:p w:rsidR="00237EF7" w:rsidRPr="00E11E85" w:rsidRDefault="00237EF7" w:rsidP="00E71FB8">
            <w:pPr>
              <w:jc w:val="center"/>
            </w:pPr>
            <w:r w:rsidRPr="00E11E85">
              <w:t>2017</w:t>
            </w:r>
          </w:p>
        </w:tc>
        <w:tc>
          <w:tcPr>
            <w:tcW w:w="1275" w:type="dxa"/>
            <w:tcBorders>
              <w:right w:val="single" w:sz="4" w:space="0" w:color="auto"/>
            </w:tcBorders>
            <w:shd w:val="clear" w:color="auto" w:fill="auto"/>
            <w:vAlign w:val="center"/>
          </w:tcPr>
          <w:p w:rsidR="00237EF7" w:rsidRPr="00E11E85" w:rsidRDefault="00237EF7" w:rsidP="00E71FB8">
            <w:pPr>
              <w:jc w:val="center"/>
            </w:pPr>
            <w:r w:rsidRPr="00E11E85">
              <w:t>http://lib.ugtu.net/book/28099</w:t>
            </w:r>
          </w:p>
        </w:tc>
      </w:tr>
      <w:tr w:rsidR="00237EF7" w:rsidRPr="00E11E85" w:rsidTr="00E71FB8">
        <w:trPr>
          <w:trHeight w:val="1152"/>
        </w:trPr>
        <w:tc>
          <w:tcPr>
            <w:tcW w:w="900" w:type="dxa"/>
            <w:tcBorders>
              <w:left w:val="single" w:sz="4" w:space="0" w:color="auto"/>
            </w:tcBorders>
            <w:vAlign w:val="center"/>
          </w:tcPr>
          <w:p w:rsidR="00237EF7" w:rsidRPr="00E11E85" w:rsidRDefault="00237EF7" w:rsidP="00E71FB8">
            <w:pPr>
              <w:jc w:val="center"/>
              <w:rPr>
                <w:lang w:val="en-US"/>
              </w:rPr>
            </w:pPr>
            <w:r w:rsidRPr="00E11E85">
              <w:t>М-58</w:t>
            </w:r>
          </w:p>
        </w:tc>
        <w:tc>
          <w:tcPr>
            <w:tcW w:w="6917" w:type="dxa"/>
          </w:tcPr>
          <w:p w:rsidR="00237EF7" w:rsidRPr="00E11E85" w:rsidRDefault="00237EF7" w:rsidP="00E71FB8">
            <w:pPr>
              <w:jc w:val="both"/>
              <w:rPr>
                <w:color w:val="232323"/>
                <w:shd w:val="clear" w:color="auto" w:fill="FFFFFF"/>
              </w:rPr>
            </w:pPr>
            <w:r w:rsidRPr="00E11E85">
              <w:rPr>
                <w:color w:val="232323"/>
                <w:shd w:val="clear" w:color="auto" w:fill="FFFFFF"/>
              </w:rPr>
              <w:t>Серов, И. К. Распределение Пуассона : Методические указания к лабораторной работе / Игорь Константинович Серов. - Ухта : Изд-во Ухтинского государственного технического университ</w:t>
            </w:r>
            <w:r w:rsidRPr="00E11E85">
              <w:rPr>
                <w:color w:val="232323"/>
                <w:shd w:val="clear" w:color="auto" w:fill="FFFFFF"/>
              </w:rPr>
              <w:t>е</w:t>
            </w:r>
            <w:r w:rsidRPr="00E11E85">
              <w:rPr>
                <w:color w:val="232323"/>
                <w:shd w:val="clear" w:color="auto" w:fill="FFFFFF"/>
              </w:rPr>
              <w:t>та, 2017. - 10 с. : табл.</w:t>
            </w:r>
          </w:p>
        </w:tc>
        <w:tc>
          <w:tcPr>
            <w:tcW w:w="1114" w:type="dxa"/>
            <w:vAlign w:val="center"/>
          </w:tcPr>
          <w:p w:rsidR="00237EF7" w:rsidRPr="00E11E85" w:rsidRDefault="00237EF7" w:rsidP="00E71FB8">
            <w:pPr>
              <w:jc w:val="center"/>
            </w:pPr>
            <w:r w:rsidRPr="00E11E85">
              <w:t>2017</w:t>
            </w:r>
          </w:p>
        </w:tc>
        <w:tc>
          <w:tcPr>
            <w:tcW w:w="1275" w:type="dxa"/>
            <w:tcBorders>
              <w:right w:val="single" w:sz="4" w:space="0" w:color="auto"/>
            </w:tcBorders>
            <w:shd w:val="clear" w:color="auto" w:fill="auto"/>
            <w:vAlign w:val="center"/>
          </w:tcPr>
          <w:p w:rsidR="00237EF7" w:rsidRPr="00E11E85" w:rsidRDefault="00237EF7" w:rsidP="00E71FB8">
            <w:pPr>
              <w:jc w:val="center"/>
            </w:pPr>
            <w:r w:rsidRPr="00E11E85">
              <w:t>http://lib.ugtu.net/book/28155</w:t>
            </w:r>
          </w:p>
        </w:tc>
      </w:tr>
      <w:tr w:rsidR="00237EF7" w:rsidRPr="00E11E85" w:rsidTr="00E71FB8">
        <w:trPr>
          <w:trHeight w:val="1152"/>
        </w:trPr>
        <w:tc>
          <w:tcPr>
            <w:tcW w:w="900" w:type="dxa"/>
            <w:tcBorders>
              <w:left w:val="single" w:sz="4" w:space="0" w:color="auto"/>
            </w:tcBorders>
            <w:vAlign w:val="center"/>
          </w:tcPr>
          <w:p w:rsidR="00237EF7" w:rsidRPr="00E11E85" w:rsidRDefault="00237EF7" w:rsidP="00E71FB8">
            <w:pPr>
              <w:jc w:val="center"/>
              <w:rPr>
                <w:lang w:val="en-US"/>
              </w:rPr>
            </w:pPr>
            <w:r w:rsidRPr="00E11E85">
              <w:t>М-59</w:t>
            </w:r>
          </w:p>
        </w:tc>
        <w:tc>
          <w:tcPr>
            <w:tcW w:w="6917" w:type="dxa"/>
          </w:tcPr>
          <w:p w:rsidR="00237EF7" w:rsidRPr="00E11E85" w:rsidRDefault="00237EF7" w:rsidP="00E71FB8">
            <w:pPr>
              <w:jc w:val="both"/>
              <w:rPr>
                <w:color w:val="232323"/>
                <w:shd w:val="clear" w:color="auto" w:fill="FFFFFF"/>
              </w:rPr>
            </w:pPr>
            <w:r w:rsidRPr="00E11E85">
              <w:rPr>
                <w:color w:val="232323"/>
                <w:shd w:val="clear" w:color="auto" w:fill="FFFFFF"/>
              </w:rPr>
              <w:t>Серов, И. К. Измерение периода полураспада изотопа калия-40 : Методические указания к лабораторной работе. № 10 / Игорь Константинович Серов. - Ухта : Изд-во Ухтинского госуда</w:t>
            </w:r>
            <w:r w:rsidRPr="00E11E85">
              <w:rPr>
                <w:color w:val="232323"/>
                <w:shd w:val="clear" w:color="auto" w:fill="FFFFFF"/>
              </w:rPr>
              <w:t>р</w:t>
            </w:r>
            <w:r w:rsidRPr="00E11E85">
              <w:rPr>
                <w:color w:val="232323"/>
                <w:shd w:val="clear" w:color="auto" w:fill="FFFFFF"/>
              </w:rPr>
              <w:t>ственного технического университета, 2017. - 11 с. : ил.</w:t>
            </w:r>
          </w:p>
        </w:tc>
        <w:tc>
          <w:tcPr>
            <w:tcW w:w="1114" w:type="dxa"/>
            <w:vAlign w:val="center"/>
          </w:tcPr>
          <w:p w:rsidR="00237EF7" w:rsidRPr="00E11E85" w:rsidRDefault="00237EF7" w:rsidP="00E71FB8">
            <w:pPr>
              <w:jc w:val="center"/>
            </w:pPr>
            <w:r w:rsidRPr="00E11E85">
              <w:t>2017</w:t>
            </w:r>
          </w:p>
        </w:tc>
        <w:tc>
          <w:tcPr>
            <w:tcW w:w="1275" w:type="dxa"/>
            <w:tcBorders>
              <w:right w:val="single" w:sz="4" w:space="0" w:color="auto"/>
            </w:tcBorders>
            <w:shd w:val="clear" w:color="auto" w:fill="auto"/>
            <w:vAlign w:val="center"/>
          </w:tcPr>
          <w:p w:rsidR="00237EF7" w:rsidRPr="00E11E85" w:rsidRDefault="00237EF7" w:rsidP="00E71FB8">
            <w:pPr>
              <w:jc w:val="center"/>
            </w:pPr>
            <w:r w:rsidRPr="00E11E85">
              <w:t>http://lib.ugtu.net/book/28159</w:t>
            </w:r>
          </w:p>
        </w:tc>
      </w:tr>
      <w:tr w:rsidR="00237EF7" w:rsidRPr="00E11E85" w:rsidTr="00E71FB8">
        <w:trPr>
          <w:trHeight w:val="1152"/>
        </w:trPr>
        <w:tc>
          <w:tcPr>
            <w:tcW w:w="900" w:type="dxa"/>
            <w:tcBorders>
              <w:left w:val="single" w:sz="4" w:space="0" w:color="auto"/>
            </w:tcBorders>
            <w:vAlign w:val="center"/>
          </w:tcPr>
          <w:p w:rsidR="00237EF7" w:rsidRPr="00E11E85" w:rsidRDefault="00237EF7" w:rsidP="00E71FB8">
            <w:pPr>
              <w:jc w:val="center"/>
              <w:rPr>
                <w:lang w:val="en-US"/>
              </w:rPr>
            </w:pPr>
            <w:r w:rsidRPr="00E11E85">
              <w:t>М-60</w:t>
            </w:r>
          </w:p>
        </w:tc>
        <w:tc>
          <w:tcPr>
            <w:tcW w:w="6917" w:type="dxa"/>
          </w:tcPr>
          <w:p w:rsidR="00237EF7" w:rsidRPr="00E11E85" w:rsidRDefault="00237EF7" w:rsidP="00E71FB8">
            <w:pPr>
              <w:jc w:val="both"/>
              <w:rPr>
                <w:color w:val="232323"/>
                <w:shd w:val="clear" w:color="auto" w:fill="FFFFFF"/>
              </w:rPr>
            </w:pPr>
            <w:r w:rsidRPr="00E11E85">
              <w:rPr>
                <w:color w:val="232323"/>
                <w:shd w:val="clear" w:color="auto" w:fill="FFFFFF"/>
              </w:rPr>
              <w:t>Серов, И. К. Измерение сопротивления на постоянном токе : Методические указания к лабораторной работе. № 24 / Игорь Константинович Серов. - Ухта : Изд-во Ухтинского госуда</w:t>
            </w:r>
            <w:r w:rsidRPr="00E11E85">
              <w:rPr>
                <w:color w:val="232323"/>
                <w:shd w:val="clear" w:color="auto" w:fill="FFFFFF"/>
              </w:rPr>
              <w:t>р</w:t>
            </w:r>
            <w:r w:rsidRPr="00E11E85">
              <w:rPr>
                <w:color w:val="232323"/>
                <w:shd w:val="clear" w:color="auto" w:fill="FFFFFF"/>
              </w:rPr>
              <w:t>ственного технического университета, 2017. - 13 с. : ил.</w:t>
            </w:r>
          </w:p>
        </w:tc>
        <w:tc>
          <w:tcPr>
            <w:tcW w:w="1114" w:type="dxa"/>
            <w:vAlign w:val="center"/>
          </w:tcPr>
          <w:p w:rsidR="00237EF7" w:rsidRPr="00E11E85" w:rsidRDefault="00237EF7" w:rsidP="00E71FB8">
            <w:pPr>
              <w:jc w:val="center"/>
            </w:pPr>
            <w:r w:rsidRPr="00E11E85">
              <w:t>2017</w:t>
            </w:r>
          </w:p>
        </w:tc>
        <w:tc>
          <w:tcPr>
            <w:tcW w:w="1275" w:type="dxa"/>
            <w:tcBorders>
              <w:right w:val="single" w:sz="4" w:space="0" w:color="auto"/>
            </w:tcBorders>
            <w:shd w:val="clear" w:color="auto" w:fill="auto"/>
            <w:vAlign w:val="center"/>
          </w:tcPr>
          <w:p w:rsidR="00237EF7" w:rsidRPr="00E11E85" w:rsidRDefault="00237EF7" w:rsidP="00E71FB8">
            <w:pPr>
              <w:jc w:val="center"/>
            </w:pPr>
            <w:r w:rsidRPr="00E11E85">
              <w:t>http://lib.ugtu.net/book/28160</w:t>
            </w:r>
          </w:p>
        </w:tc>
      </w:tr>
      <w:tr w:rsidR="00237EF7" w:rsidRPr="00E11E85" w:rsidTr="00E71FB8">
        <w:trPr>
          <w:trHeight w:val="1152"/>
        </w:trPr>
        <w:tc>
          <w:tcPr>
            <w:tcW w:w="900" w:type="dxa"/>
            <w:tcBorders>
              <w:left w:val="single" w:sz="4" w:space="0" w:color="auto"/>
            </w:tcBorders>
            <w:vAlign w:val="center"/>
          </w:tcPr>
          <w:p w:rsidR="00237EF7" w:rsidRPr="00E11E85" w:rsidRDefault="00237EF7" w:rsidP="00E71FB8">
            <w:pPr>
              <w:jc w:val="center"/>
            </w:pPr>
            <w:r w:rsidRPr="00E11E85">
              <w:t>М-61</w:t>
            </w:r>
          </w:p>
        </w:tc>
        <w:tc>
          <w:tcPr>
            <w:tcW w:w="6917" w:type="dxa"/>
          </w:tcPr>
          <w:p w:rsidR="00237EF7" w:rsidRPr="00E11E85" w:rsidRDefault="00237EF7" w:rsidP="00E71FB8">
            <w:pPr>
              <w:jc w:val="both"/>
              <w:rPr>
                <w:color w:val="232323"/>
                <w:shd w:val="clear" w:color="auto" w:fill="FFFFFF"/>
              </w:rPr>
            </w:pPr>
            <w:r w:rsidRPr="00E11E85">
              <w:rPr>
                <w:color w:val="232323"/>
                <w:shd w:val="clear" w:color="auto" w:fill="FFFFFF"/>
              </w:rPr>
              <w:t>Богданов, Н. П. Определение динамической вязкости жидкости по методу падающего шарика : Методические указания к лаб</w:t>
            </w:r>
            <w:r w:rsidRPr="00E11E85">
              <w:rPr>
                <w:color w:val="232323"/>
                <w:shd w:val="clear" w:color="auto" w:fill="FFFFFF"/>
              </w:rPr>
              <w:t>о</w:t>
            </w:r>
            <w:r w:rsidRPr="00E11E85">
              <w:rPr>
                <w:color w:val="232323"/>
                <w:shd w:val="clear" w:color="auto" w:fill="FFFFFF"/>
              </w:rPr>
              <w:t>раторной работе. № 14 / Николай Павлович Богданов. - Ухта : Изд-во Ухтинского государственного технического университ</w:t>
            </w:r>
            <w:r w:rsidRPr="00E11E85">
              <w:rPr>
                <w:color w:val="232323"/>
                <w:shd w:val="clear" w:color="auto" w:fill="FFFFFF"/>
              </w:rPr>
              <w:t>е</w:t>
            </w:r>
            <w:r w:rsidRPr="00E11E85">
              <w:rPr>
                <w:color w:val="232323"/>
                <w:shd w:val="clear" w:color="auto" w:fill="FFFFFF"/>
              </w:rPr>
              <w:t>та, 2017. - 10 с. : ил.</w:t>
            </w:r>
          </w:p>
        </w:tc>
        <w:tc>
          <w:tcPr>
            <w:tcW w:w="1114" w:type="dxa"/>
            <w:vAlign w:val="center"/>
          </w:tcPr>
          <w:p w:rsidR="00237EF7" w:rsidRPr="00E11E85" w:rsidRDefault="00237EF7" w:rsidP="00E71FB8">
            <w:pPr>
              <w:jc w:val="center"/>
            </w:pPr>
            <w:r w:rsidRPr="00E11E85">
              <w:t>2017</w:t>
            </w:r>
          </w:p>
        </w:tc>
        <w:tc>
          <w:tcPr>
            <w:tcW w:w="1275" w:type="dxa"/>
            <w:tcBorders>
              <w:right w:val="single" w:sz="4" w:space="0" w:color="auto"/>
            </w:tcBorders>
            <w:shd w:val="clear" w:color="auto" w:fill="auto"/>
            <w:vAlign w:val="center"/>
          </w:tcPr>
          <w:p w:rsidR="00237EF7" w:rsidRPr="00E11E85" w:rsidRDefault="00237EF7" w:rsidP="00E71FB8">
            <w:pPr>
              <w:jc w:val="center"/>
            </w:pPr>
            <w:r w:rsidRPr="00E11E85">
              <w:t>http://lib.ugtu.net/book/28097</w:t>
            </w:r>
          </w:p>
        </w:tc>
      </w:tr>
      <w:tr w:rsidR="00237EF7" w:rsidRPr="00E11E85" w:rsidTr="00E71FB8">
        <w:trPr>
          <w:trHeight w:val="1152"/>
        </w:trPr>
        <w:tc>
          <w:tcPr>
            <w:tcW w:w="900" w:type="dxa"/>
            <w:tcBorders>
              <w:left w:val="single" w:sz="4" w:space="0" w:color="auto"/>
            </w:tcBorders>
            <w:vAlign w:val="center"/>
          </w:tcPr>
          <w:p w:rsidR="00237EF7" w:rsidRPr="00E11E85" w:rsidRDefault="00237EF7" w:rsidP="00E71FB8">
            <w:pPr>
              <w:jc w:val="center"/>
            </w:pPr>
            <w:r w:rsidRPr="00E11E85">
              <w:t>М-</w:t>
            </w:r>
            <w:r w:rsidRPr="00E11E85">
              <w:rPr>
                <w:lang w:val="en-US"/>
              </w:rPr>
              <w:t>6</w:t>
            </w:r>
            <w:r w:rsidRPr="00E11E85">
              <w:t>2</w:t>
            </w:r>
          </w:p>
        </w:tc>
        <w:tc>
          <w:tcPr>
            <w:tcW w:w="6917" w:type="dxa"/>
          </w:tcPr>
          <w:p w:rsidR="00237EF7" w:rsidRPr="00E11E85" w:rsidRDefault="00237EF7" w:rsidP="00E71FB8">
            <w:pPr>
              <w:jc w:val="both"/>
              <w:rPr>
                <w:color w:val="232323"/>
                <w:shd w:val="clear" w:color="auto" w:fill="FFFFFF"/>
              </w:rPr>
            </w:pPr>
            <w:r w:rsidRPr="00E11E85">
              <w:rPr>
                <w:color w:val="232323"/>
                <w:shd w:val="clear" w:color="auto" w:fill="FFFFFF"/>
              </w:rPr>
              <w:t>Богданов, Н. П. Торсионный маятник Поля : Методич</w:t>
            </w:r>
            <w:r w:rsidRPr="00E11E85">
              <w:rPr>
                <w:color w:val="232323"/>
                <w:shd w:val="clear" w:color="auto" w:fill="FFFFFF"/>
              </w:rPr>
              <w:t>е</w:t>
            </w:r>
            <w:r w:rsidRPr="00E11E85">
              <w:rPr>
                <w:color w:val="232323"/>
                <w:shd w:val="clear" w:color="auto" w:fill="FFFFFF"/>
              </w:rPr>
              <w:t>ские указания к лабораторной работе. № 92 / Николай Павлович Богданов. - Ухта : Изд-во Ухтинского государственного техн</w:t>
            </w:r>
            <w:r w:rsidRPr="00E11E85">
              <w:rPr>
                <w:color w:val="232323"/>
                <w:shd w:val="clear" w:color="auto" w:fill="FFFFFF"/>
              </w:rPr>
              <w:t>и</w:t>
            </w:r>
            <w:r w:rsidRPr="00E11E85">
              <w:rPr>
                <w:color w:val="232323"/>
                <w:shd w:val="clear" w:color="auto" w:fill="FFFFFF"/>
              </w:rPr>
              <w:t>ческого университета, 2017. - 14 с.</w:t>
            </w:r>
          </w:p>
        </w:tc>
        <w:tc>
          <w:tcPr>
            <w:tcW w:w="1114" w:type="dxa"/>
            <w:vAlign w:val="center"/>
          </w:tcPr>
          <w:p w:rsidR="00237EF7" w:rsidRPr="00E11E85" w:rsidRDefault="00237EF7" w:rsidP="00E71FB8">
            <w:pPr>
              <w:jc w:val="center"/>
            </w:pPr>
            <w:r w:rsidRPr="00E11E85">
              <w:t>2017</w:t>
            </w:r>
          </w:p>
        </w:tc>
        <w:tc>
          <w:tcPr>
            <w:tcW w:w="1275" w:type="dxa"/>
            <w:tcBorders>
              <w:right w:val="single" w:sz="4" w:space="0" w:color="auto"/>
            </w:tcBorders>
            <w:shd w:val="clear" w:color="auto" w:fill="auto"/>
            <w:vAlign w:val="center"/>
          </w:tcPr>
          <w:p w:rsidR="00237EF7" w:rsidRPr="00E11E85" w:rsidRDefault="00237EF7" w:rsidP="00E71FB8">
            <w:pPr>
              <w:jc w:val="center"/>
            </w:pPr>
            <w:r w:rsidRPr="00E11E85">
              <w:t>http://lib.ugtu.net/book/28137</w:t>
            </w:r>
          </w:p>
        </w:tc>
      </w:tr>
      <w:tr w:rsidR="00237EF7" w:rsidRPr="00E11E85" w:rsidTr="00E71FB8">
        <w:trPr>
          <w:trHeight w:val="1152"/>
        </w:trPr>
        <w:tc>
          <w:tcPr>
            <w:tcW w:w="900" w:type="dxa"/>
            <w:tcBorders>
              <w:left w:val="single" w:sz="4" w:space="0" w:color="auto"/>
            </w:tcBorders>
            <w:vAlign w:val="center"/>
          </w:tcPr>
          <w:p w:rsidR="00237EF7" w:rsidRPr="00E11E85" w:rsidRDefault="00237EF7" w:rsidP="00E71FB8">
            <w:pPr>
              <w:jc w:val="center"/>
              <w:rPr>
                <w:lang w:val="en-US"/>
              </w:rPr>
            </w:pPr>
            <w:r w:rsidRPr="00E11E85">
              <w:t>М-63</w:t>
            </w:r>
          </w:p>
        </w:tc>
        <w:tc>
          <w:tcPr>
            <w:tcW w:w="6917" w:type="dxa"/>
          </w:tcPr>
          <w:p w:rsidR="00237EF7" w:rsidRPr="00E11E85" w:rsidRDefault="00237EF7" w:rsidP="00E71FB8">
            <w:pPr>
              <w:jc w:val="both"/>
              <w:rPr>
                <w:color w:val="232323"/>
                <w:shd w:val="clear" w:color="auto" w:fill="FFFFFF"/>
              </w:rPr>
            </w:pPr>
            <w:r w:rsidRPr="00E11E85">
              <w:rPr>
                <w:color w:val="232323"/>
                <w:shd w:val="clear" w:color="auto" w:fill="FFFFFF"/>
              </w:rPr>
              <w:t>Богданов, Н. П. Исследование гармонических колеб</w:t>
            </w:r>
            <w:r w:rsidRPr="00E11E85">
              <w:rPr>
                <w:color w:val="232323"/>
                <w:shd w:val="clear" w:color="auto" w:fill="FFFFFF"/>
              </w:rPr>
              <w:t>а</w:t>
            </w:r>
            <w:r w:rsidRPr="00E11E85">
              <w:rPr>
                <w:color w:val="232323"/>
                <w:shd w:val="clear" w:color="auto" w:fill="FFFFFF"/>
              </w:rPr>
              <w:t>ний маятника от эффективного ускорения силы тяжести : Мет</w:t>
            </w:r>
            <w:r w:rsidRPr="00E11E85">
              <w:rPr>
                <w:color w:val="232323"/>
                <w:shd w:val="clear" w:color="auto" w:fill="FFFFFF"/>
              </w:rPr>
              <w:t>о</w:t>
            </w:r>
            <w:r w:rsidRPr="00E11E85">
              <w:rPr>
                <w:color w:val="232323"/>
                <w:shd w:val="clear" w:color="auto" w:fill="FFFFFF"/>
              </w:rPr>
              <w:t>дические указания к лабораторной работе. № 93 / Николай Па</w:t>
            </w:r>
            <w:r w:rsidRPr="00E11E85">
              <w:rPr>
                <w:color w:val="232323"/>
                <w:shd w:val="clear" w:color="auto" w:fill="FFFFFF"/>
              </w:rPr>
              <w:t>в</w:t>
            </w:r>
            <w:r w:rsidRPr="00E11E85">
              <w:rPr>
                <w:color w:val="232323"/>
                <w:shd w:val="clear" w:color="auto" w:fill="FFFFFF"/>
              </w:rPr>
              <w:t>лович Богданов. - Ухта : Изд-во Ухтинского государственного технического университета, 2017. - 10 с. : ил.</w:t>
            </w:r>
          </w:p>
        </w:tc>
        <w:tc>
          <w:tcPr>
            <w:tcW w:w="1114" w:type="dxa"/>
            <w:vAlign w:val="center"/>
          </w:tcPr>
          <w:p w:rsidR="00237EF7" w:rsidRPr="00E11E85" w:rsidRDefault="00237EF7" w:rsidP="00E71FB8">
            <w:pPr>
              <w:jc w:val="center"/>
            </w:pPr>
            <w:r w:rsidRPr="00E11E85">
              <w:t>2017</w:t>
            </w:r>
          </w:p>
        </w:tc>
        <w:tc>
          <w:tcPr>
            <w:tcW w:w="1275" w:type="dxa"/>
            <w:tcBorders>
              <w:right w:val="single" w:sz="4" w:space="0" w:color="auto"/>
            </w:tcBorders>
            <w:shd w:val="clear" w:color="auto" w:fill="auto"/>
            <w:vAlign w:val="center"/>
          </w:tcPr>
          <w:p w:rsidR="00237EF7" w:rsidRPr="00E11E85" w:rsidRDefault="00237EF7" w:rsidP="00E71FB8">
            <w:pPr>
              <w:jc w:val="center"/>
            </w:pPr>
            <w:r w:rsidRPr="00E11E85">
              <w:t>http://lib.ugtu.net/book/28138</w:t>
            </w:r>
          </w:p>
        </w:tc>
      </w:tr>
      <w:tr w:rsidR="00237EF7" w:rsidRPr="00E11E85" w:rsidTr="00E71FB8">
        <w:trPr>
          <w:trHeight w:val="1152"/>
        </w:trPr>
        <w:tc>
          <w:tcPr>
            <w:tcW w:w="900" w:type="dxa"/>
            <w:tcBorders>
              <w:left w:val="single" w:sz="4" w:space="0" w:color="auto"/>
            </w:tcBorders>
            <w:vAlign w:val="center"/>
          </w:tcPr>
          <w:p w:rsidR="00237EF7" w:rsidRPr="00E11E85" w:rsidRDefault="00237EF7" w:rsidP="00E71FB8">
            <w:pPr>
              <w:jc w:val="center"/>
              <w:rPr>
                <w:lang w:val="en-US"/>
              </w:rPr>
            </w:pPr>
            <w:r w:rsidRPr="00E11E85">
              <w:lastRenderedPageBreak/>
              <w:t>М-64</w:t>
            </w:r>
          </w:p>
        </w:tc>
        <w:tc>
          <w:tcPr>
            <w:tcW w:w="6917" w:type="dxa"/>
          </w:tcPr>
          <w:p w:rsidR="00237EF7" w:rsidRPr="00E11E85" w:rsidRDefault="00237EF7" w:rsidP="00E71FB8">
            <w:pPr>
              <w:jc w:val="both"/>
              <w:rPr>
                <w:color w:val="232323"/>
                <w:shd w:val="clear" w:color="auto" w:fill="FFFFFF"/>
              </w:rPr>
            </w:pPr>
            <w:r w:rsidRPr="00E11E85">
              <w:rPr>
                <w:color w:val="232323"/>
                <w:shd w:val="clear" w:color="auto" w:fill="FFFFFF"/>
              </w:rPr>
              <w:t>Богданов, Н. П. Изучение закономерностей вращательн</w:t>
            </w:r>
            <w:r w:rsidRPr="00E11E85">
              <w:rPr>
                <w:color w:val="232323"/>
                <w:shd w:val="clear" w:color="auto" w:fill="FFFFFF"/>
              </w:rPr>
              <w:t>о</w:t>
            </w:r>
            <w:r w:rsidRPr="00E11E85">
              <w:rPr>
                <w:color w:val="232323"/>
                <w:shd w:val="clear" w:color="auto" w:fill="FFFFFF"/>
              </w:rPr>
              <w:t>го движения : Методические указания к лабораторной работе. № 94 / Николай Павлович Богданов. - Ухта : Изд-во Ухтинского государственного технического университета, 2017. - 15 с. : ил.</w:t>
            </w:r>
          </w:p>
        </w:tc>
        <w:tc>
          <w:tcPr>
            <w:tcW w:w="1114" w:type="dxa"/>
            <w:vAlign w:val="center"/>
          </w:tcPr>
          <w:p w:rsidR="00237EF7" w:rsidRPr="00E11E85" w:rsidRDefault="00237EF7" w:rsidP="00E71FB8">
            <w:pPr>
              <w:jc w:val="center"/>
            </w:pPr>
            <w:r w:rsidRPr="00E11E85">
              <w:t>2017</w:t>
            </w:r>
          </w:p>
        </w:tc>
        <w:tc>
          <w:tcPr>
            <w:tcW w:w="1275" w:type="dxa"/>
            <w:tcBorders>
              <w:right w:val="single" w:sz="4" w:space="0" w:color="auto"/>
            </w:tcBorders>
            <w:shd w:val="clear" w:color="auto" w:fill="auto"/>
            <w:vAlign w:val="center"/>
          </w:tcPr>
          <w:p w:rsidR="00237EF7" w:rsidRPr="00E11E85" w:rsidRDefault="00237EF7" w:rsidP="00E71FB8">
            <w:pPr>
              <w:jc w:val="center"/>
            </w:pPr>
            <w:r w:rsidRPr="00E11E85">
              <w:t>http://lib.ugtu.net/book/28139</w:t>
            </w:r>
          </w:p>
        </w:tc>
      </w:tr>
      <w:tr w:rsidR="00237EF7" w:rsidRPr="00E11E85" w:rsidTr="00E71FB8">
        <w:trPr>
          <w:trHeight w:val="1152"/>
        </w:trPr>
        <w:tc>
          <w:tcPr>
            <w:tcW w:w="900" w:type="dxa"/>
            <w:tcBorders>
              <w:left w:val="single" w:sz="4" w:space="0" w:color="auto"/>
            </w:tcBorders>
            <w:vAlign w:val="center"/>
          </w:tcPr>
          <w:p w:rsidR="00237EF7" w:rsidRPr="00E11E85" w:rsidRDefault="00237EF7" w:rsidP="00E71FB8">
            <w:pPr>
              <w:jc w:val="center"/>
              <w:rPr>
                <w:lang w:val="en-US"/>
              </w:rPr>
            </w:pPr>
            <w:r w:rsidRPr="00E11E85">
              <w:t>М-65</w:t>
            </w:r>
          </w:p>
        </w:tc>
        <w:tc>
          <w:tcPr>
            <w:tcW w:w="6917" w:type="dxa"/>
          </w:tcPr>
          <w:p w:rsidR="00237EF7" w:rsidRPr="00E11E85" w:rsidRDefault="00237EF7" w:rsidP="00E71FB8">
            <w:pPr>
              <w:jc w:val="both"/>
              <w:rPr>
                <w:color w:val="232323"/>
                <w:shd w:val="clear" w:color="auto" w:fill="FFFFFF"/>
              </w:rPr>
            </w:pPr>
            <w:r w:rsidRPr="00E11E85">
              <w:rPr>
                <w:color w:val="232323"/>
                <w:shd w:val="clear" w:color="auto" w:fill="FFFFFF"/>
              </w:rPr>
              <w:t>Богданов, Н. П. Физика. Электростатика и постоянный ток : Методические указания / Николай Павлович Богданов, Вас</w:t>
            </w:r>
            <w:r w:rsidRPr="00E11E85">
              <w:rPr>
                <w:color w:val="232323"/>
                <w:shd w:val="clear" w:color="auto" w:fill="FFFFFF"/>
              </w:rPr>
              <w:t>и</w:t>
            </w:r>
            <w:r w:rsidRPr="00E11E85">
              <w:rPr>
                <w:color w:val="232323"/>
                <w:shd w:val="clear" w:color="auto" w:fill="FFFFFF"/>
              </w:rPr>
              <w:t>лий Александрович Жевнеренко. - Ухта : Изд-во Ухтинского государственного технического университета, 2017. - 18 с.</w:t>
            </w:r>
          </w:p>
        </w:tc>
        <w:tc>
          <w:tcPr>
            <w:tcW w:w="1114" w:type="dxa"/>
            <w:vAlign w:val="center"/>
          </w:tcPr>
          <w:p w:rsidR="00237EF7" w:rsidRPr="00E11E85" w:rsidRDefault="00237EF7" w:rsidP="00E71FB8">
            <w:pPr>
              <w:jc w:val="center"/>
            </w:pPr>
            <w:r w:rsidRPr="00E11E85">
              <w:t>2017</w:t>
            </w:r>
          </w:p>
        </w:tc>
        <w:tc>
          <w:tcPr>
            <w:tcW w:w="1275" w:type="dxa"/>
            <w:tcBorders>
              <w:right w:val="single" w:sz="4" w:space="0" w:color="auto"/>
            </w:tcBorders>
            <w:shd w:val="clear" w:color="auto" w:fill="auto"/>
            <w:vAlign w:val="center"/>
          </w:tcPr>
          <w:p w:rsidR="00237EF7" w:rsidRPr="00E11E85" w:rsidRDefault="00237EF7" w:rsidP="00E71FB8">
            <w:pPr>
              <w:jc w:val="center"/>
            </w:pPr>
            <w:r w:rsidRPr="00E11E85">
              <w:t>http://lib.ugtu.net/book/28144</w:t>
            </w:r>
          </w:p>
        </w:tc>
      </w:tr>
      <w:tr w:rsidR="00237EF7" w:rsidRPr="00E11E85" w:rsidTr="00E71FB8">
        <w:trPr>
          <w:trHeight w:val="1152"/>
        </w:trPr>
        <w:tc>
          <w:tcPr>
            <w:tcW w:w="900" w:type="dxa"/>
            <w:tcBorders>
              <w:left w:val="single" w:sz="4" w:space="0" w:color="auto"/>
            </w:tcBorders>
            <w:vAlign w:val="center"/>
          </w:tcPr>
          <w:p w:rsidR="00237EF7" w:rsidRPr="00E11E85" w:rsidRDefault="00237EF7" w:rsidP="00E71FB8">
            <w:pPr>
              <w:jc w:val="center"/>
              <w:rPr>
                <w:lang w:val="en-US"/>
              </w:rPr>
            </w:pPr>
            <w:r w:rsidRPr="00E11E85">
              <w:t>М-66</w:t>
            </w:r>
          </w:p>
        </w:tc>
        <w:tc>
          <w:tcPr>
            <w:tcW w:w="6917" w:type="dxa"/>
          </w:tcPr>
          <w:p w:rsidR="00237EF7" w:rsidRPr="00E11E85" w:rsidRDefault="00237EF7" w:rsidP="00E71FB8">
            <w:pPr>
              <w:jc w:val="both"/>
              <w:rPr>
                <w:color w:val="232323"/>
                <w:shd w:val="clear" w:color="auto" w:fill="FFFFFF"/>
              </w:rPr>
            </w:pPr>
            <w:r w:rsidRPr="00E11E85">
              <w:rPr>
                <w:color w:val="232323"/>
                <w:shd w:val="clear" w:color="auto" w:fill="FFFFFF"/>
              </w:rPr>
              <w:t>Жевнеренко, В. А. Определение теплоемкости металлов мет</w:t>
            </w:r>
            <w:r w:rsidRPr="00E11E85">
              <w:rPr>
                <w:color w:val="232323"/>
                <w:shd w:val="clear" w:color="auto" w:fill="FFFFFF"/>
              </w:rPr>
              <w:t>о</w:t>
            </w:r>
            <w:r w:rsidRPr="00E11E85">
              <w:rPr>
                <w:color w:val="232323"/>
                <w:shd w:val="clear" w:color="auto" w:fill="FFFFFF"/>
              </w:rPr>
              <w:t>дом охлаждения : Методические указания к лабораторной раб</w:t>
            </w:r>
            <w:r w:rsidRPr="00E11E85">
              <w:rPr>
                <w:color w:val="232323"/>
                <w:shd w:val="clear" w:color="auto" w:fill="FFFFFF"/>
              </w:rPr>
              <w:t>о</w:t>
            </w:r>
            <w:r w:rsidRPr="00E11E85">
              <w:rPr>
                <w:color w:val="232323"/>
                <w:shd w:val="clear" w:color="auto" w:fill="FFFFFF"/>
              </w:rPr>
              <w:t>те. № 17 / Василий Александрович Жевнеренко. - Ухта : Изд-во Ухтинского государственного технического университета, 2017. - 10 с. : ил.</w:t>
            </w:r>
          </w:p>
        </w:tc>
        <w:tc>
          <w:tcPr>
            <w:tcW w:w="1114" w:type="dxa"/>
            <w:vAlign w:val="center"/>
          </w:tcPr>
          <w:p w:rsidR="00237EF7" w:rsidRPr="00E11E85" w:rsidRDefault="00237EF7" w:rsidP="00E71FB8">
            <w:pPr>
              <w:jc w:val="center"/>
            </w:pPr>
            <w:r w:rsidRPr="00E11E85">
              <w:t>2017</w:t>
            </w:r>
          </w:p>
        </w:tc>
        <w:tc>
          <w:tcPr>
            <w:tcW w:w="1275" w:type="dxa"/>
            <w:tcBorders>
              <w:right w:val="single" w:sz="4" w:space="0" w:color="auto"/>
            </w:tcBorders>
            <w:shd w:val="clear" w:color="auto" w:fill="auto"/>
            <w:vAlign w:val="center"/>
          </w:tcPr>
          <w:p w:rsidR="00237EF7" w:rsidRPr="00E11E85" w:rsidRDefault="00237EF7" w:rsidP="00E71FB8">
            <w:pPr>
              <w:jc w:val="center"/>
            </w:pPr>
            <w:r w:rsidRPr="00E11E85">
              <w:t>http://lib.ugtu.net/book/28098</w:t>
            </w:r>
          </w:p>
        </w:tc>
      </w:tr>
      <w:tr w:rsidR="00237EF7" w:rsidRPr="00E11E85" w:rsidTr="00E71FB8">
        <w:trPr>
          <w:trHeight w:val="1152"/>
        </w:trPr>
        <w:tc>
          <w:tcPr>
            <w:tcW w:w="900" w:type="dxa"/>
            <w:tcBorders>
              <w:left w:val="single" w:sz="4" w:space="0" w:color="auto"/>
            </w:tcBorders>
            <w:vAlign w:val="center"/>
          </w:tcPr>
          <w:p w:rsidR="00237EF7" w:rsidRPr="00E11E85" w:rsidRDefault="00237EF7" w:rsidP="00E71FB8">
            <w:pPr>
              <w:jc w:val="center"/>
              <w:rPr>
                <w:lang w:val="en-US"/>
              </w:rPr>
            </w:pPr>
            <w:r w:rsidRPr="00E11E85">
              <w:t>М-67</w:t>
            </w:r>
          </w:p>
        </w:tc>
        <w:tc>
          <w:tcPr>
            <w:tcW w:w="6917" w:type="dxa"/>
          </w:tcPr>
          <w:p w:rsidR="00237EF7" w:rsidRPr="00E11E85" w:rsidRDefault="00237EF7" w:rsidP="00E71FB8">
            <w:pPr>
              <w:jc w:val="both"/>
              <w:rPr>
                <w:color w:val="232323"/>
                <w:shd w:val="clear" w:color="auto" w:fill="FFFFFF"/>
              </w:rPr>
            </w:pPr>
            <w:r w:rsidRPr="00E11E85">
              <w:rPr>
                <w:color w:val="232323"/>
                <w:shd w:val="clear" w:color="auto" w:fill="FFFFFF"/>
              </w:rPr>
              <w:t>Заикин, С. Ф. Оптическая активность. Исследование поворота плоскости поляризации : Методические указания к лаборато</w:t>
            </w:r>
            <w:r w:rsidRPr="00E11E85">
              <w:rPr>
                <w:color w:val="232323"/>
                <w:shd w:val="clear" w:color="auto" w:fill="FFFFFF"/>
              </w:rPr>
              <w:t>р</w:t>
            </w:r>
            <w:r w:rsidRPr="00E11E85">
              <w:rPr>
                <w:color w:val="232323"/>
                <w:shd w:val="clear" w:color="auto" w:fill="FFFFFF"/>
              </w:rPr>
              <w:t>ной работе. № 53А / С. Ф. Заикин. - Ухта : Изд-во Ухтинского государственного технического университета, 2017. - 10 с.</w:t>
            </w:r>
          </w:p>
        </w:tc>
        <w:tc>
          <w:tcPr>
            <w:tcW w:w="1114" w:type="dxa"/>
            <w:vAlign w:val="center"/>
          </w:tcPr>
          <w:p w:rsidR="00237EF7" w:rsidRPr="00E11E85" w:rsidRDefault="00237EF7" w:rsidP="00E71FB8">
            <w:pPr>
              <w:jc w:val="center"/>
            </w:pPr>
            <w:r w:rsidRPr="00E11E85">
              <w:t>2017</w:t>
            </w:r>
          </w:p>
        </w:tc>
        <w:tc>
          <w:tcPr>
            <w:tcW w:w="1275" w:type="dxa"/>
            <w:tcBorders>
              <w:right w:val="single" w:sz="4" w:space="0" w:color="auto"/>
            </w:tcBorders>
            <w:shd w:val="clear" w:color="auto" w:fill="auto"/>
            <w:vAlign w:val="center"/>
          </w:tcPr>
          <w:p w:rsidR="00237EF7" w:rsidRPr="00E11E85" w:rsidRDefault="00237EF7" w:rsidP="00E71FB8">
            <w:pPr>
              <w:jc w:val="center"/>
            </w:pPr>
            <w:r w:rsidRPr="00E11E85">
              <w:t>http://lib.ugtu.net/book/27966</w:t>
            </w:r>
          </w:p>
        </w:tc>
      </w:tr>
      <w:tr w:rsidR="00237EF7" w:rsidRPr="00E11E85" w:rsidTr="00E71FB8">
        <w:trPr>
          <w:trHeight w:val="1152"/>
        </w:trPr>
        <w:tc>
          <w:tcPr>
            <w:tcW w:w="900" w:type="dxa"/>
            <w:tcBorders>
              <w:left w:val="single" w:sz="4" w:space="0" w:color="auto"/>
            </w:tcBorders>
            <w:vAlign w:val="center"/>
          </w:tcPr>
          <w:p w:rsidR="00237EF7" w:rsidRPr="00E11E85" w:rsidRDefault="00237EF7" w:rsidP="00E71FB8">
            <w:pPr>
              <w:jc w:val="center"/>
              <w:rPr>
                <w:lang w:val="en-US"/>
              </w:rPr>
            </w:pPr>
            <w:r w:rsidRPr="00E11E85">
              <w:t>М-68</w:t>
            </w:r>
          </w:p>
        </w:tc>
        <w:tc>
          <w:tcPr>
            <w:tcW w:w="6917" w:type="dxa"/>
          </w:tcPr>
          <w:p w:rsidR="00237EF7" w:rsidRPr="00E11E85" w:rsidRDefault="00237EF7" w:rsidP="00E71FB8">
            <w:pPr>
              <w:jc w:val="both"/>
              <w:rPr>
                <w:color w:val="232323"/>
                <w:shd w:val="clear" w:color="auto" w:fill="FFFFFF"/>
              </w:rPr>
            </w:pPr>
            <w:r w:rsidRPr="00E11E85">
              <w:rPr>
                <w:color w:val="232323"/>
                <w:shd w:val="clear" w:color="auto" w:fill="FFFFFF"/>
              </w:rPr>
              <w:t>Ильясов, В. Х. Механические колебания и волны : Методические указания к лабораторной работе. № 91 / В. Х. Ильясов. - Ухта : Изд-во Ухтинского государственного технич</w:t>
            </w:r>
            <w:r w:rsidRPr="00E11E85">
              <w:rPr>
                <w:color w:val="232323"/>
                <w:shd w:val="clear" w:color="auto" w:fill="FFFFFF"/>
              </w:rPr>
              <w:t>е</w:t>
            </w:r>
            <w:r w:rsidRPr="00E11E85">
              <w:rPr>
                <w:color w:val="232323"/>
                <w:shd w:val="clear" w:color="auto" w:fill="FFFFFF"/>
              </w:rPr>
              <w:t>ского университета, 2017. - 12 с. : ил.</w:t>
            </w:r>
          </w:p>
        </w:tc>
        <w:tc>
          <w:tcPr>
            <w:tcW w:w="1114" w:type="dxa"/>
            <w:vAlign w:val="center"/>
          </w:tcPr>
          <w:p w:rsidR="00237EF7" w:rsidRPr="00E11E85" w:rsidRDefault="00237EF7" w:rsidP="00E71FB8">
            <w:pPr>
              <w:jc w:val="center"/>
            </w:pPr>
            <w:r w:rsidRPr="00E11E85">
              <w:t>2017</w:t>
            </w:r>
          </w:p>
        </w:tc>
        <w:tc>
          <w:tcPr>
            <w:tcW w:w="1275" w:type="dxa"/>
            <w:tcBorders>
              <w:right w:val="single" w:sz="4" w:space="0" w:color="auto"/>
            </w:tcBorders>
            <w:shd w:val="clear" w:color="auto" w:fill="auto"/>
            <w:vAlign w:val="center"/>
          </w:tcPr>
          <w:p w:rsidR="00237EF7" w:rsidRPr="00E11E85" w:rsidRDefault="00237EF7" w:rsidP="00E71FB8">
            <w:pPr>
              <w:jc w:val="center"/>
            </w:pPr>
            <w:r w:rsidRPr="00E11E85">
              <w:t>http://lib.ugtu.net/book/28154</w:t>
            </w:r>
          </w:p>
        </w:tc>
      </w:tr>
      <w:tr w:rsidR="00237EF7" w:rsidRPr="00E11E85" w:rsidTr="00E71FB8">
        <w:trPr>
          <w:trHeight w:val="1152"/>
        </w:trPr>
        <w:tc>
          <w:tcPr>
            <w:tcW w:w="900" w:type="dxa"/>
            <w:tcBorders>
              <w:left w:val="single" w:sz="4" w:space="0" w:color="auto"/>
            </w:tcBorders>
            <w:vAlign w:val="center"/>
          </w:tcPr>
          <w:p w:rsidR="00237EF7" w:rsidRPr="00E11E85" w:rsidRDefault="00237EF7" w:rsidP="00E71FB8">
            <w:pPr>
              <w:jc w:val="center"/>
            </w:pPr>
            <w:r w:rsidRPr="00E11E85">
              <w:t>М-69</w:t>
            </w:r>
          </w:p>
        </w:tc>
        <w:tc>
          <w:tcPr>
            <w:tcW w:w="6917" w:type="dxa"/>
          </w:tcPr>
          <w:p w:rsidR="00237EF7" w:rsidRPr="00E11E85" w:rsidRDefault="00237EF7" w:rsidP="00E71FB8">
            <w:pPr>
              <w:jc w:val="both"/>
              <w:rPr>
                <w:color w:val="232323"/>
                <w:shd w:val="clear" w:color="auto" w:fill="FFFFFF"/>
              </w:rPr>
            </w:pPr>
            <w:r w:rsidRPr="00E11E85">
              <w:rPr>
                <w:color w:val="232323"/>
                <w:shd w:val="clear" w:color="auto" w:fill="FFFFFF"/>
              </w:rPr>
              <w:t>Богданов, Н. П. Измерение моментов инерции тел методом кр</w:t>
            </w:r>
            <w:r w:rsidRPr="00E11E85">
              <w:rPr>
                <w:color w:val="232323"/>
                <w:shd w:val="clear" w:color="auto" w:fill="FFFFFF"/>
              </w:rPr>
              <w:t>у</w:t>
            </w:r>
            <w:r w:rsidRPr="00E11E85">
              <w:rPr>
                <w:color w:val="232323"/>
                <w:shd w:val="clear" w:color="auto" w:fill="FFFFFF"/>
              </w:rPr>
              <w:t>тильных колебаний : Методические указания к лабораторной работе. № 95 / Николай Павлович Богданов. - Ухта : Изд-во У</w:t>
            </w:r>
            <w:r w:rsidRPr="00E11E85">
              <w:rPr>
                <w:color w:val="232323"/>
                <w:shd w:val="clear" w:color="auto" w:fill="FFFFFF"/>
              </w:rPr>
              <w:t>х</w:t>
            </w:r>
            <w:r w:rsidRPr="00E11E85">
              <w:rPr>
                <w:color w:val="232323"/>
                <w:shd w:val="clear" w:color="auto" w:fill="FFFFFF"/>
              </w:rPr>
              <w:t>тинского государственного технического университета, 2018. - 12 с.</w:t>
            </w:r>
          </w:p>
        </w:tc>
        <w:tc>
          <w:tcPr>
            <w:tcW w:w="1114" w:type="dxa"/>
            <w:vAlign w:val="center"/>
          </w:tcPr>
          <w:p w:rsidR="00237EF7" w:rsidRPr="00E11E85" w:rsidRDefault="00237EF7" w:rsidP="00E71FB8">
            <w:pPr>
              <w:jc w:val="center"/>
            </w:pPr>
            <w:r w:rsidRPr="00E11E85">
              <w:t>2018</w:t>
            </w:r>
          </w:p>
        </w:tc>
        <w:tc>
          <w:tcPr>
            <w:tcW w:w="1275" w:type="dxa"/>
            <w:tcBorders>
              <w:right w:val="single" w:sz="4" w:space="0" w:color="auto"/>
            </w:tcBorders>
            <w:shd w:val="clear" w:color="auto" w:fill="auto"/>
            <w:vAlign w:val="center"/>
          </w:tcPr>
          <w:p w:rsidR="00237EF7" w:rsidRPr="00E11E85" w:rsidRDefault="00237EF7" w:rsidP="00E71FB8">
            <w:pPr>
              <w:jc w:val="center"/>
            </w:pPr>
            <w:r w:rsidRPr="00E11E85">
              <w:t>http://lib.ugtu.net/book/28274</w:t>
            </w:r>
          </w:p>
        </w:tc>
      </w:tr>
      <w:tr w:rsidR="00237EF7" w:rsidRPr="00E11E85" w:rsidTr="00E71FB8">
        <w:trPr>
          <w:trHeight w:val="1152"/>
        </w:trPr>
        <w:tc>
          <w:tcPr>
            <w:tcW w:w="900" w:type="dxa"/>
            <w:tcBorders>
              <w:left w:val="single" w:sz="4" w:space="0" w:color="auto"/>
            </w:tcBorders>
            <w:vAlign w:val="center"/>
          </w:tcPr>
          <w:p w:rsidR="00237EF7" w:rsidRPr="00E11E85" w:rsidRDefault="00237EF7" w:rsidP="00E71FB8">
            <w:pPr>
              <w:jc w:val="center"/>
            </w:pPr>
            <w:r w:rsidRPr="00E11E85">
              <w:t>М-70</w:t>
            </w:r>
          </w:p>
        </w:tc>
        <w:tc>
          <w:tcPr>
            <w:tcW w:w="6917" w:type="dxa"/>
          </w:tcPr>
          <w:p w:rsidR="00237EF7" w:rsidRPr="00E11E85" w:rsidRDefault="00237EF7" w:rsidP="00E71FB8">
            <w:pPr>
              <w:jc w:val="both"/>
              <w:rPr>
                <w:color w:val="232323"/>
                <w:shd w:val="clear" w:color="auto" w:fill="FFFFFF"/>
              </w:rPr>
            </w:pPr>
            <w:r w:rsidRPr="00E11E85">
              <w:rPr>
                <w:color w:val="232323"/>
                <w:shd w:val="clear" w:color="auto" w:fill="FFFFFF"/>
              </w:rPr>
              <w:t>Северова, Н. А Физика. Оптика : Методические указания по индивидуальным заданиям / Нина Александровна Северова. - 2-е изд., испр. и доп. - Ухта : Изд-во Ухтинского государстве</w:t>
            </w:r>
            <w:r w:rsidRPr="00E11E85">
              <w:rPr>
                <w:color w:val="232323"/>
                <w:shd w:val="clear" w:color="auto" w:fill="FFFFFF"/>
              </w:rPr>
              <w:t>н</w:t>
            </w:r>
            <w:r w:rsidRPr="00E11E85">
              <w:rPr>
                <w:color w:val="232323"/>
                <w:shd w:val="clear" w:color="auto" w:fill="FFFFFF"/>
              </w:rPr>
              <w:t>ного технического университета, 2018. - 44 с.</w:t>
            </w:r>
          </w:p>
        </w:tc>
        <w:tc>
          <w:tcPr>
            <w:tcW w:w="1114" w:type="dxa"/>
            <w:vAlign w:val="center"/>
          </w:tcPr>
          <w:p w:rsidR="00237EF7" w:rsidRPr="00E11E85" w:rsidRDefault="00237EF7" w:rsidP="00E71FB8">
            <w:pPr>
              <w:jc w:val="center"/>
            </w:pPr>
            <w:r w:rsidRPr="00E11E85">
              <w:t>2018</w:t>
            </w:r>
          </w:p>
        </w:tc>
        <w:tc>
          <w:tcPr>
            <w:tcW w:w="1275" w:type="dxa"/>
            <w:tcBorders>
              <w:right w:val="single" w:sz="4" w:space="0" w:color="auto"/>
            </w:tcBorders>
            <w:shd w:val="clear" w:color="auto" w:fill="auto"/>
            <w:vAlign w:val="center"/>
          </w:tcPr>
          <w:p w:rsidR="00237EF7" w:rsidRPr="00E11E85" w:rsidRDefault="00237EF7" w:rsidP="00E71FB8">
            <w:pPr>
              <w:jc w:val="center"/>
            </w:pPr>
            <w:r w:rsidRPr="00E11E85">
              <w:t>http://lib.ugtu.net/book/28253</w:t>
            </w:r>
          </w:p>
        </w:tc>
      </w:tr>
      <w:tr w:rsidR="00237EF7" w:rsidRPr="00E11E85" w:rsidTr="00E71FB8">
        <w:trPr>
          <w:trHeight w:val="1152"/>
        </w:trPr>
        <w:tc>
          <w:tcPr>
            <w:tcW w:w="900" w:type="dxa"/>
            <w:tcBorders>
              <w:left w:val="single" w:sz="4" w:space="0" w:color="auto"/>
            </w:tcBorders>
            <w:vAlign w:val="center"/>
          </w:tcPr>
          <w:p w:rsidR="00237EF7" w:rsidRPr="00E11E85" w:rsidRDefault="00237EF7" w:rsidP="00E71FB8">
            <w:pPr>
              <w:jc w:val="center"/>
            </w:pPr>
            <w:r w:rsidRPr="00E11E85">
              <w:t>М-71</w:t>
            </w:r>
          </w:p>
        </w:tc>
        <w:tc>
          <w:tcPr>
            <w:tcW w:w="6917" w:type="dxa"/>
          </w:tcPr>
          <w:p w:rsidR="00237EF7" w:rsidRPr="00E11E85" w:rsidRDefault="00237EF7" w:rsidP="00E71FB8">
            <w:pPr>
              <w:jc w:val="both"/>
              <w:rPr>
                <w:color w:val="232323"/>
                <w:shd w:val="clear" w:color="auto" w:fill="FFFFFF"/>
              </w:rPr>
            </w:pPr>
            <w:r w:rsidRPr="00E11E85">
              <w:rPr>
                <w:color w:val="232323"/>
                <w:shd w:val="clear" w:color="auto" w:fill="FFFFFF"/>
              </w:rPr>
              <w:t>Северова, Н. А. Физика. Электромагнетизм : Методич</w:t>
            </w:r>
            <w:r w:rsidRPr="00E11E85">
              <w:rPr>
                <w:color w:val="232323"/>
                <w:shd w:val="clear" w:color="auto" w:fill="FFFFFF"/>
              </w:rPr>
              <w:t>е</w:t>
            </w:r>
            <w:r w:rsidRPr="00E11E85">
              <w:rPr>
                <w:color w:val="232323"/>
                <w:shd w:val="clear" w:color="auto" w:fill="FFFFFF"/>
              </w:rPr>
              <w:t>ские указания / Нина Александровна Северова. - 2-е изд., испр. и доп. - Ухта : Изд-во Ухтинского государственного технического университета, 2018. - 40 с.</w:t>
            </w:r>
          </w:p>
        </w:tc>
        <w:tc>
          <w:tcPr>
            <w:tcW w:w="1114" w:type="dxa"/>
            <w:vAlign w:val="center"/>
          </w:tcPr>
          <w:p w:rsidR="00237EF7" w:rsidRPr="00E11E85" w:rsidRDefault="00237EF7" w:rsidP="00E71FB8">
            <w:pPr>
              <w:jc w:val="center"/>
            </w:pPr>
            <w:r w:rsidRPr="00E11E85">
              <w:t>2018</w:t>
            </w:r>
          </w:p>
        </w:tc>
        <w:tc>
          <w:tcPr>
            <w:tcW w:w="1275" w:type="dxa"/>
            <w:tcBorders>
              <w:right w:val="single" w:sz="4" w:space="0" w:color="auto"/>
            </w:tcBorders>
            <w:shd w:val="clear" w:color="auto" w:fill="auto"/>
            <w:vAlign w:val="center"/>
          </w:tcPr>
          <w:p w:rsidR="00237EF7" w:rsidRPr="00E11E85" w:rsidRDefault="00237EF7" w:rsidP="00E71FB8">
            <w:pPr>
              <w:jc w:val="center"/>
            </w:pPr>
            <w:r w:rsidRPr="00E11E85">
              <w:t>http://lib.ugtu.net/book/28254</w:t>
            </w:r>
          </w:p>
        </w:tc>
      </w:tr>
      <w:tr w:rsidR="00237EF7" w:rsidRPr="00E11E85" w:rsidTr="00E71FB8">
        <w:trPr>
          <w:trHeight w:val="1152"/>
        </w:trPr>
        <w:tc>
          <w:tcPr>
            <w:tcW w:w="900" w:type="dxa"/>
            <w:tcBorders>
              <w:left w:val="single" w:sz="4" w:space="0" w:color="auto"/>
            </w:tcBorders>
            <w:vAlign w:val="center"/>
          </w:tcPr>
          <w:p w:rsidR="00237EF7" w:rsidRPr="00E11E85" w:rsidRDefault="00237EF7" w:rsidP="00E71FB8">
            <w:pPr>
              <w:jc w:val="center"/>
            </w:pPr>
            <w:r w:rsidRPr="00E11E85">
              <w:t>М-72</w:t>
            </w:r>
          </w:p>
        </w:tc>
        <w:tc>
          <w:tcPr>
            <w:tcW w:w="6917" w:type="dxa"/>
          </w:tcPr>
          <w:p w:rsidR="00237EF7" w:rsidRPr="00E11E85" w:rsidRDefault="00237EF7" w:rsidP="00E71FB8">
            <w:pPr>
              <w:jc w:val="both"/>
              <w:rPr>
                <w:color w:val="232323"/>
                <w:shd w:val="clear" w:color="auto" w:fill="FFFFFF"/>
              </w:rPr>
            </w:pPr>
            <w:r w:rsidRPr="00E11E85">
              <w:rPr>
                <w:color w:val="232323"/>
                <w:shd w:val="clear" w:color="auto" w:fill="FFFFFF"/>
              </w:rPr>
              <w:t>Северова, Н. А. Физика. Механика : Методические указания / Нина Александровна Северова. - 2-е изд., испр. и доп. - Ухта : Изд-во Ухтинского государственного технического университ</w:t>
            </w:r>
            <w:r w:rsidRPr="00E11E85">
              <w:rPr>
                <w:color w:val="232323"/>
                <w:shd w:val="clear" w:color="auto" w:fill="FFFFFF"/>
              </w:rPr>
              <w:t>е</w:t>
            </w:r>
            <w:r w:rsidRPr="00E11E85">
              <w:rPr>
                <w:color w:val="232323"/>
                <w:shd w:val="clear" w:color="auto" w:fill="FFFFFF"/>
              </w:rPr>
              <w:t>та, 2018. - 39 с.</w:t>
            </w:r>
          </w:p>
        </w:tc>
        <w:tc>
          <w:tcPr>
            <w:tcW w:w="1114" w:type="dxa"/>
            <w:vAlign w:val="center"/>
          </w:tcPr>
          <w:p w:rsidR="00237EF7" w:rsidRPr="00E11E85" w:rsidRDefault="00237EF7" w:rsidP="00E71FB8">
            <w:pPr>
              <w:jc w:val="center"/>
            </w:pPr>
            <w:r w:rsidRPr="00E11E85">
              <w:t>2018</w:t>
            </w:r>
          </w:p>
        </w:tc>
        <w:tc>
          <w:tcPr>
            <w:tcW w:w="1275" w:type="dxa"/>
            <w:tcBorders>
              <w:right w:val="single" w:sz="4" w:space="0" w:color="auto"/>
            </w:tcBorders>
            <w:shd w:val="clear" w:color="auto" w:fill="auto"/>
            <w:vAlign w:val="center"/>
          </w:tcPr>
          <w:p w:rsidR="00237EF7" w:rsidRPr="00E11E85" w:rsidRDefault="00237EF7" w:rsidP="00E71FB8">
            <w:pPr>
              <w:jc w:val="center"/>
            </w:pPr>
            <w:r w:rsidRPr="00E11E85">
              <w:t>http://lib.ugtu.net/book/28273</w:t>
            </w:r>
          </w:p>
        </w:tc>
      </w:tr>
      <w:tr w:rsidR="00237EF7" w:rsidRPr="00E11E85" w:rsidTr="00E71FB8">
        <w:trPr>
          <w:trHeight w:val="1152"/>
        </w:trPr>
        <w:tc>
          <w:tcPr>
            <w:tcW w:w="900" w:type="dxa"/>
            <w:tcBorders>
              <w:left w:val="single" w:sz="4" w:space="0" w:color="auto"/>
            </w:tcBorders>
            <w:vAlign w:val="center"/>
          </w:tcPr>
          <w:p w:rsidR="00237EF7" w:rsidRPr="00E11E85" w:rsidRDefault="00237EF7" w:rsidP="00E71FB8">
            <w:pPr>
              <w:jc w:val="center"/>
            </w:pPr>
            <w:r w:rsidRPr="00E11E85">
              <w:t>М-73</w:t>
            </w:r>
          </w:p>
        </w:tc>
        <w:tc>
          <w:tcPr>
            <w:tcW w:w="6917" w:type="dxa"/>
          </w:tcPr>
          <w:p w:rsidR="00237EF7" w:rsidRPr="00E11E85" w:rsidRDefault="00237EF7" w:rsidP="00E71FB8">
            <w:pPr>
              <w:jc w:val="both"/>
              <w:rPr>
                <w:color w:val="232323"/>
                <w:shd w:val="clear" w:color="auto" w:fill="FFFFFF"/>
              </w:rPr>
            </w:pPr>
            <w:r w:rsidRPr="00E11E85">
              <w:rPr>
                <w:color w:val="232323"/>
                <w:shd w:val="clear" w:color="auto" w:fill="FFFFFF"/>
              </w:rPr>
              <w:t>Серов И.К. Изучение законов теплового излучения.: Методич</w:t>
            </w:r>
            <w:r w:rsidRPr="00E11E85">
              <w:rPr>
                <w:color w:val="232323"/>
                <w:shd w:val="clear" w:color="auto" w:fill="FFFFFF"/>
              </w:rPr>
              <w:t>е</w:t>
            </w:r>
            <w:r w:rsidRPr="00E11E85">
              <w:rPr>
                <w:color w:val="232323"/>
                <w:shd w:val="clear" w:color="auto" w:fill="FFFFFF"/>
              </w:rPr>
              <w:t>ские указания к лабораторной работе. № 56А/ Игорь Констант</w:t>
            </w:r>
            <w:r w:rsidRPr="00E11E85">
              <w:rPr>
                <w:color w:val="232323"/>
                <w:shd w:val="clear" w:color="auto" w:fill="FFFFFF"/>
              </w:rPr>
              <w:t>и</w:t>
            </w:r>
            <w:r w:rsidRPr="00E11E85">
              <w:rPr>
                <w:color w:val="232323"/>
                <w:shd w:val="clear" w:color="auto" w:fill="FFFFFF"/>
              </w:rPr>
              <w:t>нович Серов. - Ухта : Изд-во Ухтинского государственного те</w:t>
            </w:r>
            <w:r w:rsidRPr="00E11E85">
              <w:rPr>
                <w:color w:val="232323"/>
                <w:shd w:val="clear" w:color="auto" w:fill="FFFFFF"/>
              </w:rPr>
              <w:t>х</w:t>
            </w:r>
            <w:r w:rsidRPr="00E11E85">
              <w:rPr>
                <w:color w:val="232323"/>
                <w:shd w:val="clear" w:color="auto" w:fill="FFFFFF"/>
              </w:rPr>
              <w:t>нического университета, 2018. - 10 с.</w:t>
            </w:r>
          </w:p>
        </w:tc>
        <w:tc>
          <w:tcPr>
            <w:tcW w:w="1114" w:type="dxa"/>
            <w:vAlign w:val="center"/>
          </w:tcPr>
          <w:p w:rsidR="00237EF7" w:rsidRPr="00E11E85" w:rsidRDefault="00237EF7" w:rsidP="00E71FB8">
            <w:pPr>
              <w:jc w:val="center"/>
            </w:pPr>
            <w:r w:rsidRPr="00E11E85">
              <w:t>2018</w:t>
            </w:r>
          </w:p>
        </w:tc>
        <w:tc>
          <w:tcPr>
            <w:tcW w:w="1275" w:type="dxa"/>
            <w:tcBorders>
              <w:right w:val="single" w:sz="4" w:space="0" w:color="auto"/>
            </w:tcBorders>
            <w:shd w:val="clear" w:color="auto" w:fill="auto"/>
            <w:vAlign w:val="center"/>
          </w:tcPr>
          <w:p w:rsidR="00237EF7" w:rsidRPr="00E11E85" w:rsidRDefault="00237EF7" w:rsidP="00E71FB8">
            <w:pPr>
              <w:jc w:val="center"/>
            </w:pPr>
            <w:r w:rsidRPr="00E11E85">
              <w:t>http://lib.ugtu.net/book/41204/</w:t>
            </w:r>
          </w:p>
        </w:tc>
      </w:tr>
      <w:tr w:rsidR="00237EF7" w:rsidRPr="00E11E85" w:rsidTr="00E71FB8">
        <w:trPr>
          <w:trHeight w:val="1152"/>
        </w:trPr>
        <w:tc>
          <w:tcPr>
            <w:tcW w:w="900" w:type="dxa"/>
            <w:tcBorders>
              <w:left w:val="single" w:sz="4" w:space="0" w:color="auto"/>
            </w:tcBorders>
            <w:vAlign w:val="center"/>
          </w:tcPr>
          <w:p w:rsidR="00237EF7" w:rsidRPr="00E11E85" w:rsidRDefault="00237EF7" w:rsidP="00E71FB8">
            <w:pPr>
              <w:jc w:val="center"/>
            </w:pPr>
            <w:r w:rsidRPr="00E11E85">
              <w:t>М-74</w:t>
            </w:r>
          </w:p>
        </w:tc>
        <w:tc>
          <w:tcPr>
            <w:tcW w:w="6917" w:type="dxa"/>
          </w:tcPr>
          <w:p w:rsidR="00237EF7" w:rsidRPr="00E11E85" w:rsidRDefault="00237EF7" w:rsidP="00E71FB8">
            <w:pPr>
              <w:jc w:val="both"/>
              <w:rPr>
                <w:color w:val="232323"/>
                <w:shd w:val="clear" w:color="auto" w:fill="FFFFFF"/>
              </w:rPr>
            </w:pPr>
            <w:r w:rsidRPr="00E11E85">
              <w:rPr>
                <w:color w:val="232323"/>
                <w:shd w:val="clear" w:color="auto" w:fill="FFFFFF"/>
              </w:rPr>
              <w:t>Лапина Л.Н. Определение размеров малых объектов.: Методич</w:t>
            </w:r>
            <w:r w:rsidRPr="00E11E85">
              <w:rPr>
                <w:color w:val="232323"/>
                <w:shd w:val="clear" w:color="auto" w:fill="FFFFFF"/>
              </w:rPr>
              <w:t>е</w:t>
            </w:r>
            <w:r w:rsidRPr="00E11E85">
              <w:rPr>
                <w:color w:val="232323"/>
                <w:shd w:val="clear" w:color="auto" w:fill="FFFFFF"/>
              </w:rPr>
              <w:t>ские указания к лабораторной работе № 54/ Лариса Николаевна Лапина. - Ухта : Изд-во Ухтинского государственного технич</w:t>
            </w:r>
            <w:r w:rsidRPr="00E11E85">
              <w:rPr>
                <w:color w:val="232323"/>
                <w:shd w:val="clear" w:color="auto" w:fill="FFFFFF"/>
              </w:rPr>
              <w:t>е</w:t>
            </w:r>
            <w:r w:rsidRPr="00E11E85">
              <w:rPr>
                <w:color w:val="232323"/>
                <w:shd w:val="clear" w:color="auto" w:fill="FFFFFF"/>
              </w:rPr>
              <w:t>ского университета, 2018. - 10 с.</w:t>
            </w:r>
          </w:p>
        </w:tc>
        <w:tc>
          <w:tcPr>
            <w:tcW w:w="1114" w:type="dxa"/>
            <w:vAlign w:val="center"/>
          </w:tcPr>
          <w:p w:rsidR="00237EF7" w:rsidRPr="00E11E85" w:rsidRDefault="00237EF7" w:rsidP="00E71FB8">
            <w:pPr>
              <w:jc w:val="center"/>
            </w:pPr>
            <w:r w:rsidRPr="00E11E85">
              <w:t>2018</w:t>
            </w:r>
          </w:p>
        </w:tc>
        <w:tc>
          <w:tcPr>
            <w:tcW w:w="1275" w:type="dxa"/>
            <w:tcBorders>
              <w:right w:val="single" w:sz="4" w:space="0" w:color="auto"/>
            </w:tcBorders>
            <w:shd w:val="clear" w:color="auto" w:fill="auto"/>
            <w:vAlign w:val="center"/>
          </w:tcPr>
          <w:p w:rsidR="00237EF7" w:rsidRPr="00E11E85" w:rsidRDefault="00237EF7" w:rsidP="00E71FB8">
            <w:pPr>
              <w:jc w:val="center"/>
            </w:pPr>
            <w:r w:rsidRPr="00E11E85">
              <w:t>http://lib.ugtu.net/book/41203/</w:t>
            </w:r>
          </w:p>
        </w:tc>
      </w:tr>
      <w:tr w:rsidR="00237EF7" w:rsidRPr="00E11E85" w:rsidTr="00E71FB8">
        <w:trPr>
          <w:trHeight w:val="1152"/>
        </w:trPr>
        <w:tc>
          <w:tcPr>
            <w:tcW w:w="900" w:type="dxa"/>
            <w:tcBorders>
              <w:left w:val="single" w:sz="4" w:space="0" w:color="auto"/>
            </w:tcBorders>
            <w:vAlign w:val="center"/>
          </w:tcPr>
          <w:p w:rsidR="00237EF7" w:rsidRPr="00E11E85" w:rsidRDefault="00237EF7" w:rsidP="00E71FB8">
            <w:pPr>
              <w:jc w:val="center"/>
            </w:pPr>
            <w:r w:rsidRPr="00E11E85">
              <w:t>М-75</w:t>
            </w:r>
          </w:p>
        </w:tc>
        <w:tc>
          <w:tcPr>
            <w:tcW w:w="6917" w:type="dxa"/>
          </w:tcPr>
          <w:p w:rsidR="00237EF7" w:rsidRPr="00E11E85" w:rsidRDefault="00237EF7" w:rsidP="00E71FB8">
            <w:pPr>
              <w:jc w:val="both"/>
              <w:rPr>
                <w:color w:val="232323"/>
                <w:shd w:val="clear" w:color="auto" w:fill="FFFFFF"/>
              </w:rPr>
            </w:pPr>
            <w:r w:rsidRPr="00E11E85">
              <w:rPr>
                <w:color w:val="232323"/>
                <w:shd w:val="clear" w:color="auto" w:fill="FFFFFF"/>
              </w:rPr>
              <w:t>Лапина Л.Н. Изучение сериальных закономерностей в спектре водорода.: Методические указания к лабораторной работе № 42/ Лариса Николаевна Лапина. - Ухта : Изд-во Ухтинского гос</w:t>
            </w:r>
            <w:r w:rsidRPr="00E11E85">
              <w:rPr>
                <w:color w:val="232323"/>
                <w:shd w:val="clear" w:color="auto" w:fill="FFFFFF"/>
              </w:rPr>
              <w:t>у</w:t>
            </w:r>
            <w:r w:rsidRPr="00E11E85">
              <w:rPr>
                <w:color w:val="232323"/>
                <w:shd w:val="clear" w:color="auto" w:fill="FFFFFF"/>
              </w:rPr>
              <w:t>дарственного технического университета, 2018. - 10 с.</w:t>
            </w:r>
          </w:p>
        </w:tc>
        <w:tc>
          <w:tcPr>
            <w:tcW w:w="1114" w:type="dxa"/>
            <w:vAlign w:val="center"/>
          </w:tcPr>
          <w:p w:rsidR="00237EF7" w:rsidRPr="00E11E85" w:rsidRDefault="00237EF7" w:rsidP="00E71FB8">
            <w:pPr>
              <w:jc w:val="center"/>
            </w:pPr>
            <w:r w:rsidRPr="00E11E85">
              <w:t>2018</w:t>
            </w:r>
          </w:p>
        </w:tc>
        <w:tc>
          <w:tcPr>
            <w:tcW w:w="1275" w:type="dxa"/>
            <w:tcBorders>
              <w:right w:val="single" w:sz="4" w:space="0" w:color="auto"/>
            </w:tcBorders>
            <w:shd w:val="clear" w:color="auto" w:fill="auto"/>
            <w:vAlign w:val="center"/>
          </w:tcPr>
          <w:p w:rsidR="00237EF7" w:rsidRPr="00E11E85" w:rsidRDefault="00237EF7" w:rsidP="00E71FB8">
            <w:pPr>
              <w:jc w:val="center"/>
            </w:pPr>
            <w:r w:rsidRPr="00E11E85">
              <w:t>http://lib.ugtu.net/book/28427</w:t>
            </w:r>
          </w:p>
        </w:tc>
      </w:tr>
      <w:tr w:rsidR="00237EF7" w:rsidRPr="00E11E85" w:rsidTr="00E71FB8">
        <w:trPr>
          <w:trHeight w:val="1152"/>
        </w:trPr>
        <w:tc>
          <w:tcPr>
            <w:tcW w:w="900" w:type="dxa"/>
            <w:tcBorders>
              <w:left w:val="single" w:sz="4" w:space="0" w:color="auto"/>
            </w:tcBorders>
            <w:vAlign w:val="center"/>
          </w:tcPr>
          <w:p w:rsidR="00237EF7" w:rsidRPr="00E11E85" w:rsidRDefault="00237EF7" w:rsidP="00E71FB8">
            <w:pPr>
              <w:jc w:val="center"/>
            </w:pPr>
            <w:r w:rsidRPr="00E11E85">
              <w:lastRenderedPageBreak/>
              <w:t>М-76</w:t>
            </w:r>
          </w:p>
        </w:tc>
        <w:tc>
          <w:tcPr>
            <w:tcW w:w="6917" w:type="dxa"/>
          </w:tcPr>
          <w:p w:rsidR="00237EF7" w:rsidRPr="00E11E85" w:rsidRDefault="00237EF7" w:rsidP="00E71FB8">
            <w:pPr>
              <w:jc w:val="both"/>
              <w:rPr>
                <w:color w:val="232323"/>
                <w:shd w:val="clear" w:color="auto" w:fill="FFFFFF"/>
              </w:rPr>
            </w:pPr>
            <w:r w:rsidRPr="00E11E85">
              <w:rPr>
                <w:color w:val="232323"/>
                <w:shd w:val="clear" w:color="auto" w:fill="FFFFFF"/>
              </w:rPr>
              <w:t>Шамбулина, В. Н. Изучение преломления света в линзах : Мет</w:t>
            </w:r>
            <w:r w:rsidRPr="00E11E85">
              <w:rPr>
                <w:color w:val="232323"/>
                <w:shd w:val="clear" w:color="auto" w:fill="FFFFFF"/>
              </w:rPr>
              <w:t>о</w:t>
            </w:r>
            <w:r w:rsidRPr="00E11E85">
              <w:rPr>
                <w:color w:val="232323"/>
                <w:shd w:val="clear" w:color="auto" w:fill="FFFFFF"/>
              </w:rPr>
              <w:t>дические указания. № 51 / Вера Николаевна Шамбулина. - 2-е изд., перераб. и доп. - Ухта : Изд-во Ухтинского государственн</w:t>
            </w:r>
            <w:r w:rsidRPr="00E11E85">
              <w:rPr>
                <w:color w:val="232323"/>
                <w:shd w:val="clear" w:color="auto" w:fill="FFFFFF"/>
              </w:rPr>
              <w:t>о</w:t>
            </w:r>
            <w:r w:rsidRPr="00E11E85">
              <w:rPr>
                <w:color w:val="232323"/>
                <w:shd w:val="clear" w:color="auto" w:fill="FFFFFF"/>
              </w:rPr>
              <w:t>го технического университета, 2018. - 14 с. : ил.</w:t>
            </w:r>
          </w:p>
        </w:tc>
        <w:tc>
          <w:tcPr>
            <w:tcW w:w="1114" w:type="dxa"/>
            <w:vAlign w:val="center"/>
          </w:tcPr>
          <w:p w:rsidR="00237EF7" w:rsidRPr="00E11E85" w:rsidRDefault="00237EF7" w:rsidP="00E71FB8">
            <w:pPr>
              <w:jc w:val="center"/>
            </w:pPr>
            <w:r w:rsidRPr="00E11E85">
              <w:t>2018</w:t>
            </w:r>
          </w:p>
        </w:tc>
        <w:tc>
          <w:tcPr>
            <w:tcW w:w="1275" w:type="dxa"/>
            <w:tcBorders>
              <w:right w:val="single" w:sz="4" w:space="0" w:color="auto"/>
            </w:tcBorders>
            <w:shd w:val="clear" w:color="auto" w:fill="auto"/>
            <w:vAlign w:val="center"/>
          </w:tcPr>
          <w:p w:rsidR="00237EF7" w:rsidRPr="00E11E85" w:rsidRDefault="00237EF7" w:rsidP="00E71FB8">
            <w:pPr>
              <w:jc w:val="center"/>
            </w:pPr>
            <w:r w:rsidRPr="00E11E85">
              <w:t>http://lib.ugtu.net/book/28428</w:t>
            </w:r>
          </w:p>
        </w:tc>
      </w:tr>
      <w:tr w:rsidR="00237EF7" w:rsidRPr="00E11E85" w:rsidTr="00E71FB8">
        <w:trPr>
          <w:trHeight w:val="1152"/>
        </w:trPr>
        <w:tc>
          <w:tcPr>
            <w:tcW w:w="900" w:type="dxa"/>
            <w:tcBorders>
              <w:left w:val="single" w:sz="4" w:space="0" w:color="auto"/>
            </w:tcBorders>
            <w:vAlign w:val="center"/>
          </w:tcPr>
          <w:p w:rsidR="00237EF7" w:rsidRPr="00E11E85" w:rsidRDefault="00237EF7" w:rsidP="00E71FB8">
            <w:pPr>
              <w:jc w:val="center"/>
            </w:pPr>
            <w:r w:rsidRPr="00E11E85">
              <w:t>М-77</w:t>
            </w:r>
          </w:p>
        </w:tc>
        <w:tc>
          <w:tcPr>
            <w:tcW w:w="6917" w:type="dxa"/>
          </w:tcPr>
          <w:p w:rsidR="00237EF7" w:rsidRPr="00E11E85" w:rsidRDefault="00237EF7" w:rsidP="00E71FB8">
            <w:pPr>
              <w:jc w:val="both"/>
              <w:rPr>
                <w:color w:val="232323"/>
                <w:shd w:val="clear" w:color="auto" w:fill="FFFFFF"/>
              </w:rPr>
            </w:pPr>
            <w:r w:rsidRPr="00E11E85">
              <w:rPr>
                <w:color w:val="232323"/>
                <w:shd w:val="clear" w:color="auto" w:fill="FFFFFF"/>
              </w:rPr>
              <w:t>Шамбулина, В. Н. Определение коэффициента преломления плоскопараллельной стеклянной пластины : Методические ук</w:t>
            </w:r>
            <w:r w:rsidRPr="00E11E85">
              <w:rPr>
                <w:color w:val="232323"/>
                <w:shd w:val="clear" w:color="auto" w:fill="FFFFFF"/>
              </w:rPr>
              <w:t>а</w:t>
            </w:r>
            <w:r w:rsidRPr="00E11E85">
              <w:rPr>
                <w:color w:val="232323"/>
                <w:shd w:val="clear" w:color="auto" w:fill="FFFFFF"/>
              </w:rPr>
              <w:t>зания. № 62 / Вера Николаевна Шамбулина. - Ухта : Изд-во У</w:t>
            </w:r>
            <w:r w:rsidRPr="00E11E85">
              <w:rPr>
                <w:color w:val="232323"/>
                <w:shd w:val="clear" w:color="auto" w:fill="FFFFFF"/>
              </w:rPr>
              <w:t>х</w:t>
            </w:r>
            <w:r w:rsidRPr="00E11E85">
              <w:rPr>
                <w:color w:val="232323"/>
                <w:shd w:val="clear" w:color="auto" w:fill="FFFFFF"/>
              </w:rPr>
              <w:t>тинского государственного технического университета, 2018. - 11 с. : ил.</w:t>
            </w:r>
          </w:p>
        </w:tc>
        <w:tc>
          <w:tcPr>
            <w:tcW w:w="1114" w:type="dxa"/>
            <w:vAlign w:val="center"/>
          </w:tcPr>
          <w:p w:rsidR="00237EF7" w:rsidRPr="00E11E85" w:rsidRDefault="00237EF7" w:rsidP="00E71FB8">
            <w:pPr>
              <w:jc w:val="center"/>
            </w:pPr>
            <w:r w:rsidRPr="00E11E85">
              <w:t>2018</w:t>
            </w:r>
          </w:p>
        </w:tc>
        <w:tc>
          <w:tcPr>
            <w:tcW w:w="1275" w:type="dxa"/>
            <w:tcBorders>
              <w:right w:val="single" w:sz="4" w:space="0" w:color="auto"/>
            </w:tcBorders>
            <w:shd w:val="clear" w:color="auto" w:fill="auto"/>
            <w:vAlign w:val="center"/>
          </w:tcPr>
          <w:p w:rsidR="00237EF7" w:rsidRPr="00E11E85" w:rsidRDefault="00237EF7" w:rsidP="00E71FB8">
            <w:pPr>
              <w:jc w:val="center"/>
            </w:pPr>
            <w:r w:rsidRPr="00E11E85">
              <w:t>http://lib.ugtu.net/book/28429</w:t>
            </w:r>
          </w:p>
        </w:tc>
      </w:tr>
      <w:tr w:rsidR="00237EF7" w:rsidRPr="00E11E85" w:rsidTr="00E71FB8">
        <w:trPr>
          <w:trHeight w:val="1152"/>
        </w:trPr>
        <w:tc>
          <w:tcPr>
            <w:tcW w:w="900" w:type="dxa"/>
            <w:tcBorders>
              <w:left w:val="single" w:sz="4" w:space="0" w:color="auto"/>
            </w:tcBorders>
            <w:vAlign w:val="center"/>
          </w:tcPr>
          <w:p w:rsidR="00237EF7" w:rsidRPr="00E11E85" w:rsidRDefault="00237EF7" w:rsidP="00E71FB8">
            <w:pPr>
              <w:jc w:val="center"/>
            </w:pPr>
            <w:r w:rsidRPr="00E11E85">
              <w:t>М-78</w:t>
            </w:r>
          </w:p>
        </w:tc>
        <w:tc>
          <w:tcPr>
            <w:tcW w:w="6917" w:type="dxa"/>
          </w:tcPr>
          <w:p w:rsidR="00237EF7" w:rsidRPr="00E11E85" w:rsidRDefault="00237EF7" w:rsidP="00E71FB8">
            <w:pPr>
              <w:jc w:val="both"/>
              <w:rPr>
                <w:color w:val="232323"/>
                <w:shd w:val="clear" w:color="auto" w:fill="FFFFFF"/>
              </w:rPr>
            </w:pPr>
            <w:r w:rsidRPr="00E11E85">
              <w:rPr>
                <w:color w:val="212529"/>
                <w:shd w:val="clear" w:color="auto" w:fill="FFFFFF"/>
              </w:rPr>
              <w:t>Шамбулина, В. Н. Изучение естественного вращения плоскости поляризации : Методические указания. № 53 / Вера Николаевна Шамбулина. - 2-е изд., стер. - Ухта : Изд-во Ухтинского госуда</w:t>
            </w:r>
            <w:r w:rsidRPr="00E11E85">
              <w:rPr>
                <w:color w:val="212529"/>
                <w:shd w:val="clear" w:color="auto" w:fill="FFFFFF"/>
              </w:rPr>
              <w:t>р</w:t>
            </w:r>
            <w:r w:rsidRPr="00E11E85">
              <w:rPr>
                <w:color w:val="212529"/>
                <w:shd w:val="clear" w:color="auto" w:fill="FFFFFF"/>
              </w:rPr>
              <w:t>ственного технического университета, 2018. - 12 с. : ил.</w:t>
            </w:r>
          </w:p>
        </w:tc>
        <w:tc>
          <w:tcPr>
            <w:tcW w:w="1114" w:type="dxa"/>
            <w:vAlign w:val="center"/>
          </w:tcPr>
          <w:p w:rsidR="00237EF7" w:rsidRPr="00E11E85" w:rsidRDefault="00237EF7" w:rsidP="00E71FB8">
            <w:pPr>
              <w:jc w:val="center"/>
            </w:pPr>
            <w:r w:rsidRPr="00E11E85">
              <w:t>2018</w:t>
            </w:r>
          </w:p>
        </w:tc>
        <w:tc>
          <w:tcPr>
            <w:tcW w:w="1275" w:type="dxa"/>
            <w:tcBorders>
              <w:right w:val="single" w:sz="4" w:space="0" w:color="auto"/>
            </w:tcBorders>
            <w:shd w:val="clear" w:color="auto" w:fill="auto"/>
            <w:vAlign w:val="center"/>
          </w:tcPr>
          <w:p w:rsidR="00237EF7" w:rsidRPr="00E11E85" w:rsidRDefault="00237EF7" w:rsidP="00E71FB8">
            <w:pPr>
              <w:jc w:val="center"/>
            </w:pPr>
            <w:r w:rsidRPr="00E11E85">
              <w:t>http://lib.ugtu.net/book/41202/</w:t>
            </w:r>
          </w:p>
        </w:tc>
      </w:tr>
      <w:tr w:rsidR="00237EF7" w:rsidRPr="00E11E85" w:rsidTr="00E71FB8">
        <w:trPr>
          <w:trHeight w:val="1152"/>
        </w:trPr>
        <w:tc>
          <w:tcPr>
            <w:tcW w:w="900" w:type="dxa"/>
            <w:tcBorders>
              <w:left w:val="single" w:sz="4" w:space="0" w:color="auto"/>
            </w:tcBorders>
            <w:vAlign w:val="center"/>
          </w:tcPr>
          <w:p w:rsidR="00237EF7" w:rsidRPr="00E11E85" w:rsidRDefault="00237EF7" w:rsidP="00E71FB8">
            <w:pPr>
              <w:jc w:val="center"/>
            </w:pPr>
            <w:r w:rsidRPr="00E11E85">
              <w:t>М-79</w:t>
            </w:r>
          </w:p>
        </w:tc>
        <w:tc>
          <w:tcPr>
            <w:tcW w:w="6917" w:type="dxa"/>
          </w:tcPr>
          <w:p w:rsidR="00237EF7" w:rsidRPr="00E11E85" w:rsidRDefault="00237EF7" w:rsidP="00E71FB8">
            <w:pPr>
              <w:jc w:val="both"/>
              <w:rPr>
                <w:color w:val="212529"/>
                <w:shd w:val="clear" w:color="auto" w:fill="FFFFFF"/>
              </w:rPr>
            </w:pPr>
            <w:r w:rsidRPr="00E11E85">
              <w:rPr>
                <w:color w:val="212529"/>
                <w:shd w:val="clear" w:color="auto" w:fill="FFFFFF"/>
              </w:rPr>
              <w:t>Северова, Н. А. Элементы физики жидкостей и газов. Сборник задач по спецкурсу : методические указания / Нина Алекса</w:t>
            </w:r>
            <w:r w:rsidRPr="00E11E85">
              <w:rPr>
                <w:color w:val="212529"/>
                <w:shd w:val="clear" w:color="auto" w:fill="FFFFFF"/>
              </w:rPr>
              <w:t>н</w:t>
            </w:r>
            <w:r w:rsidRPr="00E11E85">
              <w:rPr>
                <w:color w:val="212529"/>
                <w:shd w:val="clear" w:color="auto" w:fill="FFFFFF"/>
              </w:rPr>
              <w:t>дровна Северова, Алексей Вилхович Тарсин. - Ухта : Изд-во У</w:t>
            </w:r>
            <w:r w:rsidRPr="00E11E85">
              <w:rPr>
                <w:color w:val="212529"/>
                <w:shd w:val="clear" w:color="auto" w:fill="FFFFFF"/>
              </w:rPr>
              <w:t>х</w:t>
            </w:r>
            <w:r w:rsidRPr="00E11E85">
              <w:rPr>
                <w:color w:val="212529"/>
                <w:shd w:val="clear" w:color="auto" w:fill="FFFFFF"/>
              </w:rPr>
              <w:t>тинского государственного технического университета, 2018. - 42 с. : ил.</w:t>
            </w:r>
          </w:p>
        </w:tc>
        <w:tc>
          <w:tcPr>
            <w:tcW w:w="1114" w:type="dxa"/>
            <w:vAlign w:val="center"/>
          </w:tcPr>
          <w:p w:rsidR="00237EF7" w:rsidRPr="00E11E85" w:rsidRDefault="00237EF7" w:rsidP="00E71FB8">
            <w:pPr>
              <w:jc w:val="center"/>
            </w:pPr>
            <w:r w:rsidRPr="00E11E85">
              <w:t>2018</w:t>
            </w:r>
          </w:p>
        </w:tc>
        <w:tc>
          <w:tcPr>
            <w:tcW w:w="1275" w:type="dxa"/>
            <w:tcBorders>
              <w:right w:val="single" w:sz="4" w:space="0" w:color="auto"/>
            </w:tcBorders>
            <w:shd w:val="clear" w:color="auto" w:fill="auto"/>
            <w:vAlign w:val="center"/>
          </w:tcPr>
          <w:p w:rsidR="00237EF7" w:rsidRPr="00E11E85" w:rsidRDefault="00237EF7" w:rsidP="00E71FB8">
            <w:pPr>
              <w:jc w:val="center"/>
            </w:pPr>
            <w:r w:rsidRPr="00E11E85">
              <w:t>http://lib.ugtu.net/book/41301/</w:t>
            </w:r>
          </w:p>
        </w:tc>
      </w:tr>
      <w:tr w:rsidR="00237EF7" w:rsidRPr="00E11E85" w:rsidTr="00E71FB8">
        <w:trPr>
          <w:trHeight w:val="1152"/>
        </w:trPr>
        <w:tc>
          <w:tcPr>
            <w:tcW w:w="900" w:type="dxa"/>
            <w:tcBorders>
              <w:left w:val="single" w:sz="4" w:space="0" w:color="auto"/>
            </w:tcBorders>
            <w:vAlign w:val="center"/>
          </w:tcPr>
          <w:p w:rsidR="00237EF7" w:rsidRPr="00E11E85" w:rsidRDefault="00237EF7" w:rsidP="00E71FB8"/>
          <w:p w:rsidR="00237EF7" w:rsidRPr="00E11E85" w:rsidRDefault="00237EF7" w:rsidP="00E71FB8">
            <w:pPr>
              <w:jc w:val="center"/>
            </w:pPr>
          </w:p>
          <w:p w:rsidR="00237EF7" w:rsidRDefault="00237EF7" w:rsidP="00E71FB8">
            <w:pPr>
              <w:jc w:val="center"/>
            </w:pPr>
            <w:r w:rsidRPr="00E11E85">
              <w:t>М-80</w:t>
            </w:r>
          </w:p>
          <w:p w:rsidR="00237EF7" w:rsidRDefault="00237EF7" w:rsidP="00E71FB8">
            <w:pPr>
              <w:jc w:val="center"/>
            </w:pPr>
          </w:p>
          <w:p w:rsidR="00237EF7" w:rsidRPr="00E11E85" w:rsidRDefault="00237EF7" w:rsidP="00E71FB8"/>
        </w:tc>
        <w:tc>
          <w:tcPr>
            <w:tcW w:w="6917" w:type="dxa"/>
          </w:tcPr>
          <w:p w:rsidR="00237EF7" w:rsidRPr="00E11E85" w:rsidRDefault="00237EF7" w:rsidP="00E71FB8">
            <w:pPr>
              <w:jc w:val="both"/>
              <w:rPr>
                <w:color w:val="232323"/>
                <w:shd w:val="clear" w:color="auto" w:fill="FFFFFF"/>
              </w:rPr>
            </w:pPr>
            <w:r w:rsidRPr="00E11E85">
              <w:rPr>
                <w:color w:val="212529"/>
                <w:shd w:val="clear" w:color="auto" w:fill="FFFFFF"/>
              </w:rPr>
              <w:t>Лапина, Л. Н.</w:t>
            </w:r>
            <w:r w:rsidRPr="00E11E85">
              <w:rPr>
                <w:b/>
                <w:bCs/>
                <w:color w:val="212529"/>
                <w:shd w:val="clear" w:color="auto" w:fill="FFFFFF"/>
              </w:rPr>
              <w:t> </w:t>
            </w:r>
            <w:r w:rsidRPr="00E11E85">
              <w:rPr>
                <w:color w:val="212529"/>
                <w:shd w:val="clear" w:color="auto" w:fill="FFFFFF"/>
              </w:rPr>
              <w:t>Изучение законов равноускоренного движения : методические указания к лабораторной работе. № 02 / Лариса Николаевна Лапина. - 2-е изд., перераб и доп. ; - Ухта : Изд-во Ухтинского государственного технического университета, 2019. - 7 с. : ил.</w:t>
            </w:r>
          </w:p>
        </w:tc>
        <w:tc>
          <w:tcPr>
            <w:tcW w:w="1114" w:type="dxa"/>
            <w:vAlign w:val="center"/>
          </w:tcPr>
          <w:p w:rsidR="00237EF7" w:rsidRPr="00E11E85" w:rsidRDefault="00237EF7" w:rsidP="00E71FB8">
            <w:pPr>
              <w:jc w:val="center"/>
            </w:pPr>
            <w:r w:rsidRPr="00E11E85">
              <w:t>2019</w:t>
            </w:r>
          </w:p>
        </w:tc>
        <w:tc>
          <w:tcPr>
            <w:tcW w:w="1275" w:type="dxa"/>
            <w:tcBorders>
              <w:right w:val="single" w:sz="4" w:space="0" w:color="auto"/>
            </w:tcBorders>
            <w:shd w:val="clear" w:color="auto" w:fill="auto"/>
            <w:vAlign w:val="center"/>
          </w:tcPr>
          <w:p w:rsidR="00237EF7" w:rsidRPr="00E11E85" w:rsidRDefault="00237EF7" w:rsidP="00E71FB8">
            <w:pPr>
              <w:jc w:val="center"/>
            </w:pPr>
            <w:r w:rsidRPr="00E11E85">
              <w:t>http://lib.ugtu.net/book/41332/</w:t>
            </w:r>
          </w:p>
        </w:tc>
      </w:tr>
      <w:tr w:rsidR="00237EF7" w:rsidRPr="00E11E85" w:rsidTr="00E71FB8">
        <w:trPr>
          <w:trHeight w:val="416"/>
        </w:trPr>
        <w:tc>
          <w:tcPr>
            <w:tcW w:w="900" w:type="dxa"/>
            <w:tcBorders>
              <w:left w:val="single" w:sz="4" w:space="0" w:color="auto"/>
            </w:tcBorders>
            <w:vAlign w:val="center"/>
          </w:tcPr>
          <w:p w:rsidR="00237EF7" w:rsidRPr="00E11E85" w:rsidRDefault="00237EF7" w:rsidP="00E71FB8">
            <w:pPr>
              <w:jc w:val="center"/>
            </w:pPr>
            <w:r w:rsidRPr="00E11E85">
              <w:t>М-81</w:t>
            </w:r>
          </w:p>
        </w:tc>
        <w:tc>
          <w:tcPr>
            <w:tcW w:w="6917" w:type="dxa"/>
          </w:tcPr>
          <w:p w:rsidR="00237EF7" w:rsidRPr="00E11E85" w:rsidRDefault="00237EF7" w:rsidP="00E71FB8">
            <w:pPr>
              <w:jc w:val="both"/>
              <w:rPr>
                <w:color w:val="232323"/>
                <w:shd w:val="clear" w:color="auto" w:fill="FFFFFF"/>
              </w:rPr>
            </w:pPr>
            <w:r w:rsidRPr="00E11E85">
              <w:rPr>
                <w:color w:val="212529"/>
                <w:shd w:val="clear" w:color="auto" w:fill="FFFFFF"/>
              </w:rPr>
              <w:t>Лапина, Л. Н. Проверка основного закона динамики вращател</w:t>
            </w:r>
            <w:r w:rsidRPr="00E11E85">
              <w:rPr>
                <w:color w:val="212529"/>
                <w:shd w:val="clear" w:color="auto" w:fill="FFFFFF"/>
              </w:rPr>
              <w:t>ь</w:t>
            </w:r>
            <w:r w:rsidRPr="00E11E85">
              <w:rPr>
                <w:color w:val="212529"/>
                <w:shd w:val="clear" w:color="auto" w:fill="FFFFFF"/>
              </w:rPr>
              <w:t>ного движения на маятнике Обербека: методические указания к лабораторной работе. № 3 / Лариса Николаевна Лапина. - 2-е изд., перераб. и доп. ;</w:t>
            </w:r>
            <w:r w:rsidRPr="00E11E85">
              <w:rPr>
                <w:color w:val="FF0000"/>
                <w:shd w:val="clear" w:color="auto" w:fill="FFFFFF"/>
              </w:rPr>
              <w:t xml:space="preserve">. </w:t>
            </w:r>
            <w:r w:rsidRPr="00E11E85">
              <w:rPr>
                <w:color w:val="212529"/>
                <w:shd w:val="clear" w:color="auto" w:fill="FFFFFF"/>
              </w:rPr>
              <w:t>- Ухта : Изд-во Ухтинского государстве</w:t>
            </w:r>
            <w:r w:rsidRPr="00E11E85">
              <w:rPr>
                <w:color w:val="212529"/>
                <w:shd w:val="clear" w:color="auto" w:fill="FFFFFF"/>
              </w:rPr>
              <w:t>н</w:t>
            </w:r>
            <w:r w:rsidRPr="00E11E85">
              <w:rPr>
                <w:color w:val="212529"/>
                <w:shd w:val="clear" w:color="auto" w:fill="FFFFFF"/>
              </w:rPr>
              <w:t>ного технического университета, 2019 - 11 с. : ил.</w:t>
            </w:r>
          </w:p>
        </w:tc>
        <w:tc>
          <w:tcPr>
            <w:tcW w:w="1114" w:type="dxa"/>
            <w:vAlign w:val="center"/>
          </w:tcPr>
          <w:p w:rsidR="00237EF7" w:rsidRPr="00E11E85" w:rsidRDefault="00237EF7" w:rsidP="00E71FB8">
            <w:pPr>
              <w:jc w:val="center"/>
            </w:pPr>
            <w:r w:rsidRPr="00E11E85">
              <w:t>2019</w:t>
            </w:r>
          </w:p>
        </w:tc>
        <w:tc>
          <w:tcPr>
            <w:tcW w:w="1275" w:type="dxa"/>
            <w:tcBorders>
              <w:right w:val="single" w:sz="4" w:space="0" w:color="auto"/>
            </w:tcBorders>
            <w:shd w:val="clear" w:color="auto" w:fill="auto"/>
            <w:vAlign w:val="center"/>
          </w:tcPr>
          <w:p w:rsidR="00237EF7" w:rsidRPr="00E11E85" w:rsidRDefault="00237EF7" w:rsidP="00E71FB8">
            <w:pPr>
              <w:jc w:val="center"/>
            </w:pPr>
            <w:r w:rsidRPr="00E11E85">
              <w:t>http://lib.ugtu.net/book/41333/</w:t>
            </w:r>
          </w:p>
        </w:tc>
      </w:tr>
      <w:tr w:rsidR="00237EF7" w:rsidRPr="00E11E85" w:rsidTr="00E71FB8">
        <w:trPr>
          <w:trHeight w:val="1152"/>
        </w:trPr>
        <w:tc>
          <w:tcPr>
            <w:tcW w:w="900" w:type="dxa"/>
            <w:tcBorders>
              <w:left w:val="single" w:sz="4" w:space="0" w:color="auto"/>
            </w:tcBorders>
            <w:vAlign w:val="center"/>
          </w:tcPr>
          <w:p w:rsidR="00237EF7" w:rsidRPr="00E11E85" w:rsidRDefault="00237EF7" w:rsidP="00E71FB8">
            <w:pPr>
              <w:jc w:val="center"/>
            </w:pPr>
            <w:r w:rsidRPr="00E11E85">
              <w:t>М-82</w:t>
            </w:r>
          </w:p>
        </w:tc>
        <w:tc>
          <w:tcPr>
            <w:tcW w:w="6917" w:type="dxa"/>
          </w:tcPr>
          <w:p w:rsidR="00237EF7" w:rsidRPr="00E11E85" w:rsidRDefault="00237EF7" w:rsidP="00E71FB8">
            <w:pPr>
              <w:jc w:val="both"/>
              <w:rPr>
                <w:color w:val="232323"/>
                <w:shd w:val="clear" w:color="auto" w:fill="FFFFFF"/>
              </w:rPr>
            </w:pPr>
            <w:r w:rsidRPr="00E11E85">
              <w:rPr>
                <w:color w:val="212529"/>
                <w:shd w:val="clear" w:color="auto" w:fill="FFFFFF"/>
              </w:rPr>
              <w:t>Северова, Н. А. Расширение пределов измерения амперметра : методические указания к лабораторной работе. № 21 / Нина Александровна Северова, Игорь Константинович Серов. - 3-е изд., перераб. и доп. - Ухта : Изд-во Ухтинского государственн</w:t>
            </w:r>
            <w:r w:rsidRPr="00E11E85">
              <w:rPr>
                <w:color w:val="212529"/>
                <w:shd w:val="clear" w:color="auto" w:fill="FFFFFF"/>
              </w:rPr>
              <w:t>о</w:t>
            </w:r>
            <w:r w:rsidRPr="00E11E85">
              <w:rPr>
                <w:color w:val="212529"/>
                <w:shd w:val="clear" w:color="auto" w:fill="FFFFFF"/>
              </w:rPr>
              <w:t>го технического университета, 2019. - 10 с. : ил.</w:t>
            </w:r>
          </w:p>
        </w:tc>
        <w:tc>
          <w:tcPr>
            <w:tcW w:w="1114" w:type="dxa"/>
            <w:vAlign w:val="center"/>
          </w:tcPr>
          <w:p w:rsidR="00237EF7" w:rsidRPr="00E11E85" w:rsidRDefault="00237EF7" w:rsidP="00E71FB8">
            <w:pPr>
              <w:jc w:val="center"/>
            </w:pPr>
            <w:r w:rsidRPr="00E11E85">
              <w:t>2019</w:t>
            </w:r>
          </w:p>
        </w:tc>
        <w:tc>
          <w:tcPr>
            <w:tcW w:w="1275" w:type="dxa"/>
            <w:tcBorders>
              <w:right w:val="single" w:sz="4" w:space="0" w:color="auto"/>
            </w:tcBorders>
            <w:shd w:val="clear" w:color="auto" w:fill="auto"/>
            <w:vAlign w:val="center"/>
          </w:tcPr>
          <w:p w:rsidR="00237EF7" w:rsidRPr="00E11E85" w:rsidRDefault="00237EF7" w:rsidP="00E71FB8">
            <w:pPr>
              <w:jc w:val="center"/>
            </w:pPr>
            <w:r w:rsidRPr="00E11E85">
              <w:t>http://lib.ugtu.net/book/41324/</w:t>
            </w:r>
          </w:p>
        </w:tc>
      </w:tr>
      <w:tr w:rsidR="00237EF7" w:rsidRPr="00E11E85" w:rsidTr="00E71FB8">
        <w:trPr>
          <w:trHeight w:val="1152"/>
        </w:trPr>
        <w:tc>
          <w:tcPr>
            <w:tcW w:w="900" w:type="dxa"/>
            <w:tcBorders>
              <w:left w:val="single" w:sz="4" w:space="0" w:color="auto"/>
            </w:tcBorders>
            <w:vAlign w:val="center"/>
          </w:tcPr>
          <w:p w:rsidR="00237EF7" w:rsidRPr="00E11E85" w:rsidRDefault="00237EF7" w:rsidP="00E71FB8">
            <w:pPr>
              <w:jc w:val="center"/>
            </w:pPr>
            <w:r w:rsidRPr="00E11E85">
              <w:t>М-83</w:t>
            </w:r>
          </w:p>
        </w:tc>
        <w:tc>
          <w:tcPr>
            <w:tcW w:w="6917" w:type="dxa"/>
          </w:tcPr>
          <w:p w:rsidR="00237EF7" w:rsidRPr="00E11E85" w:rsidRDefault="00237EF7" w:rsidP="00E71FB8">
            <w:pPr>
              <w:jc w:val="both"/>
              <w:rPr>
                <w:color w:val="232323"/>
                <w:shd w:val="clear" w:color="auto" w:fill="FFFFFF"/>
              </w:rPr>
            </w:pPr>
            <w:r w:rsidRPr="00E11E85">
              <w:rPr>
                <w:color w:val="212529"/>
                <w:shd w:val="clear" w:color="auto" w:fill="FFFFFF"/>
              </w:rPr>
              <w:t>Шамбулина, В. Н. Исследование столкновений шаров. Абс</w:t>
            </w:r>
            <w:r w:rsidRPr="00E11E85">
              <w:rPr>
                <w:color w:val="212529"/>
                <w:shd w:val="clear" w:color="auto" w:fill="FFFFFF"/>
              </w:rPr>
              <w:t>о</w:t>
            </w:r>
            <w:r w:rsidRPr="00E11E85">
              <w:rPr>
                <w:color w:val="212529"/>
                <w:shd w:val="clear" w:color="auto" w:fill="FFFFFF"/>
              </w:rPr>
              <w:t>лютно упругий удар [Электронный ресурс] : методические ук</w:t>
            </w:r>
            <w:r w:rsidRPr="00E11E85">
              <w:rPr>
                <w:color w:val="212529"/>
                <w:shd w:val="clear" w:color="auto" w:fill="FFFFFF"/>
              </w:rPr>
              <w:t>а</w:t>
            </w:r>
            <w:r w:rsidRPr="00E11E85">
              <w:rPr>
                <w:color w:val="212529"/>
                <w:shd w:val="clear" w:color="auto" w:fill="FFFFFF"/>
              </w:rPr>
              <w:t>зания / Вера Николаевна Шамбулина, Вадим Хабибович Иль</w:t>
            </w:r>
            <w:r w:rsidRPr="00E11E85">
              <w:rPr>
                <w:color w:val="212529"/>
                <w:shd w:val="clear" w:color="auto" w:fill="FFFFFF"/>
              </w:rPr>
              <w:t>я</w:t>
            </w:r>
            <w:r w:rsidRPr="00E11E85">
              <w:rPr>
                <w:color w:val="212529"/>
                <w:shd w:val="clear" w:color="auto" w:fill="FFFFFF"/>
              </w:rPr>
              <w:t>сов. - Электронные текстовые данные. - Ухта : Изд-во Ухтинск</w:t>
            </w:r>
            <w:r w:rsidRPr="00E11E85">
              <w:rPr>
                <w:color w:val="212529"/>
                <w:shd w:val="clear" w:color="auto" w:fill="FFFFFF"/>
              </w:rPr>
              <w:t>о</w:t>
            </w:r>
            <w:r w:rsidRPr="00E11E85">
              <w:rPr>
                <w:color w:val="212529"/>
                <w:shd w:val="clear" w:color="auto" w:fill="FFFFFF"/>
              </w:rPr>
              <w:t xml:space="preserve">го государственного технического университета, 2019. </w:t>
            </w:r>
          </w:p>
        </w:tc>
        <w:tc>
          <w:tcPr>
            <w:tcW w:w="1114" w:type="dxa"/>
            <w:vAlign w:val="center"/>
          </w:tcPr>
          <w:p w:rsidR="00237EF7" w:rsidRPr="00E11E85" w:rsidRDefault="00237EF7" w:rsidP="00E71FB8">
            <w:pPr>
              <w:jc w:val="center"/>
            </w:pPr>
            <w:r w:rsidRPr="00E11E85">
              <w:t>2019</w:t>
            </w:r>
          </w:p>
        </w:tc>
        <w:tc>
          <w:tcPr>
            <w:tcW w:w="1275" w:type="dxa"/>
            <w:tcBorders>
              <w:right w:val="single" w:sz="4" w:space="0" w:color="auto"/>
            </w:tcBorders>
            <w:shd w:val="clear" w:color="auto" w:fill="auto"/>
            <w:vAlign w:val="center"/>
          </w:tcPr>
          <w:p w:rsidR="00237EF7" w:rsidRPr="00E11E85" w:rsidRDefault="00237EF7" w:rsidP="00E71FB8">
            <w:pPr>
              <w:jc w:val="center"/>
            </w:pPr>
            <w:r w:rsidRPr="00E11E85">
              <w:t>http://lib.ugtu.net/book/41487/</w:t>
            </w:r>
          </w:p>
        </w:tc>
      </w:tr>
      <w:tr w:rsidR="00237EF7" w:rsidRPr="00E11E85" w:rsidTr="00E71FB8">
        <w:trPr>
          <w:trHeight w:val="1152"/>
        </w:trPr>
        <w:tc>
          <w:tcPr>
            <w:tcW w:w="900" w:type="dxa"/>
            <w:tcBorders>
              <w:left w:val="single" w:sz="4" w:space="0" w:color="auto"/>
            </w:tcBorders>
            <w:vAlign w:val="center"/>
          </w:tcPr>
          <w:p w:rsidR="00237EF7" w:rsidRPr="00E11E85" w:rsidRDefault="00237EF7" w:rsidP="00E71FB8">
            <w:pPr>
              <w:jc w:val="center"/>
            </w:pPr>
            <w:r w:rsidRPr="00E11E85">
              <w:t>М-84</w:t>
            </w:r>
          </w:p>
        </w:tc>
        <w:tc>
          <w:tcPr>
            <w:tcW w:w="6917" w:type="dxa"/>
          </w:tcPr>
          <w:p w:rsidR="00237EF7" w:rsidRPr="00E11E85" w:rsidRDefault="00237EF7" w:rsidP="00E71FB8">
            <w:pPr>
              <w:jc w:val="both"/>
              <w:rPr>
                <w:color w:val="232323"/>
                <w:shd w:val="clear" w:color="auto" w:fill="FFFFFF"/>
              </w:rPr>
            </w:pPr>
            <w:r w:rsidRPr="00E11E85">
              <w:rPr>
                <w:color w:val="212529"/>
                <w:shd w:val="clear" w:color="auto" w:fill="FFFFFF"/>
              </w:rPr>
              <w:t>Серов, И. К. Изучение закона радиоактивного распада [Эле</w:t>
            </w:r>
            <w:r w:rsidRPr="00E11E85">
              <w:rPr>
                <w:color w:val="212529"/>
                <w:shd w:val="clear" w:color="auto" w:fill="FFFFFF"/>
              </w:rPr>
              <w:t>к</w:t>
            </w:r>
            <w:r w:rsidRPr="00E11E85">
              <w:rPr>
                <w:color w:val="212529"/>
                <w:shd w:val="clear" w:color="auto" w:fill="FFFFFF"/>
              </w:rPr>
              <w:t>тронный ресурс] : методические указания к лабораторной работе / Игорь Константинович Серов, Василий Александрович Жевн</w:t>
            </w:r>
            <w:r w:rsidRPr="00E11E85">
              <w:rPr>
                <w:color w:val="212529"/>
                <w:shd w:val="clear" w:color="auto" w:fill="FFFFFF"/>
              </w:rPr>
              <w:t>е</w:t>
            </w:r>
            <w:r w:rsidRPr="00E11E85">
              <w:rPr>
                <w:color w:val="212529"/>
                <w:shd w:val="clear" w:color="auto" w:fill="FFFFFF"/>
              </w:rPr>
              <w:t>ренко. - Электронные текстовые данные. - Ухта : Изд-во Ухти</w:t>
            </w:r>
            <w:r w:rsidRPr="00E11E85">
              <w:rPr>
                <w:color w:val="212529"/>
                <w:shd w:val="clear" w:color="auto" w:fill="FFFFFF"/>
              </w:rPr>
              <w:t>н</w:t>
            </w:r>
            <w:r w:rsidRPr="00E11E85">
              <w:rPr>
                <w:color w:val="212529"/>
                <w:shd w:val="clear" w:color="auto" w:fill="FFFFFF"/>
              </w:rPr>
              <w:t>ского государственного технического университета, 2019. – 7 с.</w:t>
            </w:r>
          </w:p>
        </w:tc>
        <w:tc>
          <w:tcPr>
            <w:tcW w:w="1114" w:type="dxa"/>
            <w:vAlign w:val="center"/>
          </w:tcPr>
          <w:p w:rsidR="00237EF7" w:rsidRPr="00E11E85" w:rsidRDefault="00237EF7" w:rsidP="00E71FB8">
            <w:pPr>
              <w:jc w:val="center"/>
            </w:pPr>
            <w:r w:rsidRPr="00E11E85">
              <w:t>2019</w:t>
            </w:r>
          </w:p>
        </w:tc>
        <w:tc>
          <w:tcPr>
            <w:tcW w:w="1275" w:type="dxa"/>
            <w:tcBorders>
              <w:right w:val="single" w:sz="4" w:space="0" w:color="auto"/>
            </w:tcBorders>
            <w:shd w:val="clear" w:color="auto" w:fill="auto"/>
            <w:vAlign w:val="center"/>
          </w:tcPr>
          <w:p w:rsidR="00237EF7" w:rsidRPr="00E11E85" w:rsidRDefault="00237EF7" w:rsidP="00E71FB8">
            <w:pPr>
              <w:jc w:val="center"/>
            </w:pPr>
            <w:r w:rsidRPr="00E11E85">
              <w:t>http://lib.ugtu.net/book/41467/</w:t>
            </w:r>
          </w:p>
        </w:tc>
      </w:tr>
      <w:tr w:rsidR="00237EF7" w:rsidRPr="00E11E85" w:rsidTr="00E71FB8">
        <w:trPr>
          <w:trHeight w:val="1152"/>
        </w:trPr>
        <w:tc>
          <w:tcPr>
            <w:tcW w:w="900" w:type="dxa"/>
            <w:tcBorders>
              <w:left w:val="single" w:sz="4" w:space="0" w:color="auto"/>
            </w:tcBorders>
            <w:vAlign w:val="center"/>
          </w:tcPr>
          <w:p w:rsidR="00237EF7" w:rsidRPr="00E11E85" w:rsidRDefault="00237EF7" w:rsidP="00E71FB8">
            <w:pPr>
              <w:jc w:val="center"/>
            </w:pPr>
            <w:r w:rsidRPr="00E11E85">
              <w:t>М-85</w:t>
            </w:r>
          </w:p>
        </w:tc>
        <w:tc>
          <w:tcPr>
            <w:tcW w:w="6917" w:type="dxa"/>
          </w:tcPr>
          <w:p w:rsidR="00237EF7" w:rsidRPr="00E11E85" w:rsidRDefault="00237EF7" w:rsidP="00E71FB8">
            <w:pPr>
              <w:jc w:val="both"/>
              <w:rPr>
                <w:color w:val="212529"/>
                <w:shd w:val="clear" w:color="auto" w:fill="FFFFFF"/>
              </w:rPr>
            </w:pPr>
            <w:r w:rsidRPr="00E11E85">
              <w:rPr>
                <w:color w:val="212529"/>
                <w:shd w:val="clear" w:color="auto" w:fill="FFFFFF"/>
              </w:rPr>
              <w:t>Заикин, С. Ф. Изучение явления поляризации света. Проверка закона Малюса [Электронный ресурс] : методические указания к лабораторной работе. № 55 / Станислав Федорович Заикин, Игорь Константинович Серов. - Электронные текстовые данные. - Ухта : Изд-во Ухтинского государственного технического ун</w:t>
            </w:r>
            <w:r w:rsidRPr="00E11E85">
              <w:rPr>
                <w:color w:val="212529"/>
                <w:shd w:val="clear" w:color="auto" w:fill="FFFFFF"/>
              </w:rPr>
              <w:t>и</w:t>
            </w:r>
            <w:r w:rsidRPr="00E11E85">
              <w:rPr>
                <w:color w:val="212529"/>
                <w:shd w:val="clear" w:color="auto" w:fill="FFFFFF"/>
              </w:rPr>
              <w:t>верситета, 2019. – 11 с.</w:t>
            </w:r>
          </w:p>
        </w:tc>
        <w:tc>
          <w:tcPr>
            <w:tcW w:w="1114" w:type="dxa"/>
            <w:vAlign w:val="center"/>
          </w:tcPr>
          <w:p w:rsidR="00237EF7" w:rsidRPr="00E11E85" w:rsidRDefault="00237EF7" w:rsidP="00E71FB8">
            <w:pPr>
              <w:jc w:val="center"/>
            </w:pPr>
            <w:r w:rsidRPr="00E11E85">
              <w:t>2019</w:t>
            </w:r>
          </w:p>
        </w:tc>
        <w:tc>
          <w:tcPr>
            <w:tcW w:w="1275" w:type="dxa"/>
            <w:tcBorders>
              <w:right w:val="single" w:sz="4" w:space="0" w:color="auto"/>
            </w:tcBorders>
            <w:shd w:val="clear" w:color="auto" w:fill="auto"/>
            <w:vAlign w:val="center"/>
          </w:tcPr>
          <w:p w:rsidR="00237EF7" w:rsidRPr="00E11E85" w:rsidRDefault="00237EF7" w:rsidP="00E71FB8">
            <w:pPr>
              <w:jc w:val="center"/>
            </w:pPr>
            <w:hyperlink r:id="rId120" w:history="1">
              <w:r w:rsidRPr="00E11E85">
                <w:rPr>
                  <w:color w:val="0000FF"/>
                  <w:u w:val="single"/>
                </w:rPr>
                <w:t>http://lib.ugtu.net/book/41485/</w:t>
              </w:r>
            </w:hyperlink>
          </w:p>
        </w:tc>
      </w:tr>
      <w:tr w:rsidR="00237EF7" w:rsidRPr="00E11E85" w:rsidTr="00E71FB8">
        <w:trPr>
          <w:trHeight w:val="1152"/>
        </w:trPr>
        <w:tc>
          <w:tcPr>
            <w:tcW w:w="900" w:type="dxa"/>
            <w:tcBorders>
              <w:left w:val="single" w:sz="4" w:space="0" w:color="auto"/>
            </w:tcBorders>
            <w:vAlign w:val="center"/>
          </w:tcPr>
          <w:p w:rsidR="00237EF7" w:rsidRPr="00E11E85" w:rsidRDefault="00237EF7" w:rsidP="00E71FB8">
            <w:pPr>
              <w:jc w:val="center"/>
            </w:pPr>
            <w:r w:rsidRPr="00E11E85">
              <w:t>М-86</w:t>
            </w:r>
          </w:p>
        </w:tc>
        <w:tc>
          <w:tcPr>
            <w:tcW w:w="6917" w:type="dxa"/>
          </w:tcPr>
          <w:p w:rsidR="00237EF7" w:rsidRPr="00E11E85" w:rsidRDefault="00237EF7" w:rsidP="00E71FB8">
            <w:pPr>
              <w:jc w:val="both"/>
              <w:rPr>
                <w:color w:val="212529"/>
                <w:shd w:val="clear" w:color="auto" w:fill="FFFFFF"/>
              </w:rPr>
            </w:pPr>
            <w:r w:rsidRPr="00E11E85">
              <w:rPr>
                <w:color w:val="212529"/>
                <w:shd w:val="clear" w:color="auto" w:fill="FFFFFF"/>
              </w:rPr>
              <w:t>Серов, И. К. Снятие кривой намагничивания и петли гистерезиса с помощью осциллографа [Электронный ресурс] : методические указания к лабораторной работе. № 37 / Игорь Константинович Серов. - Электронные текстовые данные. - Ухта : Изд-во Ухти</w:t>
            </w:r>
            <w:r w:rsidRPr="00E11E85">
              <w:rPr>
                <w:color w:val="212529"/>
                <w:shd w:val="clear" w:color="auto" w:fill="FFFFFF"/>
              </w:rPr>
              <w:t>н</w:t>
            </w:r>
            <w:r w:rsidRPr="00E11E85">
              <w:rPr>
                <w:color w:val="212529"/>
                <w:shd w:val="clear" w:color="auto" w:fill="FFFFFF"/>
              </w:rPr>
              <w:t>ского государственного технического университета, 2019. – 15 с.</w:t>
            </w:r>
          </w:p>
        </w:tc>
        <w:tc>
          <w:tcPr>
            <w:tcW w:w="1114" w:type="dxa"/>
            <w:vAlign w:val="center"/>
          </w:tcPr>
          <w:p w:rsidR="00237EF7" w:rsidRPr="00E11E85" w:rsidRDefault="00237EF7" w:rsidP="00E71FB8">
            <w:pPr>
              <w:jc w:val="center"/>
            </w:pPr>
            <w:r w:rsidRPr="00E11E85">
              <w:t>2019</w:t>
            </w:r>
          </w:p>
        </w:tc>
        <w:tc>
          <w:tcPr>
            <w:tcW w:w="1275" w:type="dxa"/>
            <w:tcBorders>
              <w:right w:val="single" w:sz="4" w:space="0" w:color="auto"/>
            </w:tcBorders>
            <w:shd w:val="clear" w:color="auto" w:fill="auto"/>
            <w:vAlign w:val="center"/>
          </w:tcPr>
          <w:p w:rsidR="00237EF7" w:rsidRPr="00E11E85" w:rsidRDefault="00237EF7" w:rsidP="00E71FB8">
            <w:pPr>
              <w:jc w:val="center"/>
            </w:pPr>
            <w:r w:rsidRPr="00E11E85">
              <w:t>http://lib.ugtu.net/book/41486/</w:t>
            </w:r>
          </w:p>
        </w:tc>
      </w:tr>
      <w:tr w:rsidR="00237EF7" w:rsidRPr="00E11E85" w:rsidTr="00E71FB8">
        <w:trPr>
          <w:trHeight w:val="1152"/>
        </w:trPr>
        <w:tc>
          <w:tcPr>
            <w:tcW w:w="900" w:type="dxa"/>
            <w:tcBorders>
              <w:left w:val="single" w:sz="4" w:space="0" w:color="auto"/>
            </w:tcBorders>
            <w:vAlign w:val="center"/>
          </w:tcPr>
          <w:p w:rsidR="00237EF7" w:rsidRPr="00E11E85" w:rsidRDefault="00237EF7" w:rsidP="00E71FB8">
            <w:pPr>
              <w:jc w:val="center"/>
            </w:pPr>
            <w:r w:rsidRPr="00E11E85">
              <w:lastRenderedPageBreak/>
              <w:t>М-87</w:t>
            </w:r>
          </w:p>
        </w:tc>
        <w:tc>
          <w:tcPr>
            <w:tcW w:w="6917" w:type="dxa"/>
          </w:tcPr>
          <w:p w:rsidR="00237EF7" w:rsidRPr="00E11E85" w:rsidRDefault="00237EF7" w:rsidP="00E71FB8">
            <w:pPr>
              <w:jc w:val="both"/>
              <w:rPr>
                <w:color w:val="212529"/>
                <w:shd w:val="clear" w:color="auto" w:fill="FFFFFF"/>
              </w:rPr>
            </w:pPr>
            <w:r w:rsidRPr="00E11E85">
              <w:rPr>
                <w:color w:val="212529"/>
                <w:shd w:val="clear" w:color="auto" w:fill="FFFFFF"/>
              </w:rPr>
              <w:t>Богданов, Н. П. Определение момента инерции маятника Мак</w:t>
            </w:r>
            <w:r w:rsidRPr="00E11E85">
              <w:rPr>
                <w:color w:val="212529"/>
                <w:shd w:val="clear" w:color="auto" w:fill="FFFFFF"/>
              </w:rPr>
              <w:t>с</w:t>
            </w:r>
            <w:r w:rsidRPr="00E11E85">
              <w:rPr>
                <w:color w:val="212529"/>
                <w:shd w:val="clear" w:color="auto" w:fill="FFFFFF"/>
              </w:rPr>
              <w:t>велла [Электронный ресурс] : методические указания / Николай Павлович Богданов. - 2-е изд., перераб. и доп. ; Электронные текстовые данные. - Ухта : Изд-во Ухтинского государственного технического университета, 2019. – 10 с.</w:t>
            </w:r>
          </w:p>
        </w:tc>
        <w:tc>
          <w:tcPr>
            <w:tcW w:w="1114" w:type="dxa"/>
            <w:vAlign w:val="center"/>
          </w:tcPr>
          <w:p w:rsidR="00237EF7" w:rsidRPr="00E11E85" w:rsidRDefault="00237EF7" w:rsidP="00E71FB8">
            <w:pPr>
              <w:jc w:val="center"/>
            </w:pPr>
            <w:r w:rsidRPr="00E11E85">
              <w:t>2019</w:t>
            </w:r>
          </w:p>
        </w:tc>
        <w:tc>
          <w:tcPr>
            <w:tcW w:w="1275" w:type="dxa"/>
            <w:tcBorders>
              <w:right w:val="single" w:sz="4" w:space="0" w:color="auto"/>
            </w:tcBorders>
            <w:shd w:val="clear" w:color="auto" w:fill="auto"/>
            <w:vAlign w:val="center"/>
          </w:tcPr>
          <w:p w:rsidR="00237EF7" w:rsidRPr="00E11E85" w:rsidRDefault="00237EF7" w:rsidP="00E71FB8">
            <w:pPr>
              <w:jc w:val="center"/>
            </w:pPr>
            <w:r w:rsidRPr="00E11E85">
              <w:t>http://lib.ugtu.net/book/41368/</w:t>
            </w:r>
          </w:p>
        </w:tc>
      </w:tr>
      <w:tr w:rsidR="00237EF7" w:rsidRPr="00E11E85" w:rsidTr="00E71FB8">
        <w:trPr>
          <w:trHeight w:val="1152"/>
        </w:trPr>
        <w:tc>
          <w:tcPr>
            <w:tcW w:w="900" w:type="dxa"/>
            <w:tcBorders>
              <w:left w:val="single" w:sz="4" w:space="0" w:color="auto"/>
            </w:tcBorders>
            <w:vAlign w:val="center"/>
          </w:tcPr>
          <w:p w:rsidR="00237EF7" w:rsidRPr="00E11E85" w:rsidRDefault="00237EF7" w:rsidP="00E71FB8">
            <w:pPr>
              <w:jc w:val="center"/>
            </w:pPr>
            <w:r w:rsidRPr="00E11E85">
              <w:t>М-88</w:t>
            </w:r>
          </w:p>
        </w:tc>
        <w:tc>
          <w:tcPr>
            <w:tcW w:w="6917" w:type="dxa"/>
          </w:tcPr>
          <w:p w:rsidR="00237EF7" w:rsidRPr="00E11E85" w:rsidRDefault="00237EF7" w:rsidP="00E71FB8">
            <w:pPr>
              <w:jc w:val="both"/>
              <w:rPr>
                <w:color w:val="212529"/>
                <w:shd w:val="clear" w:color="auto" w:fill="FFFFFF"/>
              </w:rPr>
            </w:pPr>
            <w:r w:rsidRPr="00E11E85">
              <w:rPr>
                <w:color w:val="212529"/>
                <w:shd w:val="clear" w:color="auto" w:fill="FFFFFF"/>
              </w:rPr>
              <w:t>Северова, Н. А. Определение коэффициента поверхностного натяжения жидкости методом капиллярных волн [Электронный ресурс] : методические указания к лабораторной работе / Нина Александровна Северова. - 2-е изд., перераб. и доп. ; Электро</w:t>
            </w:r>
            <w:r w:rsidRPr="00E11E85">
              <w:rPr>
                <w:color w:val="212529"/>
                <w:shd w:val="clear" w:color="auto" w:fill="FFFFFF"/>
              </w:rPr>
              <w:t>н</w:t>
            </w:r>
            <w:r w:rsidRPr="00E11E85">
              <w:rPr>
                <w:color w:val="212529"/>
                <w:shd w:val="clear" w:color="auto" w:fill="FFFFFF"/>
              </w:rPr>
              <w:t>ные текстовые данные. - Ухта : Изд-во Ухтинского госуда</w:t>
            </w:r>
            <w:r w:rsidRPr="00E11E85">
              <w:rPr>
                <w:color w:val="212529"/>
                <w:shd w:val="clear" w:color="auto" w:fill="FFFFFF"/>
              </w:rPr>
              <w:t>р</w:t>
            </w:r>
            <w:r w:rsidRPr="00E11E85">
              <w:rPr>
                <w:color w:val="212529"/>
                <w:shd w:val="clear" w:color="auto" w:fill="FFFFFF"/>
              </w:rPr>
              <w:t>ственного технического университета, 2019. – 11 с./.</w:t>
            </w:r>
          </w:p>
        </w:tc>
        <w:tc>
          <w:tcPr>
            <w:tcW w:w="1114" w:type="dxa"/>
            <w:vAlign w:val="center"/>
          </w:tcPr>
          <w:p w:rsidR="00237EF7" w:rsidRPr="00E11E85" w:rsidRDefault="00237EF7" w:rsidP="00E71FB8">
            <w:pPr>
              <w:jc w:val="center"/>
            </w:pPr>
            <w:r w:rsidRPr="00E11E85">
              <w:t>2019</w:t>
            </w:r>
          </w:p>
        </w:tc>
        <w:tc>
          <w:tcPr>
            <w:tcW w:w="1275" w:type="dxa"/>
            <w:tcBorders>
              <w:right w:val="single" w:sz="4" w:space="0" w:color="auto"/>
            </w:tcBorders>
            <w:shd w:val="clear" w:color="auto" w:fill="auto"/>
            <w:vAlign w:val="center"/>
          </w:tcPr>
          <w:p w:rsidR="00237EF7" w:rsidRPr="00E11E85" w:rsidRDefault="00237EF7" w:rsidP="00E71FB8">
            <w:pPr>
              <w:jc w:val="center"/>
            </w:pPr>
            <w:r w:rsidRPr="00E11E85">
              <w:t>http://lib.ugtu.net/book/41367/</w:t>
            </w:r>
          </w:p>
        </w:tc>
      </w:tr>
      <w:tr w:rsidR="00237EF7" w:rsidRPr="00E11E85" w:rsidTr="00E71FB8">
        <w:trPr>
          <w:trHeight w:val="1152"/>
        </w:trPr>
        <w:tc>
          <w:tcPr>
            <w:tcW w:w="900" w:type="dxa"/>
            <w:tcBorders>
              <w:left w:val="single" w:sz="4" w:space="0" w:color="auto"/>
            </w:tcBorders>
            <w:vAlign w:val="center"/>
          </w:tcPr>
          <w:p w:rsidR="00237EF7" w:rsidRPr="00E11E85" w:rsidRDefault="00237EF7" w:rsidP="00E71FB8">
            <w:pPr>
              <w:jc w:val="center"/>
            </w:pPr>
            <w:r w:rsidRPr="00E11E85">
              <w:t>М-89</w:t>
            </w:r>
          </w:p>
        </w:tc>
        <w:tc>
          <w:tcPr>
            <w:tcW w:w="6917" w:type="dxa"/>
          </w:tcPr>
          <w:p w:rsidR="00237EF7" w:rsidRPr="00E11E85" w:rsidRDefault="00237EF7" w:rsidP="00E71FB8">
            <w:pPr>
              <w:jc w:val="both"/>
              <w:rPr>
                <w:color w:val="232323"/>
                <w:shd w:val="clear" w:color="auto" w:fill="FFFFFF"/>
              </w:rPr>
            </w:pPr>
            <w:r w:rsidRPr="00E11E85">
              <w:rPr>
                <w:color w:val="212529"/>
                <w:shd w:val="clear" w:color="auto" w:fill="FFFFFF"/>
              </w:rPr>
              <w:t>Шамбулина, В. Н. Исследование столкновений шаров : метод</w:t>
            </w:r>
            <w:r w:rsidRPr="00E11E85">
              <w:rPr>
                <w:color w:val="212529"/>
                <w:shd w:val="clear" w:color="auto" w:fill="FFFFFF"/>
              </w:rPr>
              <w:t>и</w:t>
            </w:r>
            <w:r w:rsidRPr="00E11E85">
              <w:rPr>
                <w:color w:val="212529"/>
                <w:shd w:val="clear" w:color="auto" w:fill="FFFFFF"/>
              </w:rPr>
              <w:t>ческие указания лабораторной работе. № 8Б / Вера Николаевна Шамбулина, Вадим Хабибович Ильясов. - Ухта : Изд-во Ухти</w:t>
            </w:r>
            <w:r w:rsidRPr="00E11E85">
              <w:rPr>
                <w:color w:val="212529"/>
                <w:shd w:val="clear" w:color="auto" w:fill="FFFFFF"/>
              </w:rPr>
              <w:t>н</w:t>
            </w:r>
            <w:r w:rsidRPr="00E11E85">
              <w:rPr>
                <w:color w:val="212529"/>
                <w:shd w:val="clear" w:color="auto" w:fill="FFFFFF"/>
              </w:rPr>
              <w:t>ского государственного технического университета, 2020. – 10 с.</w:t>
            </w:r>
          </w:p>
        </w:tc>
        <w:tc>
          <w:tcPr>
            <w:tcW w:w="1114" w:type="dxa"/>
            <w:vAlign w:val="center"/>
          </w:tcPr>
          <w:p w:rsidR="00237EF7" w:rsidRPr="00E11E85" w:rsidRDefault="00237EF7" w:rsidP="00E71FB8">
            <w:pPr>
              <w:jc w:val="center"/>
            </w:pPr>
            <w:r w:rsidRPr="00E11E85">
              <w:t>2020</w:t>
            </w:r>
          </w:p>
        </w:tc>
        <w:tc>
          <w:tcPr>
            <w:tcW w:w="1275" w:type="dxa"/>
            <w:tcBorders>
              <w:right w:val="single" w:sz="4" w:space="0" w:color="auto"/>
            </w:tcBorders>
            <w:shd w:val="clear" w:color="auto" w:fill="auto"/>
            <w:vAlign w:val="center"/>
          </w:tcPr>
          <w:p w:rsidR="00237EF7" w:rsidRPr="00E11E85" w:rsidRDefault="00237EF7" w:rsidP="00E71FB8">
            <w:pPr>
              <w:jc w:val="center"/>
            </w:pPr>
            <w:r w:rsidRPr="00E11E85">
              <w:t>http://lib.ugtu.net/book/41589/</w:t>
            </w:r>
          </w:p>
        </w:tc>
      </w:tr>
      <w:tr w:rsidR="00237EF7" w:rsidRPr="00E11E85" w:rsidTr="00E71FB8">
        <w:trPr>
          <w:trHeight w:val="1152"/>
        </w:trPr>
        <w:tc>
          <w:tcPr>
            <w:tcW w:w="900" w:type="dxa"/>
            <w:tcBorders>
              <w:left w:val="single" w:sz="4" w:space="0" w:color="auto"/>
            </w:tcBorders>
            <w:vAlign w:val="center"/>
          </w:tcPr>
          <w:p w:rsidR="00237EF7" w:rsidRPr="00E11E85" w:rsidRDefault="00237EF7" w:rsidP="00E71FB8">
            <w:pPr>
              <w:jc w:val="center"/>
            </w:pPr>
            <w:r w:rsidRPr="00E11E85">
              <w:t>М-90</w:t>
            </w:r>
          </w:p>
        </w:tc>
        <w:tc>
          <w:tcPr>
            <w:tcW w:w="6917" w:type="dxa"/>
          </w:tcPr>
          <w:p w:rsidR="00237EF7" w:rsidRPr="00E11E85" w:rsidRDefault="00237EF7" w:rsidP="00E71FB8">
            <w:pPr>
              <w:jc w:val="both"/>
              <w:rPr>
                <w:color w:val="212529"/>
                <w:shd w:val="clear" w:color="auto" w:fill="FFFFFF"/>
              </w:rPr>
            </w:pPr>
            <w:r w:rsidRPr="00E11E85">
              <w:rPr>
                <w:color w:val="212529"/>
                <w:shd w:val="clear" w:color="auto" w:fill="FFFFFF"/>
              </w:rPr>
              <w:t>Лапина, Л. Н. Определение отношения теплоемкостей воздуха по скорости звука в воздухе : методические указания к лабор</w:t>
            </w:r>
            <w:r w:rsidRPr="00E11E85">
              <w:rPr>
                <w:color w:val="212529"/>
                <w:shd w:val="clear" w:color="auto" w:fill="FFFFFF"/>
              </w:rPr>
              <w:t>а</w:t>
            </w:r>
            <w:r w:rsidRPr="00E11E85">
              <w:rPr>
                <w:color w:val="212529"/>
                <w:shd w:val="clear" w:color="auto" w:fill="FFFFFF"/>
              </w:rPr>
              <w:t>торной работе. № 15 / Лариса Николаевна Лапина. - 2-е изд., п</w:t>
            </w:r>
            <w:r w:rsidRPr="00E11E85">
              <w:rPr>
                <w:color w:val="212529"/>
                <w:shd w:val="clear" w:color="auto" w:fill="FFFFFF"/>
              </w:rPr>
              <w:t>е</w:t>
            </w:r>
            <w:r w:rsidRPr="00E11E85">
              <w:rPr>
                <w:color w:val="212529"/>
                <w:shd w:val="clear" w:color="auto" w:fill="FFFFFF"/>
              </w:rPr>
              <w:t>рераб. и доп. - Ухта : Изд-во Ухтинского государственного те</w:t>
            </w:r>
            <w:r w:rsidRPr="00E11E85">
              <w:rPr>
                <w:color w:val="212529"/>
                <w:shd w:val="clear" w:color="auto" w:fill="FFFFFF"/>
              </w:rPr>
              <w:t>х</w:t>
            </w:r>
            <w:r w:rsidRPr="00E11E85">
              <w:rPr>
                <w:color w:val="212529"/>
                <w:shd w:val="clear" w:color="auto" w:fill="FFFFFF"/>
              </w:rPr>
              <w:t>нического университета, 2020. – 12 с.</w:t>
            </w:r>
          </w:p>
        </w:tc>
        <w:tc>
          <w:tcPr>
            <w:tcW w:w="1114" w:type="dxa"/>
            <w:vAlign w:val="center"/>
          </w:tcPr>
          <w:p w:rsidR="00237EF7" w:rsidRPr="00E11E85" w:rsidRDefault="00237EF7" w:rsidP="00E71FB8">
            <w:pPr>
              <w:jc w:val="center"/>
            </w:pPr>
            <w:r w:rsidRPr="00E11E85">
              <w:t>2020</w:t>
            </w:r>
          </w:p>
        </w:tc>
        <w:tc>
          <w:tcPr>
            <w:tcW w:w="1275" w:type="dxa"/>
            <w:tcBorders>
              <w:right w:val="single" w:sz="4" w:space="0" w:color="auto"/>
            </w:tcBorders>
            <w:shd w:val="clear" w:color="auto" w:fill="auto"/>
            <w:vAlign w:val="center"/>
          </w:tcPr>
          <w:p w:rsidR="00237EF7" w:rsidRPr="00E11E85" w:rsidRDefault="00237EF7" w:rsidP="00E71FB8">
            <w:pPr>
              <w:jc w:val="center"/>
            </w:pPr>
            <w:r w:rsidRPr="00E11E85">
              <w:t>http://lib.ugtu.net/book/41590/</w:t>
            </w:r>
          </w:p>
        </w:tc>
      </w:tr>
      <w:tr w:rsidR="00237EF7" w:rsidRPr="00E11E85" w:rsidTr="00E71FB8">
        <w:trPr>
          <w:trHeight w:val="418"/>
        </w:trPr>
        <w:tc>
          <w:tcPr>
            <w:tcW w:w="900" w:type="dxa"/>
            <w:tcBorders>
              <w:left w:val="single" w:sz="4" w:space="0" w:color="auto"/>
            </w:tcBorders>
            <w:vAlign w:val="center"/>
          </w:tcPr>
          <w:p w:rsidR="00237EF7" w:rsidRPr="00E11E85" w:rsidRDefault="00237EF7" w:rsidP="00E71FB8">
            <w:pPr>
              <w:jc w:val="center"/>
            </w:pPr>
            <w:r w:rsidRPr="00E11E85">
              <w:t>М-91</w:t>
            </w:r>
          </w:p>
        </w:tc>
        <w:tc>
          <w:tcPr>
            <w:tcW w:w="6917" w:type="dxa"/>
          </w:tcPr>
          <w:p w:rsidR="00237EF7" w:rsidRPr="00E11E85" w:rsidRDefault="00237EF7" w:rsidP="00E71FB8">
            <w:pPr>
              <w:jc w:val="both"/>
              <w:rPr>
                <w:color w:val="212529"/>
                <w:shd w:val="clear" w:color="auto" w:fill="FFFFFF"/>
              </w:rPr>
            </w:pPr>
            <w:r w:rsidRPr="00E11E85">
              <w:rPr>
                <w:color w:val="212529"/>
                <w:shd w:val="clear" w:color="auto" w:fill="FFFFFF"/>
              </w:rPr>
              <w:t>Лапина, Л. Н. Определение горизонтальной составляющей и</w:t>
            </w:r>
            <w:r w:rsidRPr="00E11E85">
              <w:rPr>
                <w:color w:val="212529"/>
                <w:shd w:val="clear" w:color="auto" w:fill="FFFFFF"/>
              </w:rPr>
              <w:t>н</w:t>
            </w:r>
            <w:r w:rsidRPr="00E11E85">
              <w:rPr>
                <w:color w:val="212529"/>
                <w:shd w:val="clear" w:color="auto" w:fill="FFFFFF"/>
              </w:rPr>
              <w:t>дукции магнитного поля Земли : методические указания к лаб</w:t>
            </w:r>
            <w:r w:rsidRPr="00E11E85">
              <w:rPr>
                <w:color w:val="212529"/>
                <w:shd w:val="clear" w:color="auto" w:fill="FFFFFF"/>
              </w:rPr>
              <w:t>о</w:t>
            </w:r>
            <w:r w:rsidRPr="00E11E85">
              <w:rPr>
                <w:color w:val="212529"/>
                <w:shd w:val="clear" w:color="auto" w:fill="FFFFFF"/>
              </w:rPr>
              <w:t>раторной работе. № 33 / Лариса Николаевна Лапина, Алексей Вилхович Тарсин. - 2-е изд., перераб. и доп. - Ухта : Изд-во У</w:t>
            </w:r>
            <w:r w:rsidRPr="00E11E85">
              <w:rPr>
                <w:color w:val="212529"/>
                <w:shd w:val="clear" w:color="auto" w:fill="FFFFFF"/>
              </w:rPr>
              <w:t>х</w:t>
            </w:r>
            <w:r w:rsidRPr="00E11E85">
              <w:rPr>
                <w:color w:val="212529"/>
                <w:shd w:val="clear" w:color="auto" w:fill="FFFFFF"/>
              </w:rPr>
              <w:t>тинского государственного технического университета, 2020.- 11 с.</w:t>
            </w:r>
          </w:p>
        </w:tc>
        <w:tc>
          <w:tcPr>
            <w:tcW w:w="1114" w:type="dxa"/>
            <w:vAlign w:val="center"/>
          </w:tcPr>
          <w:p w:rsidR="00237EF7" w:rsidRPr="00E11E85" w:rsidRDefault="00237EF7" w:rsidP="00E71FB8">
            <w:pPr>
              <w:jc w:val="center"/>
            </w:pPr>
            <w:r w:rsidRPr="00E11E85">
              <w:t>2020</w:t>
            </w:r>
          </w:p>
        </w:tc>
        <w:tc>
          <w:tcPr>
            <w:tcW w:w="1275" w:type="dxa"/>
            <w:tcBorders>
              <w:right w:val="single" w:sz="4" w:space="0" w:color="auto"/>
            </w:tcBorders>
            <w:shd w:val="clear" w:color="auto" w:fill="auto"/>
            <w:vAlign w:val="center"/>
          </w:tcPr>
          <w:p w:rsidR="00237EF7" w:rsidRPr="00E11E85" w:rsidRDefault="00237EF7" w:rsidP="00E71FB8">
            <w:pPr>
              <w:jc w:val="center"/>
            </w:pPr>
            <w:r w:rsidRPr="00E11E85">
              <w:t>http://lib.ugtu.net/book/41656/</w:t>
            </w:r>
          </w:p>
        </w:tc>
      </w:tr>
      <w:tr w:rsidR="00237EF7" w:rsidRPr="00E11E85" w:rsidTr="00E71FB8">
        <w:trPr>
          <w:trHeight w:val="1152"/>
        </w:trPr>
        <w:tc>
          <w:tcPr>
            <w:tcW w:w="900" w:type="dxa"/>
            <w:tcBorders>
              <w:left w:val="single" w:sz="4" w:space="0" w:color="auto"/>
            </w:tcBorders>
            <w:vAlign w:val="center"/>
          </w:tcPr>
          <w:p w:rsidR="00237EF7" w:rsidRPr="00E11E85" w:rsidRDefault="00237EF7" w:rsidP="00E71FB8">
            <w:pPr>
              <w:jc w:val="center"/>
            </w:pPr>
            <w:r w:rsidRPr="00E11E85">
              <w:t>М-92</w:t>
            </w:r>
          </w:p>
        </w:tc>
        <w:tc>
          <w:tcPr>
            <w:tcW w:w="6917" w:type="dxa"/>
          </w:tcPr>
          <w:p w:rsidR="00237EF7" w:rsidRPr="00E11E85" w:rsidRDefault="00237EF7" w:rsidP="00E71FB8">
            <w:pPr>
              <w:jc w:val="both"/>
              <w:rPr>
                <w:color w:val="212529"/>
                <w:shd w:val="clear" w:color="auto" w:fill="FFFFFF"/>
              </w:rPr>
            </w:pPr>
            <w:r w:rsidRPr="00E11E85">
              <w:rPr>
                <w:color w:val="212529"/>
                <w:shd w:val="clear" w:color="auto" w:fill="FFFFFF"/>
              </w:rPr>
              <w:t>Богданов, Н. П. Определение момента инерции тел различными методами : методические указания к лабораторной работе / Н</w:t>
            </w:r>
            <w:r w:rsidRPr="00E11E85">
              <w:rPr>
                <w:color w:val="212529"/>
                <w:shd w:val="clear" w:color="auto" w:fill="FFFFFF"/>
              </w:rPr>
              <w:t>и</w:t>
            </w:r>
            <w:r w:rsidRPr="00E11E85">
              <w:rPr>
                <w:color w:val="212529"/>
                <w:shd w:val="clear" w:color="auto" w:fill="FFFFFF"/>
              </w:rPr>
              <w:t>колай Павлович Богданов. - Ухта : Изд-во Ухтинского госуда</w:t>
            </w:r>
            <w:r w:rsidRPr="00E11E85">
              <w:rPr>
                <w:color w:val="212529"/>
                <w:shd w:val="clear" w:color="auto" w:fill="FFFFFF"/>
              </w:rPr>
              <w:t>р</w:t>
            </w:r>
            <w:r w:rsidRPr="00E11E85">
              <w:rPr>
                <w:color w:val="212529"/>
                <w:shd w:val="clear" w:color="auto" w:fill="FFFFFF"/>
              </w:rPr>
              <w:t>ственного технического университета, 2020. –</w:t>
            </w:r>
            <w:r w:rsidRPr="00E11E85">
              <w:t> 15 с.</w:t>
            </w:r>
          </w:p>
        </w:tc>
        <w:tc>
          <w:tcPr>
            <w:tcW w:w="1114" w:type="dxa"/>
            <w:vAlign w:val="center"/>
          </w:tcPr>
          <w:p w:rsidR="00237EF7" w:rsidRPr="00E11E85" w:rsidRDefault="00237EF7" w:rsidP="00E71FB8">
            <w:pPr>
              <w:jc w:val="center"/>
            </w:pPr>
            <w:r w:rsidRPr="00E11E85">
              <w:t>2020</w:t>
            </w:r>
          </w:p>
        </w:tc>
        <w:tc>
          <w:tcPr>
            <w:tcW w:w="1275" w:type="dxa"/>
            <w:tcBorders>
              <w:right w:val="single" w:sz="4" w:space="0" w:color="auto"/>
            </w:tcBorders>
            <w:shd w:val="clear" w:color="auto" w:fill="auto"/>
            <w:vAlign w:val="center"/>
          </w:tcPr>
          <w:p w:rsidR="00237EF7" w:rsidRPr="00E11E85" w:rsidRDefault="00237EF7" w:rsidP="00E71FB8">
            <w:pPr>
              <w:jc w:val="center"/>
            </w:pPr>
            <w:r w:rsidRPr="00E11E85">
              <w:t>http://lib.ugtu.net/book/41614/</w:t>
            </w:r>
          </w:p>
        </w:tc>
      </w:tr>
      <w:tr w:rsidR="00237EF7" w:rsidRPr="00E11E85" w:rsidTr="00E71FB8">
        <w:trPr>
          <w:trHeight w:val="1152"/>
        </w:trPr>
        <w:tc>
          <w:tcPr>
            <w:tcW w:w="900" w:type="dxa"/>
            <w:tcBorders>
              <w:left w:val="single" w:sz="4" w:space="0" w:color="auto"/>
            </w:tcBorders>
            <w:vAlign w:val="center"/>
          </w:tcPr>
          <w:p w:rsidR="00237EF7" w:rsidRPr="00E11E85" w:rsidRDefault="00237EF7" w:rsidP="00E71FB8">
            <w:pPr>
              <w:jc w:val="center"/>
            </w:pPr>
            <w:r w:rsidRPr="00E11E85">
              <w:t>М-93</w:t>
            </w:r>
          </w:p>
        </w:tc>
        <w:tc>
          <w:tcPr>
            <w:tcW w:w="6917" w:type="dxa"/>
          </w:tcPr>
          <w:p w:rsidR="00237EF7" w:rsidRPr="00E11E85" w:rsidRDefault="00237EF7" w:rsidP="00E71FB8">
            <w:pPr>
              <w:jc w:val="both"/>
              <w:rPr>
                <w:color w:val="212529"/>
                <w:shd w:val="clear" w:color="auto" w:fill="FFFFFF"/>
              </w:rPr>
            </w:pPr>
            <w:r w:rsidRPr="00E11E85">
              <w:rPr>
                <w:color w:val="212529"/>
                <w:shd w:val="clear" w:color="auto" w:fill="FFFFFF"/>
              </w:rPr>
              <w:t>Богданов, Н. П. Изучение деформаций твердого тела : методич</w:t>
            </w:r>
            <w:r w:rsidRPr="00E11E85">
              <w:rPr>
                <w:color w:val="212529"/>
                <w:shd w:val="clear" w:color="auto" w:fill="FFFFFF"/>
              </w:rPr>
              <w:t>е</w:t>
            </w:r>
            <w:r w:rsidRPr="00E11E85">
              <w:rPr>
                <w:color w:val="212529"/>
                <w:shd w:val="clear" w:color="auto" w:fill="FFFFFF"/>
              </w:rPr>
              <w:t>ские указания к лабораторной работе / Николай Павлович Бо</w:t>
            </w:r>
            <w:r w:rsidRPr="00E11E85">
              <w:rPr>
                <w:color w:val="212529"/>
                <w:shd w:val="clear" w:color="auto" w:fill="FFFFFF"/>
              </w:rPr>
              <w:t>г</w:t>
            </w:r>
            <w:r w:rsidRPr="00E11E85">
              <w:rPr>
                <w:color w:val="212529"/>
                <w:shd w:val="clear" w:color="auto" w:fill="FFFFFF"/>
              </w:rPr>
              <w:t>данов. - Ухта : Изд-во Ухтинского государственного технич</w:t>
            </w:r>
            <w:r w:rsidRPr="00E11E85">
              <w:rPr>
                <w:color w:val="212529"/>
                <w:shd w:val="clear" w:color="auto" w:fill="FFFFFF"/>
              </w:rPr>
              <w:t>е</w:t>
            </w:r>
            <w:r w:rsidRPr="00E11E85">
              <w:rPr>
                <w:color w:val="212529"/>
                <w:shd w:val="clear" w:color="auto" w:fill="FFFFFF"/>
              </w:rPr>
              <w:t>ского университета, 2020.- 11 с.</w:t>
            </w:r>
          </w:p>
        </w:tc>
        <w:tc>
          <w:tcPr>
            <w:tcW w:w="1114" w:type="dxa"/>
            <w:vAlign w:val="center"/>
          </w:tcPr>
          <w:p w:rsidR="00237EF7" w:rsidRPr="00E11E85" w:rsidRDefault="00237EF7" w:rsidP="00E71FB8">
            <w:pPr>
              <w:jc w:val="center"/>
            </w:pPr>
            <w:r w:rsidRPr="00E11E85">
              <w:t>2020</w:t>
            </w:r>
          </w:p>
        </w:tc>
        <w:tc>
          <w:tcPr>
            <w:tcW w:w="1275" w:type="dxa"/>
            <w:tcBorders>
              <w:right w:val="single" w:sz="4" w:space="0" w:color="auto"/>
            </w:tcBorders>
            <w:shd w:val="clear" w:color="auto" w:fill="auto"/>
            <w:vAlign w:val="center"/>
          </w:tcPr>
          <w:p w:rsidR="00237EF7" w:rsidRPr="00E11E85" w:rsidRDefault="00237EF7" w:rsidP="00E71FB8">
            <w:pPr>
              <w:jc w:val="center"/>
            </w:pPr>
            <w:r w:rsidRPr="00E11E85">
              <w:t>http://lib.ugtu.net/book/41615/</w:t>
            </w:r>
          </w:p>
        </w:tc>
      </w:tr>
      <w:tr w:rsidR="00237EF7" w:rsidRPr="00E11E85" w:rsidTr="00E71FB8">
        <w:trPr>
          <w:trHeight w:val="1152"/>
        </w:trPr>
        <w:tc>
          <w:tcPr>
            <w:tcW w:w="900" w:type="dxa"/>
            <w:tcBorders>
              <w:left w:val="single" w:sz="4" w:space="0" w:color="auto"/>
            </w:tcBorders>
            <w:vAlign w:val="center"/>
          </w:tcPr>
          <w:p w:rsidR="00237EF7" w:rsidRPr="00E11E85" w:rsidRDefault="00237EF7" w:rsidP="00E71FB8">
            <w:pPr>
              <w:jc w:val="center"/>
            </w:pPr>
            <w:r w:rsidRPr="00E11E85">
              <w:t>М-94</w:t>
            </w:r>
          </w:p>
        </w:tc>
        <w:tc>
          <w:tcPr>
            <w:tcW w:w="6917" w:type="dxa"/>
          </w:tcPr>
          <w:p w:rsidR="00237EF7" w:rsidRPr="00E11E85" w:rsidRDefault="00237EF7" w:rsidP="00E71FB8">
            <w:pPr>
              <w:jc w:val="both"/>
              <w:rPr>
                <w:color w:val="212529"/>
                <w:shd w:val="clear" w:color="auto" w:fill="FFFFFF"/>
              </w:rPr>
            </w:pPr>
            <w:r w:rsidRPr="00E11E85">
              <w:rPr>
                <w:color w:val="212529"/>
                <w:shd w:val="clear" w:color="auto" w:fill="FFFFFF"/>
              </w:rPr>
              <w:t>Богданов, Н. П. Изучение основ сканирующей зондовой микр</w:t>
            </w:r>
            <w:r w:rsidRPr="00E11E85">
              <w:rPr>
                <w:color w:val="212529"/>
                <w:shd w:val="clear" w:color="auto" w:fill="FFFFFF"/>
              </w:rPr>
              <w:t>о</w:t>
            </w:r>
            <w:r w:rsidRPr="00E11E85">
              <w:rPr>
                <w:color w:val="212529"/>
                <w:shd w:val="clear" w:color="auto" w:fill="FFFFFF"/>
              </w:rPr>
              <w:t>скопии : методические указания к лабораторной работе. № 103 / Николай Павлович Богданов. - Ухта : Изд-во Ухтинского гос</w:t>
            </w:r>
            <w:r w:rsidRPr="00E11E85">
              <w:rPr>
                <w:color w:val="212529"/>
                <w:shd w:val="clear" w:color="auto" w:fill="FFFFFF"/>
              </w:rPr>
              <w:t>у</w:t>
            </w:r>
            <w:r w:rsidRPr="00E11E85">
              <w:rPr>
                <w:color w:val="212529"/>
                <w:shd w:val="clear" w:color="auto" w:fill="FFFFFF"/>
              </w:rPr>
              <w:t>дарственного технического университета, 2021. - 12 с.</w:t>
            </w:r>
          </w:p>
        </w:tc>
        <w:tc>
          <w:tcPr>
            <w:tcW w:w="1114" w:type="dxa"/>
            <w:vAlign w:val="center"/>
          </w:tcPr>
          <w:p w:rsidR="00237EF7" w:rsidRPr="00E11E85" w:rsidRDefault="00237EF7" w:rsidP="00E71FB8">
            <w:pPr>
              <w:jc w:val="center"/>
            </w:pPr>
            <w:r w:rsidRPr="00E11E85">
              <w:t>2021</w:t>
            </w:r>
          </w:p>
        </w:tc>
        <w:tc>
          <w:tcPr>
            <w:tcW w:w="1275" w:type="dxa"/>
            <w:tcBorders>
              <w:right w:val="single" w:sz="4" w:space="0" w:color="auto"/>
            </w:tcBorders>
            <w:shd w:val="clear" w:color="auto" w:fill="auto"/>
            <w:vAlign w:val="center"/>
          </w:tcPr>
          <w:p w:rsidR="00237EF7" w:rsidRPr="00E11E85" w:rsidRDefault="00237EF7" w:rsidP="00E71FB8">
            <w:pPr>
              <w:jc w:val="center"/>
            </w:pPr>
            <w:hyperlink r:id="rId121" w:history="1">
              <w:r w:rsidRPr="00E11E85">
                <w:rPr>
                  <w:color w:val="0000FF"/>
                  <w:u w:val="single"/>
                </w:rPr>
                <w:t>http://lib.ugtu.net/book/41829/</w:t>
              </w:r>
            </w:hyperlink>
            <w:r w:rsidRPr="00E11E85">
              <w:t xml:space="preserve"> </w:t>
            </w:r>
          </w:p>
        </w:tc>
      </w:tr>
      <w:tr w:rsidR="00237EF7" w:rsidRPr="00E11E85" w:rsidTr="00E71FB8">
        <w:trPr>
          <w:trHeight w:val="1152"/>
        </w:trPr>
        <w:tc>
          <w:tcPr>
            <w:tcW w:w="900" w:type="dxa"/>
            <w:tcBorders>
              <w:left w:val="single" w:sz="4" w:space="0" w:color="auto"/>
            </w:tcBorders>
            <w:vAlign w:val="center"/>
          </w:tcPr>
          <w:p w:rsidR="00237EF7" w:rsidRPr="00E11E85" w:rsidRDefault="00237EF7" w:rsidP="00E71FB8">
            <w:pPr>
              <w:jc w:val="center"/>
            </w:pPr>
            <w:r w:rsidRPr="00E11E85">
              <w:t>М-95</w:t>
            </w:r>
          </w:p>
        </w:tc>
        <w:tc>
          <w:tcPr>
            <w:tcW w:w="6917" w:type="dxa"/>
          </w:tcPr>
          <w:p w:rsidR="00237EF7" w:rsidRPr="00E11E85" w:rsidRDefault="00237EF7" w:rsidP="00E71FB8">
            <w:pPr>
              <w:jc w:val="both"/>
              <w:rPr>
                <w:color w:val="212529"/>
                <w:shd w:val="clear" w:color="auto" w:fill="FFFFFF"/>
              </w:rPr>
            </w:pPr>
            <w:r w:rsidRPr="00E11E85">
              <w:rPr>
                <w:color w:val="212529"/>
                <w:shd w:val="clear" w:color="auto" w:fill="FFFFFF"/>
              </w:rPr>
              <w:t>Заикин, С. В. Градуировка спектроскопа и определение длин волн спектральных линий : методические указания к лаборато</w:t>
            </w:r>
            <w:r w:rsidRPr="00E11E85">
              <w:rPr>
                <w:color w:val="212529"/>
                <w:shd w:val="clear" w:color="auto" w:fill="FFFFFF"/>
              </w:rPr>
              <w:t>р</w:t>
            </w:r>
            <w:r w:rsidRPr="00E11E85">
              <w:rPr>
                <w:color w:val="212529"/>
                <w:shd w:val="clear" w:color="auto" w:fill="FFFFFF"/>
              </w:rPr>
              <w:t>ной работе / Станислав Федорович Заикин, Владимир Орович Некучаев. - Ухта : Изд-во Ухтинского государственного техн</w:t>
            </w:r>
            <w:r w:rsidRPr="00E11E85">
              <w:rPr>
                <w:color w:val="212529"/>
                <w:shd w:val="clear" w:color="auto" w:fill="FFFFFF"/>
              </w:rPr>
              <w:t>и</w:t>
            </w:r>
            <w:r w:rsidRPr="00E11E85">
              <w:rPr>
                <w:color w:val="212529"/>
                <w:shd w:val="clear" w:color="auto" w:fill="FFFFFF"/>
              </w:rPr>
              <w:t>ческого университета, 2021. -15 с.</w:t>
            </w:r>
          </w:p>
        </w:tc>
        <w:tc>
          <w:tcPr>
            <w:tcW w:w="1114" w:type="dxa"/>
            <w:vAlign w:val="center"/>
          </w:tcPr>
          <w:p w:rsidR="00237EF7" w:rsidRPr="00E11E85" w:rsidRDefault="00237EF7" w:rsidP="00E71FB8">
            <w:pPr>
              <w:jc w:val="center"/>
            </w:pPr>
            <w:r w:rsidRPr="00E11E85">
              <w:t>2021</w:t>
            </w:r>
          </w:p>
        </w:tc>
        <w:tc>
          <w:tcPr>
            <w:tcW w:w="1275" w:type="dxa"/>
            <w:tcBorders>
              <w:right w:val="single" w:sz="4" w:space="0" w:color="auto"/>
            </w:tcBorders>
            <w:shd w:val="clear" w:color="auto" w:fill="auto"/>
            <w:vAlign w:val="center"/>
          </w:tcPr>
          <w:p w:rsidR="00237EF7" w:rsidRPr="00E11E85" w:rsidRDefault="00237EF7" w:rsidP="00E71FB8">
            <w:pPr>
              <w:jc w:val="center"/>
            </w:pPr>
            <w:hyperlink r:id="rId122" w:history="1">
              <w:r w:rsidRPr="00E11E85">
                <w:rPr>
                  <w:color w:val="0000FF"/>
                  <w:u w:val="single"/>
                </w:rPr>
                <w:t>http://lib.ugtu.net/book/41721/</w:t>
              </w:r>
            </w:hyperlink>
          </w:p>
        </w:tc>
      </w:tr>
      <w:tr w:rsidR="00237EF7" w:rsidRPr="00E11E85" w:rsidTr="00E71FB8">
        <w:trPr>
          <w:trHeight w:val="1152"/>
        </w:trPr>
        <w:tc>
          <w:tcPr>
            <w:tcW w:w="900" w:type="dxa"/>
            <w:tcBorders>
              <w:left w:val="single" w:sz="4" w:space="0" w:color="auto"/>
            </w:tcBorders>
            <w:vAlign w:val="center"/>
          </w:tcPr>
          <w:p w:rsidR="00237EF7" w:rsidRPr="00E11E85" w:rsidRDefault="00237EF7" w:rsidP="00E71FB8">
            <w:pPr>
              <w:jc w:val="center"/>
            </w:pPr>
            <w:r w:rsidRPr="00E11E85">
              <w:t>М-96</w:t>
            </w:r>
          </w:p>
        </w:tc>
        <w:tc>
          <w:tcPr>
            <w:tcW w:w="6917" w:type="dxa"/>
          </w:tcPr>
          <w:p w:rsidR="00237EF7" w:rsidRPr="00E11E85" w:rsidRDefault="00237EF7" w:rsidP="00E71FB8">
            <w:pPr>
              <w:jc w:val="both"/>
              <w:rPr>
                <w:color w:val="212529"/>
                <w:shd w:val="clear" w:color="auto" w:fill="FFFFFF"/>
              </w:rPr>
            </w:pPr>
            <w:r w:rsidRPr="00E11E85">
              <w:rPr>
                <w:color w:val="212529"/>
                <w:shd w:val="clear" w:color="auto" w:fill="FFFFFF"/>
              </w:rPr>
              <w:t>Заикин, С. Ф. Определение влажности воздуха : методические указания к лабораторной работе. № 11а / Станислав Федорович Заикин, Вера Николаевна Шамбулина . - Ухта : Изд-во Ухти</w:t>
            </w:r>
            <w:r w:rsidRPr="00E11E85">
              <w:rPr>
                <w:color w:val="212529"/>
                <w:shd w:val="clear" w:color="auto" w:fill="FFFFFF"/>
              </w:rPr>
              <w:t>н</w:t>
            </w:r>
            <w:r w:rsidRPr="00E11E85">
              <w:rPr>
                <w:color w:val="212529"/>
                <w:shd w:val="clear" w:color="auto" w:fill="FFFFFF"/>
              </w:rPr>
              <w:t>ского государственного технического университета, 2021. - 14 с.</w:t>
            </w:r>
          </w:p>
        </w:tc>
        <w:tc>
          <w:tcPr>
            <w:tcW w:w="1114" w:type="dxa"/>
            <w:vAlign w:val="center"/>
          </w:tcPr>
          <w:p w:rsidR="00237EF7" w:rsidRPr="00E11E85" w:rsidRDefault="00237EF7" w:rsidP="00E71FB8">
            <w:pPr>
              <w:jc w:val="center"/>
            </w:pPr>
            <w:r w:rsidRPr="00E11E85">
              <w:t>2021</w:t>
            </w:r>
          </w:p>
        </w:tc>
        <w:tc>
          <w:tcPr>
            <w:tcW w:w="1275" w:type="dxa"/>
            <w:tcBorders>
              <w:right w:val="single" w:sz="4" w:space="0" w:color="auto"/>
            </w:tcBorders>
            <w:shd w:val="clear" w:color="auto" w:fill="auto"/>
            <w:vAlign w:val="center"/>
          </w:tcPr>
          <w:p w:rsidR="00237EF7" w:rsidRPr="00E11E85" w:rsidRDefault="00237EF7" w:rsidP="00E71FB8">
            <w:pPr>
              <w:jc w:val="center"/>
            </w:pPr>
            <w:hyperlink r:id="rId123" w:history="1">
              <w:r w:rsidRPr="00E11E85">
                <w:rPr>
                  <w:color w:val="0000FF"/>
                  <w:u w:val="single"/>
                </w:rPr>
                <w:t>http://lib.ugtu.net/book/41784/</w:t>
              </w:r>
            </w:hyperlink>
            <w:r w:rsidRPr="00E11E85">
              <w:t xml:space="preserve"> </w:t>
            </w:r>
          </w:p>
        </w:tc>
      </w:tr>
      <w:tr w:rsidR="00237EF7" w:rsidRPr="00E11E85" w:rsidTr="00E71FB8">
        <w:trPr>
          <w:trHeight w:val="1152"/>
        </w:trPr>
        <w:tc>
          <w:tcPr>
            <w:tcW w:w="900" w:type="dxa"/>
            <w:tcBorders>
              <w:left w:val="single" w:sz="4" w:space="0" w:color="auto"/>
            </w:tcBorders>
            <w:vAlign w:val="center"/>
          </w:tcPr>
          <w:p w:rsidR="00237EF7" w:rsidRPr="00E11E85" w:rsidRDefault="00237EF7" w:rsidP="00E71FB8">
            <w:pPr>
              <w:jc w:val="center"/>
            </w:pPr>
            <w:r w:rsidRPr="00E11E85">
              <w:t>М-97</w:t>
            </w:r>
          </w:p>
        </w:tc>
        <w:tc>
          <w:tcPr>
            <w:tcW w:w="6917" w:type="dxa"/>
          </w:tcPr>
          <w:p w:rsidR="00237EF7" w:rsidRPr="00E11E85" w:rsidRDefault="00237EF7" w:rsidP="00E71FB8">
            <w:pPr>
              <w:jc w:val="both"/>
              <w:rPr>
                <w:color w:val="212529"/>
                <w:shd w:val="clear" w:color="auto" w:fill="FFFFFF"/>
              </w:rPr>
            </w:pPr>
            <w:r w:rsidRPr="00E11E85">
              <w:rPr>
                <w:color w:val="212529"/>
                <w:shd w:val="clear" w:color="auto" w:fill="FFFFFF"/>
              </w:rPr>
              <w:t>Ильясов, В. Х. Изучение интерференции лазерного света в то</w:t>
            </w:r>
            <w:r w:rsidRPr="00E11E85">
              <w:rPr>
                <w:color w:val="212529"/>
                <w:shd w:val="clear" w:color="auto" w:fill="FFFFFF"/>
              </w:rPr>
              <w:t>л</w:t>
            </w:r>
            <w:r w:rsidRPr="00E11E85">
              <w:rPr>
                <w:color w:val="212529"/>
                <w:shd w:val="clear" w:color="auto" w:fill="FFFFFF"/>
              </w:rPr>
              <w:t>стой стеклянной пластинке : методические указания к лабор</w:t>
            </w:r>
            <w:r w:rsidRPr="00E11E85">
              <w:rPr>
                <w:color w:val="212529"/>
                <w:shd w:val="clear" w:color="auto" w:fill="FFFFFF"/>
              </w:rPr>
              <w:t>а</w:t>
            </w:r>
            <w:r w:rsidRPr="00E11E85">
              <w:rPr>
                <w:color w:val="212529"/>
                <w:shd w:val="clear" w:color="auto" w:fill="FFFFFF"/>
              </w:rPr>
              <w:t>торной работе. № 63 / В. Х. Ильясов, В. Н. Шамбулина. - Ухта : Изд-во Ухтинского государственного технического университ</w:t>
            </w:r>
            <w:r w:rsidRPr="00E11E85">
              <w:rPr>
                <w:color w:val="212529"/>
                <w:shd w:val="clear" w:color="auto" w:fill="FFFFFF"/>
              </w:rPr>
              <w:t>е</w:t>
            </w:r>
            <w:r w:rsidRPr="00E11E85">
              <w:rPr>
                <w:color w:val="212529"/>
                <w:shd w:val="clear" w:color="auto" w:fill="FFFFFF"/>
              </w:rPr>
              <w:t>та, 2021. – 16 с.</w:t>
            </w:r>
          </w:p>
        </w:tc>
        <w:tc>
          <w:tcPr>
            <w:tcW w:w="1114" w:type="dxa"/>
            <w:vAlign w:val="center"/>
          </w:tcPr>
          <w:p w:rsidR="00237EF7" w:rsidRPr="00E11E85" w:rsidRDefault="00237EF7" w:rsidP="00E71FB8">
            <w:pPr>
              <w:jc w:val="center"/>
            </w:pPr>
            <w:r w:rsidRPr="00E11E85">
              <w:t>2021</w:t>
            </w:r>
          </w:p>
        </w:tc>
        <w:tc>
          <w:tcPr>
            <w:tcW w:w="1275" w:type="dxa"/>
            <w:tcBorders>
              <w:right w:val="single" w:sz="4" w:space="0" w:color="auto"/>
            </w:tcBorders>
            <w:shd w:val="clear" w:color="auto" w:fill="auto"/>
            <w:vAlign w:val="center"/>
          </w:tcPr>
          <w:p w:rsidR="00237EF7" w:rsidRPr="00E11E85" w:rsidRDefault="00237EF7" w:rsidP="00E71FB8">
            <w:pPr>
              <w:jc w:val="center"/>
            </w:pPr>
            <w:hyperlink r:id="rId124" w:history="1">
              <w:r w:rsidRPr="00E11E85">
                <w:rPr>
                  <w:color w:val="0000FF"/>
                  <w:u w:val="single"/>
                </w:rPr>
                <w:t>http://lib.ugtu.net/book/41842/</w:t>
              </w:r>
            </w:hyperlink>
            <w:r w:rsidRPr="00E11E85">
              <w:t xml:space="preserve"> </w:t>
            </w:r>
          </w:p>
        </w:tc>
      </w:tr>
    </w:tbl>
    <w:p w:rsidR="005C0B68" w:rsidRDefault="005C0B68" w:rsidP="005C0B68">
      <w:pPr>
        <w:jc w:val="both"/>
        <w:rPr>
          <w:b/>
        </w:rPr>
      </w:pPr>
    </w:p>
    <w:p w:rsidR="005C0B68" w:rsidRPr="00F47AFF" w:rsidRDefault="005C0B68" w:rsidP="005C0B68">
      <w:pPr>
        <w:jc w:val="both"/>
        <w:rPr>
          <w:b/>
        </w:rPr>
      </w:pPr>
      <w:r w:rsidRPr="00F47AFF">
        <w:rPr>
          <w:b/>
        </w:rPr>
        <w:lastRenderedPageBreak/>
        <w:t>5. Программное обеспечение и Интернет-ресурсы</w:t>
      </w:r>
    </w:p>
    <w:p w:rsidR="005C0B68" w:rsidRDefault="005C0B68" w:rsidP="005C0B68">
      <w:pPr>
        <w:jc w:val="both"/>
        <w:rPr>
          <w:shd w:val="clear" w:color="auto" w:fill="FFFFFF"/>
        </w:rPr>
      </w:pPr>
      <w:r w:rsidRPr="00F47AFF">
        <w:rPr>
          <w:b/>
        </w:rPr>
        <w:t>5.1.</w:t>
      </w:r>
      <w:r w:rsidRPr="00F47AFF">
        <w:t xml:space="preserve"> </w:t>
      </w:r>
      <w:r w:rsidRPr="00F47AFF">
        <w:rPr>
          <w:shd w:val="clear" w:color="auto" w:fill="FFFFFF"/>
        </w:rPr>
        <w:t>Перечень ресурсов информационно-телекоммуникационной сети "Интернет", необходимых для освоения дисциплины:</w:t>
      </w:r>
    </w:p>
    <w:p w:rsidR="005C0B68" w:rsidRPr="009D72C3" w:rsidRDefault="005C0B68" w:rsidP="005C0B68">
      <w:pPr>
        <w:jc w:val="both"/>
        <w:rPr>
          <w:i/>
        </w:rPr>
      </w:pPr>
      <w:r w:rsidRPr="009D72C3">
        <w:rPr>
          <w:i/>
        </w:rPr>
        <w:t>Базы данных:</w:t>
      </w:r>
    </w:p>
    <w:p w:rsidR="005C0B68" w:rsidRPr="009D72C3" w:rsidRDefault="005C0B68" w:rsidP="005C0B68">
      <w:pPr>
        <w:numPr>
          <w:ilvl w:val="0"/>
          <w:numId w:val="36"/>
        </w:numPr>
        <w:rPr>
          <w:color w:val="0000FF"/>
          <w:sz w:val="22"/>
          <w:u w:val="single"/>
        </w:rPr>
      </w:pPr>
      <w:r w:rsidRPr="009D72C3">
        <w:rPr>
          <w:sz w:val="22"/>
        </w:rPr>
        <w:t>Электронно-библиотечная система «</w:t>
      </w:r>
      <w:r w:rsidRPr="009D72C3">
        <w:rPr>
          <w:sz w:val="22"/>
          <w:lang w:val="en-US"/>
        </w:rPr>
        <w:t>ZNANIUM</w:t>
      </w:r>
      <w:r w:rsidRPr="009D72C3">
        <w:rPr>
          <w:sz w:val="22"/>
        </w:rPr>
        <w:t>.</w:t>
      </w:r>
      <w:r w:rsidRPr="009D72C3">
        <w:rPr>
          <w:sz w:val="22"/>
          <w:lang w:val="en-US"/>
        </w:rPr>
        <w:t>COM</w:t>
      </w:r>
      <w:r w:rsidRPr="009D72C3">
        <w:rPr>
          <w:sz w:val="22"/>
        </w:rPr>
        <w:t xml:space="preserve">» – </w:t>
      </w:r>
      <w:hyperlink r:id="rId125" w:history="1">
        <w:r w:rsidRPr="009D72C3">
          <w:rPr>
            <w:color w:val="0000FF"/>
            <w:sz w:val="22"/>
            <w:u w:val="single"/>
          </w:rPr>
          <w:t>http://</w:t>
        </w:r>
      </w:hyperlink>
      <w:hyperlink r:id="rId126" w:history="1">
        <w:r w:rsidRPr="009D72C3">
          <w:rPr>
            <w:color w:val="0000FF"/>
            <w:sz w:val="22"/>
            <w:u w:val="single"/>
          </w:rPr>
          <w:t>www.znanium.com</w:t>
        </w:r>
      </w:hyperlink>
      <w:r w:rsidRPr="009D72C3">
        <w:rPr>
          <w:color w:val="0000FF"/>
          <w:sz w:val="22"/>
          <w:u w:val="single"/>
        </w:rPr>
        <w:t>/</w:t>
      </w:r>
    </w:p>
    <w:p w:rsidR="005C0B68" w:rsidRPr="009D72C3" w:rsidRDefault="005C0B68" w:rsidP="005C0B68">
      <w:pPr>
        <w:numPr>
          <w:ilvl w:val="0"/>
          <w:numId w:val="36"/>
        </w:numPr>
        <w:rPr>
          <w:sz w:val="22"/>
        </w:rPr>
      </w:pPr>
      <w:r w:rsidRPr="009D72C3">
        <w:rPr>
          <w:sz w:val="22"/>
        </w:rPr>
        <w:t xml:space="preserve">Научная электронная библиотека </w:t>
      </w:r>
      <w:r w:rsidRPr="009D72C3">
        <w:rPr>
          <w:sz w:val="22"/>
          <w:lang w:val="en-US"/>
        </w:rPr>
        <w:t>eLIBRARY</w:t>
      </w:r>
      <w:r w:rsidRPr="009D72C3">
        <w:rPr>
          <w:sz w:val="22"/>
        </w:rPr>
        <w:t xml:space="preserve"> - </w:t>
      </w:r>
      <w:hyperlink r:id="rId127" w:history="1">
        <w:r w:rsidRPr="009D72C3">
          <w:rPr>
            <w:color w:val="0000FF"/>
            <w:sz w:val="22"/>
            <w:u w:val="single"/>
            <w:lang w:val="en-US"/>
          </w:rPr>
          <w:t>http</w:t>
        </w:r>
        <w:r w:rsidRPr="009D72C3">
          <w:rPr>
            <w:color w:val="0000FF"/>
            <w:sz w:val="22"/>
            <w:u w:val="single"/>
          </w:rPr>
          <w:t>://</w:t>
        </w:r>
        <w:r w:rsidRPr="009D72C3">
          <w:rPr>
            <w:color w:val="0000FF"/>
            <w:sz w:val="22"/>
            <w:u w:val="single"/>
            <w:lang w:val="en-US"/>
          </w:rPr>
          <w:t>elibrary</w:t>
        </w:r>
        <w:r w:rsidRPr="009D72C3">
          <w:rPr>
            <w:color w:val="0000FF"/>
            <w:sz w:val="22"/>
            <w:u w:val="single"/>
          </w:rPr>
          <w:t>.</w:t>
        </w:r>
        <w:r w:rsidRPr="009D72C3">
          <w:rPr>
            <w:color w:val="0000FF"/>
            <w:sz w:val="22"/>
            <w:u w:val="single"/>
            <w:lang w:val="en-US"/>
          </w:rPr>
          <w:t>ru</w:t>
        </w:r>
        <w:r w:rsidRPr="009D72C3">
          <w:rPr>
            <w:color w:val="0000FF"/>
            <w:sz w:val="22"/>
            <w:u w:val="single"/>
          </w:rPr>
          <w:t>/</w:t>
        </w:r>
      </w:hyperlink>
      <w:r w:rsidRPr="009D72C3">
        <w:rPr>
          <w:sz w:val="22"/>
        </w:rPr>
        <w:t xml:space="preserve"> </w:t>
      </w:r>
    </w:p>
    <w:p w:rsidR="005C0B68" w:rsidRPr="009D72C3" w:rsidRDefault="005C0B68" w:rsidP="005C0B68">
      <w:pPr>
        <w:numPr>
          <w:ilvl w:val="0"/>
          <w:numId w:val="36"/>
        </w:numPr>
        <w:rPr>
          <w:bCs/>
          <w:sz w:val="22"/>
        </w:rPr>
      </w:pPr>
      <w:r w:rsidRPr="009D72C3">
        <w:rPr>
          <w:sz w:val="22"/>
        </w:rPr>
        <w:t>ВЭБС Учебно-методические пособия. ФГБОУ ВПО «Ухтинский государственный технический университет» –</w:t>
      </w:r>
      <w:r w:rsidRPr="009D72C3">
        <w:rPr>
          <w:bCs/>
          <w:sz w:val="22"/>
        </w:rPr>
        <w:t xml:space="preserve"> </w:t>
      </w:r>
      <w:hyperlink r:id="rId128" w:history="1">
        <w:r w:rsidRPr="009D72C3">
          <w:rPr>
            <w:bCs/>
            <w:color w:val="0000FF"/>
            <w:sz w:val="22"/>
            <w:u w:val="single"/>
          </w:rPr>
          <w:t>http://lib.ugtu.net/</w:t>
        </w:r>
      </w:hyperlink>
      <w:r w:rsidRPr="009D72C3">
        <w:rPr>
          <w:bCs/>
          <w:sz w:val="22"/>
        </w:rPr>
        <w:t xml:space="preserve"> </w:t>
      </w:r>
    </w:p>
    <w:p w:rsidR="005C0B68" w:rsidRPr="009D72C3" w:rsidRDefault="005C0B68" w:rsidP="005C0B68">
      <w:pPr>
        <w:numPr>
          <w:ilvl w:val="0"/>
          <w:numId w:val="36"/>
        </w:numPr>
        <w:rPr>
          <w:color w:val="0000FF"/>
          <w:sz w:val="22"/>
          <w:u w:val="single"/>
        </w:rPr>
      </w:pPr>
      <w:r w:rsidRPr="009D72C3">
        <w:rPr>
          <w:sz w:val="22"/>
        </w:rPr>
        <w:t xml:space="preserve">Ресурсы научной библиотеки (НБ) ТюмГНГУ: ФГБОУ ВО «Тюменский государственный нефтегазовый университет» – </w:t>
      </w:r>
      <w:hyperlink r:id="rId129" w:history="1">
        <w:r w:rsidRPr="009D72C3">
          <w:rPr>
            <w:bCs/>
            <w:color w:val="0000FF"/>
            <w:sz w:val="22"/>
            <w:u w:val="single"/>
          </w:rPr>
          <w:t>http:/</w:t>
        </w:r>
        <w:r w:rsidRPr="009D72C3">
          <w:rPr>
            <w:bCs/>
            <w:color w:val="0000FF"/>
            <w:sz w:val="22"/>
            <w:u w:val="single"/>
          </w:rPr>
          <w:t>/</w:t>
        </w:r>
        <w:r w:rsidRPr="009D72C3">
          <w:rPr>
            <w:bCs/>
            <w:color w:val="0000FF"/>
            <w:sz w:val="22"/>
            <w:u w:val="single"/>
          </w:rPr>
          <w:t>el</w:t>
        </w:r>
        <w:r w:rsidRPr="009D72C3">
          <w:rPr>
            <w:bCs/>
            <w:color w:val="0000FF"/>
            <w:sz w:val="22"/>
            <w:u w:val="single"/>
          </w:rPr>
          <w:t>i</w:t>
        </w:r>
        <w:r w:rsidRPr="009D72C3">
          <w:rPr>
            <w:bCs/>
            <w:color w:val="0000FF"/>
            <w:sz w:val="22"/>
            <w:u w:val="single"/>
          </w:rPr>
          <w:t>b.t</w:t>
        </w:r>
        <w:r w:rsidRPr="009D72C3">
          <w:rPr>
            <w:bCs/>
            <w:color w:val="0000FF"/>
            <w:sz w:val="22"/>
            <w:u w:val="single"/>
          </w:rPr>
          <w:t>s</w:t>
        </w:r>
        <w:r w:rsidRPr="009D72C3">
          <w:rPr>
            <w:bCs/>
            <w:color w:val="0000FF"/>
            <w:sz w:val="22"/>
            <w:u w:val="single"/>
          </w:rPr>
          <w:t>ogu.ru/</w:t>
        </w:r>
      </w:hyperlink>
    </w:p>
    <w:p w:rsidR="005C0B68" w:rsidRPr="009D72C3" w:rsidRDefault="005C0B68" w:rsidP="005C0B68">
      <w:pPr>
        <w:numPr>
          <w:ilvl w:val="0"/>
          <w:numId w:val="36"/>
        </w:numPr>
        <w:rPr>
          <w:bCs/>
          <w:color w:val="0000FF"/>
          <w:sz w:val="22"/>
          <w:u w:val="single"/>
        </w:rPr>
      </w:pPr>
      <w:r w:rsidRPr="009D72C3">
        <w:rPr>
          <w:sz w:val="22"/>
        </w:rPr>
        <w:t xml:space="preserve">Ресурсы электронной библиотеки (ЭБ) УГНГУ: ФГБОУ ВПО «Уфимский государственный нефтяной технический университет» – </w:t>
      </w:r>
      <w:hyperlink r:id="rId130" w:history="1">
        <w:r w:rsidRPr="009D72C3">
          <w:rPr>
            <w:bCs/>
            <w:color w:val="0000FF"/>
            <w:sz w:val="22"/>
            <w:u w:val="single"/>
          </w:rPr>
          <w:t>h</w:t>
        </w:r>
        <w:r w:rsidRPr="009D72C3">
          <w:rPr>
            <w:bCs/>
            <w:color w:val="0000FF"/>
            <w:sz w:val="22"/>
            <w:u w:val="single"/>
          </w:rPr>
          <w:t>t</w:t>
        </w:r>
        <w:r w:rsidRPr="009D72C3">
          <w:rPr>
            <w:bCs/>
            <w:color w:val="0000FF"/>
            <w:sz w:val="22"/>
            <w:u w:val="single"/>
          </w:rPr>
          <w:t>tp://b</w:t>
        </w:r>
        <w:r w:rsidRPr="009D72C3">
          <w:rPr>
            <w:bCs/>
            <w:color w:val="0000FF"/>
            <w:sz w:val="22"/>
            <w:u w:val="single"/>
          </w:rPr>
          <w:t>i</w:t>
        </w:r>
        <w:r w:rsidRPr="009D72C3">
          <w:rPr>
            <w:bCs/>
            <w:color w:val="0000FF"/>
            <w:sz w:val="22"/>
            <w:u w:val="single"/>
          </w:rPr>
          <w:t>bl.rusoil.net</w:t>
        </w:r>
      </w:hyperlink>
    </w:p>
    <w:p w:rsidR="005C0B68" w:rsidRPr="009D72C3" w:rsidRDefault="005C0B68" w:rsidP="005C0B68">
      <w:pPr>
        <w:numPr>
          <w:ilvl w:val="0"/>
          <w:numId w:val="36"/>
        </w:numPr>
        <w:rPr>
          <w:bCs/>
          <w:color w:val="0000FF"/>
          <w:sz w:val="22"/>
          <w:u w:val="single"/>
        </w:rPr>
      </w:pPr>
      <w:r w:rsidRPr="009D72C3">
        <w:rPr>
          <w:sz w:val="22"/>
        </w:rPr>
        <w:t>Ресурсы научно-технической библиотеки РГУ нефти и газа (НИУ) имени И.М. Губкина: ФГБОУ ВО «Российский государственный университет нефти и газа (национальный исследов</w:t>
      </w:r>
      <w:r w:rsidRPr="009D72C3">
        <w:rPr>
          <w:sz w:val="22"/>
        </w:rPr>
        <w:t>а</w:t>
      </w:r>
      <w:r w:rsidRPr="009D72C3">
        <w:rPr>
          <w:sz w:val="22"/>
        </w:rPr>
        <w:t>тельский университет) имени И.М. Губкина»</w:t>
      </w:r>
      <w:r w:rsidRPr="009D72C3">
        <w:rPr>
          <w:color w:val="2A2A2A"/>
          <w:w w:val="104"/>
          <w:sz w:val="22"/>
        </w:rPr>
        <w:t xml:space="preserve"> – </w:t>
      </w:r>
      <w:hyperlink r:id="rId131" w:history="1">
        <w:r w:rsidRPr="009D72C3">
          <w:rPr>
            <w:bCs/>
            <w:color w:val="0000FF"/>
            <w:sz w:val="22"/>
            <w:u w:val="single"/>
          </w:rPr>
          <w:t>http:</w:t>
        </w:r>
        <w:r w:rsidRPr="009D72C3">
          <w:rPr>
            <w:color w:val="0000FF"/>
            <w:sz w:val="22"/>
            <w:u w:val="single"/>
            <w:shd w:val="clear" w:color="auto" w:fill="FFFFFF"/>
          </w:rPr>
          <w:t>//elib.gubkin.ru</w:t>
        </w:r>
        <w:r w:rsidRPr="009D72C3">
          <w:rPr>
            <w:bCs/>
            <w:color w:val="0000FF"/>
            <w:sz w:val="22"/>
            <w:u w:val="single"/>
          </w:rPr>
          <w:t>/</w:t>
        </w:r>
      </w:hyperlink>
    </w:p>
    <w:p w:rsidR="005C0B68" w:rsidRPr="009D72C3" w:rsidRDefault="005C0B68" w:rsidP="005C0B68">
      <w:pPr>
        <w:numPr>
          <w:ilvl w:val="0"/>
          <w:numId w:val="36"/>
        </w:numPr>
        <w:rPr>
          <w:bCs/>
          <w:color w:val="0000FF"/>
          <w:sz w:val="22"/>
          <w:u w:val="single"/>
        </w:rPr>
      </w:pPr>
      <w:r w:rsidRPr="009D72C3">
        <w:rPr>
          <w:sz w:val="22"/>
        </w:rPr>
        <w:t xml:space="preserve">Государственная информационная система «Национальная электронная библиотека» – </w:t>
      </w:r>
      <w:hyperlink r:id="rId132" w:history="1">
        <w:r w:rsidRPr="009D72C3">
          <w:rPr>
            <w:bCs/>
            <w:color w:val="0000FF"/>
            <w:sz w:val="22"/>
            <w:u w:val="single"/>
          </w:rPr>
          <w:t>http://нэб.рф</w:t>
        </w:r>
      </w:hyperlink>
    </w:p>
    <w:p w:rsidR="005C0B68" w:rsidRPr="0059029B" w:rsidRDefault="005C0B68" w:rsidP="005C0B68">
      <w:pPr>
        <w:numPr>
          <w:ilvl w:val="0"/>
          <w:numId w:val="36"/>
        </w:numPr>
        <w:shd w:val="clear" w:color="auto" w:fill="FFFFFF"/>
        <w:jc w:val="both"/>
      </w:pPr>
      <w:r w:rsidRPr="0059029B">
        <w:t xml:space="preserve">Оценка и мониторинг образовательных достижений студентов </w:t>
      </w:r>
      <w:hyperlink r:id="rId133" w:history="1">
        <w:r w:rsidRPr="0059029B">
          <w:rPr>
            <w:color w:val="0000FF"/>
            <w:u w:val="single"/>
            <w:lang w:val="en-US"/>
          </w:rPr>
          <w:t>www</w:t>
        </w:r>
        <w:r w:rsidRPr="0059029B">
          <w:rPr>
            <w:color w:val="0000FF"/>
            <w:u w:val="single"/>
          </w:rPr>
          <w:t>.</w:t>
        </w:r>
        <w:r w:rsidRPr="0059029B">
          <w:rPr>
            <w:color w:val="0000FF"/>
            <w:u w:val="single"/>
            <w:lang w:val="en-US"/>
          </w:rPr>
          <w:t>i</w:t>
        </w:r>
        <w:r w:rsidRPr="0059029B">
          <w:rPr>
            <w:color w:val="0000FF"/>
            <w:u w:val="single"/>
          </w:rPr>
          <w:t>-</w:t>
        </w:r>
        <w:r w:rsidRPr="0059029B">
          <w:rPr>
            <w:color w:val="0000FF"/>
            <w:u w:val="single"/>
            <w:lang w:val="en-US"/>
          </w:rPr>
          <w:t>e</w:t>
        </w:r>
        <w:r w:rsidRPr="0059029B">
          <w:rPr>
            <w:color w:val="0000FF"/>
            <w:u w:val="single"/>
            <w:lang w:val="en-US"/>
          </w:rPr>
          <w:t>xa</w:t>
        </w:r>
        <w:r w:rsidRPr="0059029B">
          <w:rPr>
            <w:color w:val="0000FF"/>
            <w:u w:val="single"/>
            <w:lang w:val="en-US"/>
          </w:rPr>
          <w:t>m</w:t>
        </w:r>
        <w:r w:rsidRPr="0059029B">
          <w:rPr>
            <w:color w:val="0000FF"/>
            <w:u w:val="single"/>
          </w:rPr>
          <w:t>.</w:t>
        </w:r>
        <w:r w:rsidRPr="0059029B">
          <w:rPr>
            <w:color w:val="0000FF"/>
            <w:u w:val="single"/>
            <w:lang w:val="en-US"/>
          </w:rPr>
          <w:t>ru</w:t>
        </w:r>
      </w:hyperlink>
    </w:p>
    <w:p w:rsidR="005C0B68" w:rsidRPr="009D72C3" w:rsidRDefault="005C0B68" w:rsidP="005C0B68">
      <w:pPr>
        <w:ind w:left="709"/>
        <w:rPr>
          <w:bCs/>
          <w:color w:val="0000FF"/>
          <w:sz w:val="22"/>
          <w:u w:val="single"/>
        </w:rPr>
      </w:pPr>
    </w:p>
    <w:p w:rsidR="005C0B68" w:rsidRPr="009D72C3" w:rsidRDefault="005C0B68" w:rsidP="005C0B68">
      <w:pPr>
        <w:jc w:val="both"/>
        <w:rPr>
          <w:i/>
        </w:rPr>
      </w:pPr>
      <w:r w:rsidRPr="009D72C3">
        <w:rPr>
          <w:i/>
        </w:rPr>
        <w:t>Интернет-ресурсы:</w:t>
      </w:r>
    </w:p>
    <w:p w:rsidR="005C0B68" w:rsidRPr="009D72C3" w:rsidRDefault="005C0B68" w:rsidP="005C0B68">
      <w:pPr>
        <w:numPr>
          <w:ilvl w:val="0"/>
          <w:numId w:val="37"/>
        </w:numPr>
        <w:rPr>
          <w:sz w:val="22"/>
        </w:rPr>
      </w:pPr>
      <w:r w:rsidRPr="009D72C3">
        <w:rPr>
          <w:sz w:val="22"/>
        </w:rPr>
        <w:t>Центр дистанционного образования УГТУ, дистанционны</w:t>
      </w:r>
      <w:r>
        <w:rPr>
          <w:sz w:val="22"/>
        </w:rPr>
        <w:t xml:space="preserve">е </w:t>
      </w:r>
      <w:r w:rsidRPr="009D72C3">
        <w:rPr>
          <w:sz w:val="22"/>
        </w:rPr>
        <w:t>курс</w:t>
      </w:r>
      <w:r>
        <w:rPr>
          <w:sz w:val="22"/>
        </w:rPr>
        <w:t xml:space="preserve">ы </w:t>
      </w:r>
      <w:r w:rsidRPr="009D72C3">
        <w:rPr>
          <w:sz w:val="22"/>
        </w:rPr>
        <w:t xml:space="preserve"> </w:t>
      </w:r>
      <w:hyperlink r:id="rId134" w:history="1">
        <w:r w:rsidRPr="009D72C3">
          <w:rPr>
            <w:color w:val="0000FF"/>
            <w:u w:val="single"/>
          </w:rPr>
          <w:t>http://cde.ugtu.net/moodle/c</w:t>
        </w:r>
        <w:r w:rsidRPr="009D72C3">
          <w:rPr>
            <w:color w:val="0000FF"/>
            <w:u w:val="single"/>
          </w:rPr>
          <w:t>o</w:t>
        </w:r>
        <w:r w:rsidRPr="009D72C3">
          <w:rPr>
            <w:color w:val="0000FF"/>
            <w:u w:val="single"/>
          </w:rPr>
          <w:t>urse/view.php?id=821</w:t>
        </w:r>
      </w:hyperlink>
      <w:r w:rsidRPr="009D72C3">
        <w:rPr>
          <w:sz w:val="22"/>
        </w:rPr>
        <w:t xml:space="preserve"> </w:t>
      </w:r>
    </w:p>
    <w:p w:rsidR="005C0B68" w:rsidRPr="0021198F" w:rsidRDefault="005C0B68" w:rsidP="005C0B68">
      <w:pPr>
        <w:ind w:left="1069"/>
        <w:jc w:val="both"/>
      </w:pPr>
      <w:hyperlink r:id="rId135" w:history="1">
        <w:r w:rsidRPr="0021198F">
          <w:rPr>
            <w:rStyle w:val="af3"/>
          </w:rPr>
          <w:t>http://cde.ugtu.net/moodle/course/view.php?id=581</w:t>
        </w:r>
      </w:hyperlink>
    </w:p>
    <w:p w:rsidR="005C0B68" w:rsidRPr="0021198F" w:rsidRDefault="005C0B68" w:rsidP="005C0B68">
      <w:pPr>
        <w:ind w:left="1069"/>
        <w:jc w:val="both"/>
      </w:pPr>
      <w:hyperlink r:id="rId136" w:history="1">
        <w:r w:rsidRPr="0021198F">
          <w:rPr>
            <w:rStyle w:val="af3"/>
          </w:rPr>
          <w:t>http://cde.ugtu.net/moodle/course/view.php?id=556</w:t>
        </w:r>
      </w:hyperlink>
    </w:p>
    <w:p w:rsidR="005C0B68" w:rsidRPr="0021198F" w:rsidRDefault="005C0B68" w:rsidP="005C0B68">
      <w:pPr>
        <w:ind w:left="1069"/>
        <w:jc w:val="both"/>
      </w:pPr>
      <w:hyperlink r:id="rId137" w:history="1">
        <w:r w:rsidRPr="0021198F">
          <w:rPr>
            <w:rStyle w:val="af3"/>
          </w:rPr>
          <w:t>http://cde.ugtu.net/moodle/course/view.php?id=762</w:t>
        </w:r>
      </w:hyperlink>
    </w:p>
    <w:p w:rsidR="005C0B68" w:rsidRPr="0021198F" w:rsidRDefault="005C0B68" w:rsidP="005C0B68">
      <w:pPr>
        <w:ind w:left="1069"/>
        <w:jc w:val="both"/>
      </w:pPr>
      <w:hyperlink r:id="rId138" w:history="1">
        <w:r w:rsidRPr="0021198F">
          <w:rPr>
            <w:rStyle w:val="af3"/>
          </w:rPr>
          <w:t>http://cde.ugtu.net/moodle/course/view.php?id=763</w:t>
        </w:r>
      </w:hyperlink>
    </w:p>
    <w:p w:rsidR="005C0B68" w:rsidRPr="00F47AFF" w:rsidRDefault="005C0B68" w:rsidP="005C0B68">
      <w:pPr>
        <w:jc w:val="both"/>
        <w:rPr>
          <w:shd w:val="clear" w:color="auto" w:fill="FFFFFF"/>
        </w:rPr>
      </w:pPr>
    </w:p>
    <w:p w:rsidR="005C0B68" w:rsidRPr="00F47AFF" w:rsidRDefault="005C0B68" w:rsidP="005C0B68">
      <w:pPr>
        <w:jc w:val="both"/>
      </w:pPr>
      <w:r w:rsidRPr="003316DD">
        <w:rPr>
          <w:b/>
        </w:rPr>
        <w:t>5.2.</w:t>
      </w:r>
      <w:r w:rsidRPr="00F47AFF">
        <w:t xml:space="preserve"> </w:t>
      </w:r>
      <w:r w:rsidRPr="00F47AFF">
        <w:rPr>
          <w:shd w:val="clear" w:color="auto" w:fill="FFFFFF"/>
        </w:rPr>
        <w:t>Перечень информационных технологий, используемых при осуществлении образовательного процесса по дисциплине, включая перечень программного обеспечения и информационных спр</w:t>
      </w:r>
      <w:r w:rsidRPr="00F47AFF">
        <w:rPr>
          <w:shd w:val="clear" w:color="auto" w:fill="FFFFFF"/>
        </w:rPr>
        <w:t>а</w:t>
      </w:r>
      <w:r w:rsidRPr="00F47AFF">
        <w:rPr>
          <w:shd w:val="clear" w:color="auto" w:fill="FFFFFF"/>
        </w:rPr>
        <w:t>вочных систем (при необходимости)</w:t>
      </w:r>
    </w:p>
    <w:p w:rsidR="005C0B68" w:rsidRPr="00954D27" w:rsidRDefault="005C0B68" w:rsidP="005C0B68">
      <w:pPr>
        <w:rPr>
          <w:rFonts w:eastAsia="TimesNewRomanPSMT"/>
        </w:rPr>
      </w:pPr>
      <w:r w:rsidRPr="00954D27">
        <w:rPr>
          <w:i/>
          <w:spacing w:val="-4"/>
        </w:rPr>
        <w:t>Перечень программного обеспечения:</w:t>
      </w:r>
    </w:p>
    <w:p w:rsidR="005C0B68" w:rsidRPr="00954D27" w:rsidRDefault="005C0B68" w:rsidP="005C0B68">
      <w:pPr>
        <w:numPr>
          <w:ilvl w:val="0"/>
          <w:numId w:val="35"/>
        </w:numPr>
        <w:ind w:left="1134" w:hanging="425"/>
        <w:jc w:val="both"/>
        <w:rPr>
          <w:rFonts w:eastAsia="TimesNewRomanPSMT"/>
        </w:rPr>
      </w:pPr>
      <w:r w:rsidRPr="00954D27">
        <w:rPr>
          <w:rFonts w:eastAsia="TimesNewRomanPSMT"/>
        </w:rPr>
        <w:t>Операционная система для настольных ПК и ноутбуков Windows 8.1 Professional;</w:t>
      </w:r>
    </w:p>
    <w:p w:rsidR="005C0B68" w:rsidRPr="00954D27" w:rsidRDefault="005C0B68" w:rsidP="005C0B68">
      <w:pPr>
        <w:numPr>
          <w:ilvl w:val="0"/>
          <w:numId w:val="35"/>
        </w:numPr>
        <w:ind w:left="1134" w:hanging="425"/>
        <w:jc w:val="both"/>
        <w:rPr>
          <w:rFonts w:eastAsia="TimesNewRomanPSMT"/>
        </w:rPr>
      </w:pPr>
      <w:r w:rsidRPr="00954D27">
        <w:rPr>
          <w:rFonts w:eastAsia="TimesNewRomanPSMT"/>
        </w:rPr>
        <w:t>Пакет приложений для работы с офисными документами и презентациями MS Office 2013;</w:t>
      </w:r>
    </w:p>
    <w:p w:rsidR="005C0B68" w:rsidRPr="00954D27" w:rsidRDefault="005C0B68" w:rsidP="005C0B68">
      <w:pPr>
        <w:numPr>
          <w:ilvl w:val="0"/>
          <w:numId w:val="35"/>
        </w:numPr>
        <w:ind w:left="1134" w:hanging="425"/>
        <w:jc w:val="both"/>
        <w:rPr>
          <w:rFonts w:eastAsia="TimesNewRomanPSMT"/>
          <w:lang w:val="en-US"/>
        </w:rPr>
      </w:pPr>
      <w:r w:rsidRPr="00954D27">
        <w:rPr>
          <w:rFonts w:eastAsia="TimesNewRomanPSMT"/>
          <w:lang w:val="en-US"/>
        </w:rPr>
        <w:t xml:space="preserve">Kaspersky Endpoint Security </w:t>
      </w:r>
      <w:r w:rsidRPr="00954D27">
        <w:rPr>
          <w:rFonts w:eastAsia="TimesNewRomanPSMT"/>
        </w:rPr>
        <w:t>для</w:t>
      </w:r>
      <w:r w:rsidRPr="00954D27">
        <w:rPr>
          <w:rFonts w:eastAsia="TimesNewRomanPSMT"/>
          <w:lang w:val="en-US"/>
        </w:rPr>
        <w:t xml:space="preserve"> </w:t>
      </w:r>
      <w:r w:rsidRPr="00954D27">
        <w:rPr>
          <w:rFonts w:eastAsia="TimesNewRomanPSMT"/>
        </w:rPr>
        <w:t>бизнеса</w:t>
      </w:r>
      <w:r w:rsidRPr="00954D27">
        <w:rPr>
          <w:rFonts w:eastAsia="TimesNewRomanPSMT"/>
          <w:lang w:val="en-US"/>
        </w:rPr>
        <w:t xml:space="preserve"> – </w:t>
      </w:r>
      <w:r w:rsidRPr="00954D27">
        <w:rPr>
          <w:rFonts w:eastAsia="TimesNewRomanPSMT"/>
        </w:rPr>
        <w:t>Стандартный</w:t>
      </w:r>
      <w:r w:rsidRPr="00954D27">
        <w:rPr>
          <w:rFonts w:eastAsia="TimesNewRomanPSMT"/>
          <w:lang w:val="en-US"/>
        </w:rPr>
        <w:t xml:space="preserve"> Russian Edition;</w:t>
      </w:r>
    </w:p>
    <w:p w:rsidR="005C0B68" w:rsidRPr="008054CF" w:rsidRDefault="005C0B68" w:rsidP="005C0B68">
      <w:pPr>
        <w:numPr>
          <w:ilvl w:val="0"/>
          <w:numId w:val="35"/>
        </w:numPr>
        <w:ind w:left="1134" w:hanging="425"/>
        <w:jc w:val="both"/>
        <w:rPr>
          <w:rFonts w:eastAsia="TimesNewRomanPSMT"/>
        </w:rPr>
      </w:pPr>
      <w:r w:rsidRPr="00954D27">
        <w:t>браузеры для работы в Интернете и доступа к электронным библиотечным ресурсам.</w:t>
      </w:r>
    </w:p>
    <w:p w:rsidR="005C0B68" w:rsidRDefault="005C0B68" w:rsidP="005C0B68">
      <w:pPr>
        <w:rPr>
          <w:i/>
          <w:spacing w:val="-4"/>
        </w:rPr>
      </w:pPr>
      <w:r>
        <w:rPr>
          <w:i/>
          <w:spacing w:val="-4"/>
        </w:rPr>
        <w:t xml:space="preserve">Перечень </w:t>
      </w:r>
      <w:r w:rsidRPr="002A12B7">
        <w:rPr>
          <w:i/>
          <w:spacing w:val="-4"/>
        </w:rPr>
        <w:t>информационных справочных систем</w:t>
      </w:r>
      <w:r>
        <w:rPr>
          <w:i/>
          <w:spacing w:val="-4"/>
        </w:rPr>
        <w:t>:</w:t>
      </w:r>
    </w:p>
    <w:p w:rsidR="005C0B68" w:rsidRPr="005225CF" w:rsidRDefault="005C0B68" w:rsidP="005C0B68">
      <w:pPr>
        <w:numPr>
          <w:ilvl w:val="0"/>
          <w:numId w:val="35"/>
        </w:numPr>
        <w:ind w:left="1134" w:hanging="425"/>
        <w:jc w:val="both"/>
        <w:rPr>
          <w:b/>
          <w:bCs/>
        </w:rPr>
      </w:pPr>
      <w:r w:rsidRPr="005225CF">
        <w:t>Справочная нормативная система NormaCS</w:t>
      </w:r>
      <w:r>
        <w:t xml:space="preserve"> </w:t>
      </w:r>
      <w:r w:rsidRPr="005225CF">
        <w:t>– это библиотека нормативно-технических документов в электронном виде. В ней собраны нормативные документы и стандарты, применяемые на территории Российской Федерации и регламентирующие деятельность предприятий различных отраслей промышленности</w:t>
      </w:r>
      <w:r w:rsidRPr="005225CF">
        <w:rPr>
          <w:b/>
          <w:bCs/>
        </w:rPr>
        <w:t xml:space="preserve"> </w:t>
      </w:r>
      <w:r w:rsidRPr="005225CF">
        <w:t>Воспользоваться доступом к спр</w:t>
      </w:r>
      <w:r w:rsidRPr="005225CF">
        <w:t>а</w:t>
      </w:r>
      <w:r w:rsidRPr="005225CF">
        <w:t>вочной нормативной системе «NormaCS» можно в читальных залах библиотечно-информационного комплекса (101 «В»</w:t>
      </w:r>
      <w:r>
        <w:t>, 208 «В», 214-216 «В», 227 «Л»);</w:t>
      </w:r>
    </w:p>
    <w:p w:rsidR="005C0B68" w:rsidRPr="00951968" w:rsidRDefault="005C0B68" w:rsidP="005C0B68">
      <w:pPr>
        <w:jc w:val="both"/>
        <w:rPr>
          <w:b/>
        </w:rPr>
      </w:pPr>
      <w:r w:rsidRPr="00951968">
        <w:rPr>
          <w:b/>
        </w:rPr>
        <w:t>6. Ф</w:t>
      </w:r>
      <w:r w:rsidRPr="00951968">
        <w:rPr>
          <w:b/>
          <w:shd w:val="clear" w:color="auto" w:fill="FFFFFF"/>
        </w:rPr>
        <w:t>онд оценочных средств для проведения текущей и промежуточной аттестации обуча</w:t>
      </w:r>
      <w:r w:rsidRPr="00951968">
        <w:rPr>
          <w:b/>
          <w:shd w:val="clear" w:color="auto" w:fill="FFFFFF"/>
        </w:rPr>
        <w:t>ю</w:t>
      </w:r>
      <w:r w:rsidRPr="00951968">
        <w:rPr>
          <w:b/>
          <w:shd w:val="clear" w:color="auto" w:fill="FFFFFF"/>
        </w:rPr>
        <w:t>щихся по дисциплине представлен в Приложении.</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43"/>
        <w:gridCol w:w="1889"/>
        <w:gridCol w:w="5482"/>
      </w:tblGrid>
      <w:tr w:rsidR="005C0B68" w:rsidRPr="0094425F" w:rsidTr="00C46C15">
        <w:trPr>
          <w:trHeight w:val="285"/>
        </w:trPr>
        <w:tc>
          <w:tcPr>
            <w:tcW w:w="2943" w:type="dxa"/>
          </w:tcPr>
          <w:p w:rsidR="005C0B68" w:rsidRPr="0094425F" w:rsidRDefault="005C0B68" w:rsidP="00C46C15">
            <w:pPr>
              <w:autoSpaceDE w:val="0"/>
              <w:autoSpaceDN w:val="0"/>
              <w:adjustRightInd w:val="0"/>
              <w:spacing w:line="360" w:lineRule="auto"/>
              <w:jc w:val="both"/>
            </w:pPr>
            <w:r w:rsidRPr="0094425F">
              <w:t>Виды контроля</w:t>
            </w:r>
          </w:p>
        </w:tc>
        <w:tc>
          <w:tcPr>
            <w:tcW w:w="1889" w:type="dxa"/>
          </w:tcPr>
          <w:p w:rsidR="005C0B68" w:rsidRPr="0094425F" w:rsidRDefault="005C0B68" w:rsidP="00C46C15">
            <w:pPr>
              <w:rPr>
                <w:sz w:val="20"/>
              </w:rPr>
            </w:pPr>
            <w:r w:rsidRPr="0094425F">
              <w:rPr>
                <w:sz w:val="20"/>
              </w:rPr>
              <w:t>Формы контроля</w:t>
            </w:r>
          </w:p>
        </w:tc>
        <w:tc>
          <w:tcPr>
            <w:tcW w:w="5482" w:type="dxa"/>
          </w:tcPr>
          <w:p w:rsidR="005C0B68" w:rsidRPr="0094425F" w:rsidRDefault="005C0B68" w:rsidP="00C46C15">
            <w:pPr>
              <w:rPr>
                <w:color w:val="FF0000"/>
              </w:rPr>
            </w:pPr>
            <w:r w:rsidRPr="0094425F">
              <w:t>Содержание ФОС</w:t>
            </w:r>
          </w:p>
        </w:tc>
      </w:tr>
      <w:tr w:rsidR="005C0B68" w:rsidRPr="0094425F" w:rsidTr="00C46C15">
        <w:tc>
          <w:tcPr>
            <w:tcW w:w="2943" w:type="dxa"/>
          </w:tcPr>
          <w:p w:rsidR="005C0B68" w:rsidRPr="0094425F" w:rsidRDefault="005C0B68" w:rsidP="00C46C15">
            <w:pPr>
              <w:autoSpaceDE w:val="0"/>
              <w:autoSpaceDN w:val="0"/>
              <w:adjustRightInd w:val="0"/>
              <w:spacing w:line="360" w:lineRule="auto"/>
              <w:jc w:val="both"/>
            </w:pPr>
            <w:r w:rsidRPr="0094425F">
              <w:t>Входной</w:t>
            </w:r>
          </w:p>
        </w:tc>
        <w:tc>
          <w:tcPr>
            <w:tcW w:w="1889" w:type="dxa"/>
          </w:tcPr>
          <w:p w:rsidR="005C0B68" w:rsidRPr="0094425F" w:rsidRDefault="005C0B68" w:rsidP="00C46C15">
            <w:r w:rsidRPr="0094425F">
              <w:rPr>
                <w:color w:val="000000"/>
              </w:rPr>
              <w:t>Тест</w:t>
            </w:r>
          </w:p>
        </w:tc>
        <w:tc>
          <w:tcPr>
            <w:tcW w:w="5482" w:type="dxa"/>
          </w:tcPr>
          <w:p w:rsidR="005C0B68" w:rsidRPr="0094425F" w:rsidRDefault="005C0B68" w:rsidP="00C46C15">
            <w:r w:rsidRPr="0094425F">
              <w:t>Банк тестов по разделам и темам</w:t>
            </w:r>
          </w:p>
        </w:tc>
      </w:tr>
      <w:tr w:rsidR="005C0B68" w:rsidRPr="0094425F" w:rsidTr="00C46C15">
        <w:tc>
          <w:tcPr>
            <w:tcW w:w="4832" w:type="dxa"/>
            <w:gridSpan w:val="2"/>
          </w:tcPr>
          <w:p w:rsidR="005C0B68" w:rsidRPr="0094425F" w:rsidRDefault="005C0B68" w:rsidP="00C46C15">
            <w:r w:rsidRPr="0094425F">
              <w:t>Текущий контроль успеваемости</w:t>
            </w:r>
          </w:p>
        </w:tc>
        <w:tc>
          <w:tcPr>
            <w:tcW w:w="5482" w:type="dxa"/>
          </w:tcPr>
          <w:p w:rsidR="005C0B68" w:rsidRDefault="005C0B68" w:rsidP="00C46C15">
            <w:pPr>
              <w:rPr>
                <w:i/>
              </w:rPr>
            </w:pPr>
            <w:r w:rsidRPr="0094425F">
              <w:rPr>
                <w:i/>
              </w:rPr>
              <w:t>Проверка усвоения учебного материала, регулярно осуществляемая на протяжении семестра</w:t>
            </w:r>
            <w:r>
              <w:rPr>
                <w:i/>
              </w:rPr>
              <w:t>.</w:t>
            </w:r>
          </w:p>
          <w:p w:rsidR="005C0B68" w:rsidRPr="0094425F" w:rsidRDefault="005C0B68" w:rsidP="00C46C15"/>
        </w:tc>
      </w:tr>
      <w:tr w:rsidR="005C0B68" w:rsidRPr="0094425F" w:rsidTr="00C46C15">
        <w:tc>
          <w:tcPr>
            <w:tcW w:w="2943" w:type="dxa"/>
          </w:tcPr>
          <w:p w:rsidR="005C0B68" w:rsidRPr="0094425F" w:rsidRDefault="005C0B68" w:rsidP="00C46C15">
            <w:pPr>
              <w:pStyle w:val="aa"/>
              <w:autoSpaceDE w:val="0"/>
              <w:autoSpaceDN w:val="0"/>
              <w:adjustRightInd w:val="0"/>
              <w:spacing w:after="0" w:line="360" w:lineRule="auto"/>
              <w:ind w:left="0"/>
              <w:rPr>
                <w:rFonts w:ascii="Times New Roman" w:hAnsi="Times New Roman"/>
                <w:sz w:val="24"/>
                <w:szCs w:val="24"/>
              </w:rPr>
            </w:pPr>
            <w:r w:rsidRPr="0094425F">
              <w:rPr>
                <w:rFonts w:ascii="Times New Roman" w:hAnsi="Times New Roman"/>
                <w:sz w:val="24"/>
                <w:szCs w:val="24"/>
              </w:rPr>
              <w:t>– письменные;</w:t>
            </w:r>
          </w:p>
          <w:p w:rsidR="005C0B68" w:rsidRDefault="005C0B68" w:rsidP="00C46C15">
            <w:r w:rsidRPr="0094425F">
              <w:t>– контроль с помощью технических средств и информационных систем</w:t>
            </w:r>
            <w:r>
              <w:t>,</w:t>
            </w:r>
          </w:p>
          <w:p w:rsidR="005C0B68" w:rsidRPr="003316DD" w:rsidRDefault="005C0B68" w:rsidP="00C46C15">
            <w:pPr>
              <w:rPr>
                <w:lang w:val="en-US"/>
              </w:rPr>
            </w:pPr>
            <w:r>
              <w:lastRenderedPageBreak/>
              <w:t xml:space="preserve">Сайт ДО « </w:t>
            </w:r>
            <w:r>
              <w:rPr>
                <w:lang w:val="en-US"/>
              </w:rPr>
              <w:t>MO</w:t>
            </w:r>
            <w:r>
              <w:t>О</w:t>
            </w:r>
            <w:r>
              <w:rPr>
                <w:lang w:val="en-US"/>
              </w:rPr>
              <w:t>DLE</w:t>
            </w:r>
            <w:r>
              <w:t>»</w:t>
            </w:r>
          </w:p>
        </w:tc>
        <w:tc>
          <w:tcPr>
            <w:tcW w:w="1889" w:type="dxa"/>
          </w:tcPr>
          <w:p w:rsidR="005C0B68" w:rsidRPr="0094425F" w:rsidRDefault="005C0B68" w:rsidP="00C46C15">
            <w:pPr>
              <w:ind w:left="-108" w:right="-62"/>
              <w:jc w:val="center"/>
              <w:rPr>
                <w:color w:val="000000"/>
              </w:rPr>
            </w:pPr>
            <w:r w:rsidRPr="0094425F">
              <w:rPr>
                <w:color w:val="000000"/>
              </w:rPr>
              <w:lastRenderedPageBreak/>
              <w:t xml:space="preserve">Контрольная работа </w:t>
            </w:r>
          </w:p>
          <w:p w:rsidR="005C0B68" w:rsidRPr="0094425F" w:rsidRDefault="005C0B68" w:rsidP="00C46C15">
            <w:pPr>
              <w:ind w:left="-108" w:right="-62"/>
              <w:jc w:val="center"/>
              <w:rPr>
                <w:color w:val="000000"/>
              </w:rPr>
            </w:pPr>
            <w:r w:rsidRPr="0094425F">
              <w:rPr>
                <w:color w:val="000000"/>
              </w:rPr>
              <w:t>Тест</w:t>
            </w:r>
          </w:p>
          <w:p w:rsidR="005C0B68" w:rsidRPr="0094425F" w:rsidRDefault="005C0B68" w:rsidP="00C46C15">
            <w:pPr>
              <w:ind w:left="-108" w:right="-62"/>
              <w:jc w:val="center"/>
            </w:pPr>
            <w:r w:rsidRPr="0094425F">
              <w:rPr>
                <w:color w:val="000000"/>
              </w:rPr>
              <w:t xml:space="preserve">Разноуровневые </w:t>
            </w:r>
            <w:r w:rsidRPr="0094425F">
              <w:rPr>
                <w:color w:val="000000"/>
              </w:rPr>
              <w:lastRenderedPageBreak/>
              <w:t>задачи и задания</w:t>
            </w:r>
          </w:p>
        </w:tc>
        <w:tc>
          <w:tcPr>
            <w:tcW w:w="5482" w:type="dxa"/>
          </w:tcPr>
          <w:p w:rsidR="005C0B68" w:rsidRPr="0094425F" w:rsidRDefault="005C0B68" w:rsidP="00C46C15">
            <w:pPr>
              <w:pStyle w:val="Default"/>
            </w:pPr>
            <w:r w:rsidRPr="0094425F">
              <w:rPr>
                <w:b/>
              </w:rPr>
              <w:lastRenderedPageBreak/>
              <w:t xml:space="preserve">Критерии оценки </w:t>
            </w:r>
          </w:p>
          <w:p w:rsidR="005C0B68" w:rsidRPr="0094425F" w:rsidRDefault="005C0B68" w:rsidP="00C46C15">
            <w:pPr>
              <w:pStyle w:val="Default"/>
            </w:pPr>
            <w:r w:rsidRPr="0094425F">
              <w:t>Вопросы по разделам и/или темам</w:t>
            </w:r>
          </w:p>
          <w:p w:rsidR="005C0B68" w:rsidRPr="0094425F" w:rsidRDefault="005C0B68" w:rsidP="00C46C15">
            <w:pPr>
              <w:pStyle w:val="Default"/>
            </w:pPr>
            <w:r w:rsidRPr="0094425F">
              <w:t>Банк тестов по разделам и темам</w:t>
            </w:r>
          </w:p>
          <w:p w:rsidR="005C0B68" w:rsidRPr="0094425F" w:rsidRDefault="005C0B68" w:rsidP="00C46C15">
            <w:r w:rsidRPr="0094425F">
              <w:t>Варианты заданий, контрольных работ по разд</w:t>
            </w:r>
            <w:r w:rsidRPr="0094425F">
              <w:t>е</w:t>
            </w:r>
            <w:r w:rsidRPr="0094425F">
              <w:lastRenderedPageBreak/>
              <w:t>лам, темам</w:t>
            </w:r>
          </w:p>
        </w:tc>
      </w:tr>
      <w:tr w:rsidR="005C0B68" w:rsidRPr="0094425F" w:rsidTr="00C46C15">
        <w:tc>
          <w:tcPr>
            <w:tcW w:w="4832" w:type="dxa"/>
            <w:gridSpan w:val="2"/>
          </w:tcPr>
          <w:p w:rsidR="005C0B68" w:rsidRPr="0094425F" w:rsidRDefault="005C0B68" w:rsidP="00C46C15">
            <w:r w:rsidRPr="0094425F">
              <w:lastRenderedPageBreak/>
              <w:t>Промежуточная аттестация</w:t>
            </w:r>
          </w:p>
        </w:tc>
        <w:tc>
          <w:tcPr>
            <w:tcW w:w="5482" w:type="dxa"/>
          </w:tcPr>
          <w:p w:rsidR="005C0B68" w:rsidRPr="0094425F" w:rsidRDefault="005C0B68" w:rsidP="00C46C15">
            <w:r w:rsidRPr="0094425F">
              <w:rPr>
                <w:i/>
              </w:rPr>
              <w:t>Оценка совокупности знаний, умений, навыков по разделам физики –изучают несколько семестров)</w:t>
            </w:r>
          </w:p>
        </w:tc>
      </w:tr>
      <w:tr w:rsidR="005C0B68" w:rsidRPr="0094425F" w:rsidTr="00C46C15">
        <w:tc>
          <w:tcPr>
            <w:tcW w:w="2943" w:type="dxa"/>
          </w:tcPr>
          <w:p w:rsidR="005C0B68" w:rsidRPr="0094425F" w:rsidRDefault="005C0B68" w:rsidP="00C46C15">
            <w:pPr>
              <w:pStyle w:val="aa"/>
              <w:autoSpaceDE w:val="0"/>
              <w:autoSpaceDN w:val="0"/>
              <w:adjustRightInd w:val="0"/>
              <w:spacing w:after="0" w:line="360" w:lineRule="auto"/>
              <w:ind w:left="0"/>
              <w:rPr>
                <w:sz w:val="24"/>
                <w:szCs w:val="24"/>
              </w:rPr>
            </w:pPr>
            <w:r w:rsidRPr="0094425F">
              <w:rPr>
                <w:rFonts w:ascii="Times New Roman" w:hAnsi="Times New Roman"/>
                <w:sz w:val="24"/>
                <w:szCs w:val="24"/>
              </w:rPr>
              <w:t>письменные</w:t>
            </w:r>
          </w:p>
        </w:tc>
        <w:tc>
          <w:tcPr>
            <w:tcW w:w="1889" w:type="dxa"/>
          </w:tcPr>
          <w:p w:rsidR="005C0B68" w:rsidRPr="0094425F" w:rsidRDefault="005C0B68" w:rsidP="00C46C15">
            <w:r w:rsidRPr="0094425F">
              <w:rPr>
                <w:i/>
              </w:rPr>
              <w:t>Экзамен</w:t>
            </w:r>
          </w:p>
        </w:tc>
        <w:tc>
          <w:tcPr>
            <w:tcW w:w="5482" w:type="dxa"/>
          </w:tcPr>
          <w:p w:rsidR="005C0B68" w:rsidRPr="0094425F" w:rsidRDefault="005C0B68" w:rsidP="00C46C15">
            <w:pPr>
              <w:pStyle w:val="Default"/>
            </w:pPr>
            <w:r w:rsidRPr="0094425F">
              <w:t xml:space="preserve">Вопросы для подготовки </w:t>
            </w:r>
          </w:p>
          <w:p w:rsidR="005C0B68" w:rsidRPr="0094425F" w:rsidRDefault="005C0B68" w:rsidP="00C46C15">
            <w:pPr>
              <w:pStyle w:val="Default"/>
            </w:pPr>
            <w:r w:rsidRPr="0094425F">
              <w:t>Билеты</w:t>
            </w:r>
          </w:p>
          <w:p w:rsidR="005C0B68" w:rsidRPr="0094425F" w:rsidRDefault="005C0B68" w:rsidP="00C46C15">
            <w:pPr>
              <w:pStyle w:val="Default"/>
            </w:pPr>
            <w:r w:rsidRPr="0094425F">
              <w:t xml:space="preserve">Банк задач по разделам и темам </w:t>
            </w:r>
          </w:p>
          <w:p w:rsidR="005C0B68" w:rsidRPr="0094425F" w:rsidRDefault="005C0B68" w:rsidP="00C46C15">
            <w:r w:rsidRPr="0094425F">
              <w:t>Критерии оценки</w:t>
            </w:r>
          </w:p>
        </w:tc>
      </w:tr>
    </w:tbl>
    <w:p w:rsidR="005C0B68" w:rsidRDefault="005C0B68" w:rsidP="005C0B68">
      <w:pPr>
        <w:pStyle w:val="af4"/>
        <w:ind w:left="0" w:firstLine="709"/>
        <w:jc w:val="both"/>
      </w:pPr>
      <w:r w:rsidRPr="004E561D">
        <w:t>Текущий контроль включает в себя контроль выполнения заданий на практических занятиях, контроль выполн</w:t>
      </w:r>
      <w:r w:rsidRPr="004E561D">
        <w:t>е</w:t>
      </w:r>
      <w:r w:rsidRPr="004E561D">
        <w:t>ния домашних заданий, осуществляемый в форме индивидуальных консультаций и пр</w:t>
      </w:r>
      <w:r w:rsidRPr="004E561D">
        <w:t>о</w:t>
      </w:r>
      <w:r w:rsidRPr="004E561D">
        <w:t>верке заданий, предложенных для самостоятельной работы.</w:t>
      </w:r>
      <w:r>
        <w:t xml:space="preserve"> </w:t>
      </w:r>
    </w:p>
    <w:p w:rsidR="005C0B68" w:rsidRPr="0094425F" w:rsidRDefault="005C0B68" w:rsidP="005C0B68">
      <w:pPr>
        <w:jc w:val="both"/>
        <w:rPr>
          <w:b/>
        </w:rPr>
      </w:pPr>
    </w:p>
    <w:p w:rsidR="005C0B68" w:rsidRPr="0094425F" w:rsidRDefault="005C0B68" w:rsidP="005C0B68">
      <w:pPr>
        <w:jc w:val="both"/>
        <w:rPr>
          <w:b/>
        </w:rPr>
      </w:pPr>
      <w:r w:rsidRPr="0094425F">
        <w:rPr>
          <w:b/>
        </w:rPr>
        <w:t>7. Описание материально-технической базы, необходимой для осуществления образовател</w:t>
      </w:r>
      <w:r w:rsidRPr="0094425F">
        <w:rPr>
          <w:b/>
        </w:rPr>
        <w:t>ь</w:t>
      </w:r>
      <w:r w:rsidRPr="0094425F">
        <w:rPr>
          <w:b/>
        </w:rPr>
        <w:t>ного процесса по дисциплине</w:t>
      </w:r>
    </w:p>
    <w:p w:rsidR="005C0B68" w:rsidRPr="0094425F" w:rsidRDefault="005C0B68" w:rsidP="005C0B68">
      <w:pPr>
        <w:ind w:firstLine="540"/>
        <w:jc w:val="both"/>
      </w:pPr>
      <w:r w:rsidRPr="0094425F">
        <w:rPr>
          <w:color w:val="000000"/>
        </w:rPr>
        <w:t>На кафедре физики 6 учебных лабораторий и 1 студенческая научно-исследовательская л</w:t>
      </w:r>
      <w:r w:rsidRPr="0094425F">
        <w:rPr>
          <w:color w:val="000000"/>
        </w:rPr>
        <w:t>а</w:t>
      </w:r>
      <w:r w:rsidRPr="0094425F">
        <w:rPr>
          <w:color w:val="000000"/>
        </w:rPr>
        <w:t xml:space="preserve">боратория </w:t>
      </w:r>
      <w:r w:rsidRPr="0094425F">
        <w:t xml:space="preserve">«Изучение влияния физических полей на свойства транспортируемой нефти» (223л), которая оснащена современным лабораторным оборудованием: </w:t>
      </w:r>
    </w:p>
    <w:p w:rsidR="005C0B68" w:rsidRPr="0094425F" w:rsidRDefault="005C0B68" w:rsidP="005C0B68">
      <w:pPr>
        <w:ind w:firstLine="709"/>
        <w:jc w:val="both"/>
        <w:rPr>
          <w:color w:val="000000"/>
        </w:rPr>
      </w:pPr>
      <w:r w:rsidRPr="0094425F">
        <w:rPr>
          <w:color w:val="000000"/>
        </w:rPr>
        <w:t>В учебном процессе и для научной работы используется 8 компьютеров, подключенных к Интернету и ноутбук с переносным мультимедиа-проектором для проведения лекционных и пра</w:t>
      </w:r>
      <w:r w:rsidRPr="0094425F">
        <w:rPr>
          <w:color w:val="000000"/>
        </w:rPr>
        <w:t>к</w:t>
      </w:r>
      <w:r w:rsidRPr="0094425F">
        <w:rPr>
          <w:color w:val="000000"/>
        </w:rPr>
        <w:t>тических занятий.</w:t>
      </w:r>
    </w:p>
    <w:p w:rsidR="005C0B68" w:rsidRPr="0094425F" w:rsidRDefault="005C0B68" w:rsidP="005C0B68">
      <w:pPr>
        <w:autoSpaceDE w:val="0"/>
        <w:autoSpaceDN w:val="0"/>
        <w:ind w:firstLine="540"/>
        <w:jc w:val="both"/>
      </w:pPr>
      <w:r w:rsidRPr="0094425F">
        <w:t>Доступ к библиотечно-информационному комплексу (</w:t>
      </w:r>
      <w:hyperlink r:id="rId139" w:history="1">
        <w:r w:rsidRPr="0094425F">
          <w:rPr>
            <w:rStyle w:val="af3"/>
            <w:rFonts w:cs="MS Serif"/>
          </w:rPr>
          <w:t>http://lib.ugtu.net/</w:t>
        </w:r>
      </w:hyperlink>
      <w:r w:rsidRPr="0094425F">
        <w:t>) через Интернет и Wi-Fi.</w:t>
      </w:r>
    </w:p>
    <w:p w:rsidR="005C0B68" w:rsidRPr="0094425F" w:rsidRDefault="005C0B68" w:rsidP="005C0B68"/>
    <w:p w:rsidR="005C0B68" w:rsidRPr="0094425F" w:rsidRDefault="005C0B68" w:rsidP="005C0B68">
      <w:r w:rsidRPr="0094425F">
        <w:rPr>
          <w:b/>
          <w:color w:val="000000"/>
        </w:rPr>
        <w:t>Компьютерный класс</w:t>
      </w:r>
      <w:r>
        <w:rPr>
          <w:b/>
          <w:color w:val="000000"/>
        </w:rPr>
        <w:t xml:space="preserve">. </w:t>
      </w:r>
      <w:r w:rsidRPr="0094425F">
        <w:t xml:space="preserve"> 8 компьютеров с доступом к Интернет ресурсам, виртуальные лаборато</w:t>
      </w:r>
      <w:r w:rsidRPr="0094425F">
        <w:t>р</w:t>
      </w:r>
      <w:r w:rsidRPr="0094425F">
        <w:t>ные работы ("Проверка закона сохранения энергии", "Определение скорости пули с помощью ба</w:t>
      </w:r>
      <w:r w:rsidRPr="0094425F">
        <w:t>л</w:t>
      </w:r>
      <w:r w:rsidRPr="0094425F">
        <w:t>листического маятника", "Определение модуля упругости резины", "Измерение ускорения св</w:t>
      </w:r>
      <w:r w:rsidRPr="0094425F">
        <w:t>о</w:t>
      </w:r>
      <w:r w:rsidRPr="0094425F">
        <w:t>бодного падения", "Изучение колебательного движения математического маятника", "Изучение свободных затухающих колебаний физического маятника", "Изучение изменения энтропии", "Наблюдение фазовых переходов жидкость-газ и определение критической температуры", "Ра</w:t>
      </w:r>
      <w:r w:rsidRPr="0094425F">
        <w:t>с</w:t>
      </w:r>
      <w:r w:rsidRPr="0094425F">
        <w:t>пред</w:t>
      </w:r>
      <w:r w:rsidRPr="0094425F">
        <w:t>е</w:t>
      </w:r>
      <w:r w:rsidRPr="0094425F">
        <w:t>ление Максвелла", "Исследование смешанного соединения проводников", "Изучение закона Ома для полной цепи", "Наблюдение действия магнитного поля на ток", "Наблюдение явления электромагнитной индукции", "Измерение длины световой волны с помощью дифракционной р</w:t>
      </w:r>
      <w:r w:rsidRPr="0094425F">
        <w:t>е</w:t>
      </w:r>
      <w:r w:rsidRPr="0094425F">
        <w:t>шетки", "Исследование зависимости угла вращения плоскости поляризации от концентрации ра</w:t>
      </w:r>
      <w:r w:rsidRPr="0094425F">
        <w:t>с</w:t>
      </w:r>
      <w:r w:rsidRPr="0094425F">
        <w:t>твора", "Изучение зависимости показателя преломления воздуха от давления"</w:t>
      </w:r>
    </w:p>
    <w:p w:rsidR="005C0B68" w:rsidRPr="0094425F" w:rsidRDefault="005C0B68" w:rsidP="005C0B68"/>
    <w:p w:rsidR="005C0B68" w:rsidRPr="00A75B29" w:rsidRDefault="005C0B68" w:rsidP="005C0B68">
      <w:r w:rsidRPr="003316DD">
        <w:rPr>
          <w:b/>
        </w:rPr>
        <w:t>Учебные аудитории</w:t>
      </w:r>
      <w:r w:rsidRPr="00A75B29">
        <w:t xml:space="preserve"> для проведения лекций и практических занятий, оснащенные учебной меб</w:t>
      </w:r>
      <w:r w:rsidRPr="00A75B29">
        <w:t>е</w:t>
      </w:r>
      <w:r w:rsidRPr="00A75B29">
        <w:t>лью,</w:t>
      </w:r>
      <w:r>
        <w:t xml:space="preserve"> учебной</w:t>
      </w:r>
      <w:r w:rsidRPr="00A75B29">
        <w:t xml:space="preserve"> доской.</w:t>
      </w:r>
    </w:p>
    <w:p w:rsidR="005C0B68" w:rsidRPr="0094425F" w:rsidRDefault="005C0B68" w:rsidP="005C0B68">
      <w:pPr>
        <w:rPr>
          <w:sz w:val="22"/>
          <w:szCs w:val="22"/>
        </w:rPr>
      </w:pPr>
      <w:r w:rsidRPr="0094425F">
        <w:rPr>
          <w:b/>
          <w:color w:val="000000"/>
          <w:sz w:val="22"/>
          <w:szCs w:val="22"/>
        </w:rPr>
        <w:t>Лаборатория «Электричество»</w:t>
      </w:r>
      <w:r w:rsidRPr="0094425F">
        <w:rPr>
          <w:b/>
          <w:color w:val="000000"/>
          <w:sz w:val="22"/>
          <w:szCs w:val="22"/>
        </w:rPr>
        <w:br/>
      </w:r>
      <w:r w:rsidRPr="0094425F">
        <w:rPr>
          <w:color w:val="000000"/>
          <w:sz w:val="22"/>
          <w:szCs w:val="22"/>
        </w:rPr>
        <w:t xml:space="preserve">Учебная мебель, доска, </w:t>
      </w:r>
      <w:r w:rsidRPr="0094425F">
        <w:rPr>
          <w:sz w:val="22"/>
          <w:szCs w:val="22"/>
        </w:rPr>
        <w:t>комплект лабораторного оборудования по электромагнетизму (модуль "Источник питания" ФПЭ-ИП, модуль "Магазин емкостей" ФПЭ-МЕ, модуль "Магазин сопротивлений" ФПЭ-МС)</w:t>
      </w:r>
    </w:p>
    <w:p w:rsidR="005C0B68" w:rsidRPr="0094425F" w:rsidRDefault="005C0B68" w:rsidP="005C0B68">
      <w:pPr>
        <w:rPr>
          <w:b/>
          <w:color w:val="000000"/>
          <w:sz w:val="22"/>
          <w:szCs w:val="22"/>
        </w:rPr>
      </w:pPr>
      <w:r w:rsidRPr="0094425F">
        <w:rPr>
          <w:b/>
          <w:color w:val="000000"/>
          <w:sz w:val="22"/>
          <w:szCs w:val="22"/>
        </w:rPr>
        <w:t>Лаборатория« Механика»</w:t>
      </w:r>
    </w:p>
    <w:p w:rsidR="005C0B68" w:rsidRPr="0094425F" w:rsidRDefault="005C0B68" w:rsidP="005C0B68">
      <w:pPr>
        <w:jc w:val="both"/>
        <w:rPr>
          <w:sz w:val="22"/>
          <w:szCs w:val="22"/>
        </w:rPr>
      </w:pPr>
      <w:r w:rsidRPr="0094425F">
        <w:rPr>
          <w:sz w:val="22"/>
          <w:szCs w:val="22"/>
        </w:rPr>
        <w:t>Учебная мебель, доска, комплект лабораторного оборудования по механике (установка лабораторная "М</w:t>
      </w:r>
      <w:r w:rsidRPr="0094425F">
        <w:rPr>
          <w:sz w:val="22"/>
          <w:szCs w:val="22"/>
        </w:rPr>
        <w:t>а</w:t>
      </w:r>
      <w:r w:rsidRPr="0094425F">
        <w:rPr>
          <w:sz w:val="22"/>
          <w:szCs w:val="22"/>
        </w:rPr>
        <w:t>ятник Обербека" ФМ-14, установка лабораторная "Определение модуля сдвига и момента инерции кр</w:t>
      </w:r>
      <w:r w:rsidRPr="0094425F">
        <w:rPr>
          <w:sz w:val="22"/>
          <w:szCs w:val="22"/>
        </w:rPr>
        <w:t>у</w:t>
      </w:r>
      <w:r w:rsidRPr="0094425F">
        <w:rPr>
          <w:sz w:val="22"/>
          <w:szCs w:val="22"/>
        </w:rPr>
        <w:t>тильного маятника, установка лабораторная "Определение момента инерции тела динамическим способом" ФМ-22), допускает проведение практических занятий</w:t>
      </w:r>
    </w:p>
    <w:p w:rsidR="005C0B68" w:rsidRPr="0094425F" w:rsidRDefault="005C0B68" w:rsidP="005C0B68">
      <w:pPr>
        <w:rPr>
          <w:sz w:val="22"/>
          <w:szCs w:val="22"/>
        </w:rPr>
      </w:pPr>
      <w:r w:rsidRPr="0094425F">
        <w:rPr>
          <w:b/>
          <w:color w:val="000000"/>
          <w:sz w:val="22"/>
          <w:szCs w:val="22"/>
        </w:rPr>
        <w:t>Лаборатория «Млекулярная физика»</w:t>
      </w:r>
      <w:r w:rsidRPr="0094425F">
        <w:rPr>
          <w:b/>
          <w:color w:val="000000"/>
          <w:sz w:val="22"/>
          <w:szCs w:val="22"/>
        </w:rPr>
        <w:br/>
      </w:r>
      <w:r w:rsidRPr="0094425F">
        <w:rPr>
          <w:color w:val="000000"/>
          <w:sz w:val="22"/>
          <w:szCs w:val="22"/>
        </w:rPr>
        <w:t xml:space="preserve">Учебная мебель, доска, </w:t>
      </w:r>
      <w:r w:rsidRPr="0094425F">
        <w:rPr>
          <w:sz w:val="22"/>
          <w:szCs w:val="22"/>
        </w:rPr>
        <w:t>комплект лабораторного оборудования (установка для определения коэффициента взаимной диффузии воздуха и водяного пара ФПТ1-4, установка для определения отношения теплоемк</w:t>
      </w:r>
      <w:r w:rsidRPr="0094425F">
        <w:rPr>
          <w:sz w:val="22"/>
          <w:szCs w:val="22"/>
        </w:rPr>
        <w:t>о</w:t>
      </w:r>
      <w:r w:rsidRPr="0094425F">
        <w:rPr>
          <w:sz w:val="22"/>
          <w:szCs w:val="22"/>
        </w:rPr>
        <w:t xml:space="preserve">стей воздуха при постоянном давлении ФПТ1-6, установка для изучения зависимости скорости звука от температуры ФПТ1-7. </w:t>
      </w:r>
    </w:p>
    <w:p w:rsidR="005C0B68" w:rsidRPr="0094425F" w:rsidRDefault="005C0B68" w:rsidP="005C0B68">
      <w:pPr>
        <w:rPr>
          <w:sz w:val="22"/>
          <w:szCs w:val="22"/>
        </w:rPr>
      </w:pPr>
      <w:r w:rsidRPr="0094425F">
        <w:rPr>
          <w:b/>
          <w:color w:val="000000"/>
          <w:sz w:val="22"/>
          <w:szCs w:val="22"/>
        </w:rPr>
        <w:t>Лаборатория «Геометрическая оптика»</w:t>
      </w:r>
      <w:r w:rsidRPr="0094425F">
        <w:rPr>
          <w:b/>
          <w:color w:val="000000"/>
          <w:sz w:val="22"/>
          <w:szCs w:val="22"/>
        </w:rPr>
        <w:br/>
      </w:r>
      <w:r w:rsidRPr="0094425F">
        <w:rPr>
          <w:color w:val="000000"/>
          <w:sz w:val="22"/>
          <w:szCs w:val="22"/>
        </w:rPr>
        <w:t xml:space="preserve">Учебная мебель, </w:t>
      </w:r>
      <w:r w:rsidRPr="0094425F">
        <w:rPr>
          <w:sz w:val="22"/>
          <w:szCs w:val="22"/>
        </w:rPr>
        <w:t>комплект лабораторного оборудования (установка "Экспериментальная проверка закона Пуассона" ФЛ-ЯФ-ЗП, установка "Измерение периода полураспада долгоживущего изотопа" ФЛ-ЯФ-ДК)</w:t>
      </w:r>
    </w:p>
    <w:p w:rsidR="005C0B68" w:rsidRPr="0094425F" w:rsidRDefault="005C0B68" w:rsidP="005C0B68">
      <w:pPr>
        <w:rPr>
          <w:b/>
          <w:color w:val="000000"/>
          <w:sz w:val="22"/>
          <w:szCs w:val="22"/>
        </w:rPr>
      </w:pPr>
      <w:r w:rsidRPr="0094425F">
        <w:rPr>
          <w:b/>
          <w:color w:val="000000"/>
          <w:sz w:val="22"/>
          <w:szCs w:val="22"/>
        </w:rPr>
        <w:t>Лаборатория «Волновая оптика»</w:t>
      </w:r>
    </w:p>
    <w:p w:rsidR="005C0B68" w:rsidRPr="0094425F" w:rsidRDefault="005C0B68" w:rsidP="005C0B68">
      <w:pPr>
        <w:jc w:val="both"/>
        <w:rPr>
          <w:sz w:val="22"/>
          <w:szCs w:val="22"/>
        </w:rPr>
      </w:pPr>
      <w:r w:rsidRPr="0094425F">
        <w:rPr>
          <w:color w:val="000000"/>
          <w:sz w:val="22"/>
          <w:szCs w:val="22"/>
        </w:rPr>
        <w:t xml:space="preserve">Учебная мебель, </w:t>
      </w:r>
      <w:r w:rsidRPr="0094425F">
        <w:rPr>
          <w:sz w:val="22"/>
          <w:szCs w:val="22"/>
        </w:rPr>
        <w:t>комплект лабораторного оборудования (установка "Изучение внешнего фотоэффекта", установка "Изучение дифракционной решетки и дисперсионной стекляной призмы", лабораторная устано</w:t>
      </w:r>
      <w:r w:rsidRPr="0094425F">
        <w:rPr>
          <w:sz w:val="22"/>
          <w:szCs w:val="22"/>
        </w:rPr>
        <w:t>в</w:t>
      </w:r>
      <w:r w:rsidRPr="0094425F">
        <w:rPr>
          <w:sz w:val="22"/>
          <w:szCs w:val="22"/>
        </w:rPr>
        <w:t>ка "Оптическая активность"), допускает проведение практических занятий</w:t>
      </w:r>
    </w:p>
    <w:p w:rsidR="005C0B68" w:rsidRPr="0094425F" w:rsidRDefault="005C0B68" w:rsidP="005C0B68">
      <w:pPr>
        <w:jc w:val="both"/>
        <w:rPr>
          <w:b/>
          <w:color w:val="000000"/>
          <w:sz w:val="22"/>
          <w:szCs w:val="22"/>
        </w:rPr>
      </w:pPr>
      <w:r w:rsidRPr="0094425F">
        <w:rPr>
          <w:b/>
          <w:color w:val="000000"/>
          <w:sz w:val="22"/>
          <w:szCs w:val="22"/>
        </w:rPr>
        <w:lastRenderedPageBreak/>
        <w:t xml:space="preserve">Научно-исследовательская лаборатория кафедры                                                          </w:t>
      </w:r>
    </w:p>
    <w:p w:rsidR="005C0B68" w:rsidRDefault="005C0B68" w:rsidP="005C0B68">
      <w:pPr>
        <w:jc w:val="both"/>
        <w:rPr>
          <w:sz w:val="22"/>
          <w:szCs w:val="22"/>
        </w:rPr>
      </w:pPr>
      <w:r w:rsidRPr="0094425F">
        <w:rPr>
          <w:color w:val="000000"/>
          <w:sz w:val="22"/>
          <w:szCs w:val="22"/>
        </w:rPr>
        <w:t xml:space="preserve">Учебная мебель, доска, </w:t>
      </w:r>
      <w:r w:rsidRPr="0094425F">
        <w:rPr>
          <w:sz w:val="22"/>
          <w:szCs w:val="22"/>
        </w:rPr>
        <w:t>видеопроектор, лабораторное оборудование ("Крутильный маятник Поля", устано</w:t>
      </w:r>
      <w:r w:rsidRPr="0094425F">
        <w:rPr>
          <w:sz w:val="22"/>
          <w:szCs w:val="22"/>
        </w:rPr>
        <w:t>в</w:t>
      </w:r>
      <w:r w:rsidRPr="0094425F">
        <w:rPr>
          <w:sz w:val="22"/>
          <w:szCs w:val="22"/>
        </w:rPr>
        <w:t>ка лабораторная "Закон Бойля-Мариотта", установка лабораторная "Постоянная Планка")</w:t>
      </w:r>
      <w:r>
        <w:rPr>
          <w:sz w:val="22"/>
          <w:szCs w:val="22"/>
        </w:rPr>
        <w:t>.</w:t>
      </w:r>
    </w:p>
    <w:p w:rsidR="005C0B68" w:rsidRPr="00E6490D" w:rsidRDefault="005C0B68" w:rsidP="00E6490D">
      <w:r w:rsidRPr="003316DD">
        <w:rPr>
          <w:b/>
        </w:rPr>
        <w:t>Читальные залы</w:t>
      </w:r>
      <w:r w:rsidRPr="00961776">
        <w:t xml:space="preserve"> университета </w:t>
      </w:r>
      <w:r w:rsidRPr="00961776">
        <w:rPr>
          <w:color w:val="212529"/>
          <w:sz w:val="21"/>
          <w:szCs w:val="21"/>
        </w:rPr>
        <w:t>Каб. 227 «Л», Каб. 208 «В», Каб. 214-216 «В».</w:t>
      </w:r>
    </w:p>
    <w:p w:rsidR="00237EF7" w:rsidRDefault="00237EF7" w:rsidP="005C0B68">
      <w:pPr>
        <w:jc w:val="right"/>
        <w:rPr>
          <w:b/>
        </w:rPr>
      </w:pPr>
    </w:p>
    <w:p w:rsidR="00237EF7" w:rsidRDefault="00237EF7" w:rsidP="005C0B68">
      <w:pPr>
        <w:jc w:val="right"/>
        <w:rPr>
          <w:b/>
        </w:rPr>
      </w:pPr>
    </w:p>
    <w:p w:rsidR="00237EF7" w:rsidRDefault="00237EF7" w:rsidP="005C0B68">
      <w:pPr>
        <w:jc w:val="right"/>
        <w:rPr>
          <w:b/>
        </w:rPr>
      </w:pPr>
    </w:p>
    <w:p w:rsidR="00237EF7" w:rsidRDefault="00237EF7" w:rsidP="005C0B68">
      <w:pPr>
        <w:jc w:val="right"/>
        <w:rPr>
          <w:b/>
        </w:rPr>
      </w:pPr>
    </w:p>
    <w:p w:rsidR="00237EF7" w:rsidRDefault="00237EF7" w:rsidP="005C0B68">
      <w:pPr>
        <w:jc w:val="right"/>
        <w:rPr>
          <w:b/>
        </w:rPr>
      </w:pPr>
    </w:p>
    <w:p w:rsidR="00237EF7" w:rsidRDefault="00237EF7" w:rsidP="005C0B68">
      <w:pPr>
        <w:jc w:val="right"/>
        <w:rPr>
          <w:b/>
        </w:rPr>
      </w:pPr>
    </w:p>
    <w:p w:rsidR="00237EF7" w:rsidRDefault="00237EF7" w:rsidP="005C0B68">
      <w:pPr>
        <w:jc w:val="right"/>
        <w:rPr>
          <w:b/>
        </w:rPr>
      </w:pPr>
    </w:p>
    <w:p w:rsidR="00237EF7" w:rsidRDefault="00237EF7" w:rsidP="005C0B68">
      <w:pPr>
        <w:jc w:val="right"/>
        <w:rPr>
          <w:b/>
        </w:rPr>
      </w:pPr>
    </w:p>
    <w:p w:rsidR="00237EF7" w:rsidRDefault="00237EF7" w:rsidP="005C0B68">
      <w:pPr>
        <w:jc w:val="right"/>
        <w:rPr>
          <w:b/>
        </w:rPr>
      </w:pPr>
    </w:p>
    <w:p w:rsidR="00237EF7" w:rsidRDefault="00237EF7" w:rsidP="005C0B68">
      <w:pPr>
        <w:jc w:val="right"/>
        <w:rPr>
          <w:b/>
        </w:rPr>
      </w:pPr>
    </w:p>
    <w:p w:rsidR="00237EF7" w:rsidRDefault="00237EF7" w:rsidP="005C0B68">
      <w:pPr>
        <w:jc w:val="right"/>
        <w:rPr>
          <w:b/>
        </w:rPr>
      </w:pPr>
    </w:p>
    <w:p w:rsidR="00237EF7" w:rsidRDefault="00237EF7" w:rsidP="005C0B68">
      <w:pPr>
        <w:jc w:val="right"/>
        <w:rPr>
          <w:b/>
        </w:rPr>
      </w:pPr>
    </w:p>
    <w:p w:rsidR="00237EF7" w:rsidRDefault="00237EF7" w:rsidP="005C0B68">
      <w:pPr>
        <w:jc w:val="right"/>
        <w:rPr>
          <w:b/>
        </w:rPr>
      </w:pPr>
    </w:p>
    <w:p w:rsidR="00237EF7" w:rsidRDefault="00237EF7" w:rsidP="005C0B68">
      <w:pPr>
        <w:jc w:val="right"/>
        <w:rPr>
          <w:b/>
        </w:rPr>
      </w:pPr>
    </w:p>
    <w:p w:rsidR="00237EF7" w:rsidRDefault="00237EF7" w:rsidP="005C0B68">
      <w:pPr>
        <w:jc w:val="right"/>
        <w:rPr>
          <w:b/>
        </w:rPr>
      </w:pPr>
    </w:p>
    <w:p w:rsidR="00237EF7" w:rsidRDefault="00237EF7" w:rsidP="005C0B68">
      <w:pPr>
        <w:jc w:val="right"/>
        <w:rPr>
          <w:b/>
        </w:rPr>
      </w:pPr>
    </w:p>
    <w:p w:rsidR="00237EF7" w:rsidRDefault="00237EF7" w:rsidP="005C0B68">
      <w:pPr>
        <w:jc w:val="right"/>
        <w:rPr>
          <w:b/>
        </w:rPr>
      </w:pPr>
    </w:p>
    <w:p w:rsidR="00237EF7" w:rsidRDefault="00237EF7" w:rsidP="005C0B68">
      <w:pPr>
        <w:jc w:val="right"/>
        <w:rPr>
          <w:b/>
        </w:rPr>
      </w:pPr>
    </w:p>
    <w:p w:rsidR="00237EF7" w:rsidRDefault="00237EF7" w:rsidP="005C0B68">
      <w:pPr>
        <w:jc w:val="right"/>
        <w:rPr>
          <w:b/>
        </w:rPr>
      </w:pPr>
    </w:p>
    <w:p w:rsidR="00237EF7" w:rsidRDefault="00237EF7" w:rsidP="005C0B68">
      <w:pPr>
        <w:jc w:val="right"/>
        <w:rPr>
          <w:b/>
        </w:rPr>
      </w:pPr>
    </w:p>
    <w:p w:rsidR="00237EF7" w:rsidRDefault="00237EF7" w:rsidP="005C0B68">
      <w:pPr>
        <w:jc w:val="right"/>
        <w:rPr>
          <w:b/>
        </w:rPr>
      </w:pPr>
    </w:p>
    <w:p w:rsidR="00237EF7" w:rsidRDefault="00237EF7" w:rsidP="005C0B68">
      <w:pPr>
        <w:jc w:val="right"/>
        <w:rPr>
          <w:b/>
        </w:rPr>
      </w:pPr>
    </w:p>
    <w:p w:rsidR="00237EF7" w:rsidRDefault="00237EF7" w:rsidP="005C0B68">
      <w:pPr>
        <w:jc w:val="right"/>
        <w:rPr>
          <w:b/>
        </w:rPr>
      </w:pPr>
    </w:p>
    <w:p w:rsidR="00237EF7" w:rsidRDefault="00237EF7" w:rsidP="005C0B68">
      <w:pPr>
        <w:jc w:val="right"/>
        <w:rPr>
          <w:b/>
        </w:rPr>
      </w:pPr>
    </w:p>
    <w:p w:rsidR="00237EF7" w:rsidRDefault="00237EF7" w:rsidP="005C0B68">
      <w:pPr>
        <w:jc w:val="right"/>
        <w:rPr>
          <w:b/>
        </w:rPr>
      </w:pPr>
    </w:p>
    <w:p w:rsidR="00237EF7" w:rsidRDefault="00237EF7" w:rsidP="005C0B68">
      <w:pPr>
        <w:jc w:val="right"/>
        <w:rPr>
          <w:b/>
        </w:rPr>
      </w:pPr>
    </w:p>
    <w:p w:rsidR="00237EF7" w:rsidRDefault="00237EF7" w:rsidP="005C0B68">
      <w:pPr>
        <w:jc w:val="right"/>
        <w:rPr>
          <w:b/>
        </w:rPr>
      </w:pPr>
    </w:p>
    <w:p w:rsidR="00237EF7" w:rsidRDefault="00237EF7" w:rsidP="005C0B68">
      <w:pPr>
        <w:jc w:val="right"/>
        <w:rPr>
          <w:b/>
        </w:rPr>
      </w:pPr>
    </w:p>
    <w:p w:rsidR="00237EF7" w:rsidRDefault="00237EF7" w:rsidP="005C0B68">
      <w:pPr>
        <w:jc w:val="right"/>
        <w:rPr>
          <w:b/>
        </w:rPr>
      </w:pPr>
    </w:p>
    <w:p w:rsidR="00237EF7" w:rsidRDefault="00237EF7" w:rsidP="005C0B68">
      <w:pPr>
        <w:jc w:val="right"/>
        <w:rPr>
          <w:b/>
        </w:rPr>
      </w:pPr>
    </w:p>
    <w:p w:rsidR="00237EF7" w:rsidRDefault="00237EF7" w:rsidP="005C0B68">
      <w:pPr>
        <w:jc w:val="right"/>
        <w:rPr>
          <w:b/>
        </w:rPr>
      </w:pPr>
    </w:p>
    <w:p w:rsidR="00237EF7" w:rsidRDefault="00237EF7" w:rsidP="005C0B68">
      <w:pPr>
        <w:jc w:val="right"/>
        <w:rPr>
          <w:b/>
        </w:rPr>
      </w:pPr>
    </w:p>
    <w:p w:rsidR="00237EF7" w:rsidRDefault="00237EF7" w:rsidP="005C0B68">
      <w:pPr>
        <w:jc w:val="right"/>
        <w:rPr>
          <w:b/>
        </w:rPr>
      </w:pPr>
    </w:p>
    <w:p w:rsidR="00237EF7" w:rsidRDefault="00237EF7" w:rsidP="005C0B68">
      <w:pPr>
        <w:jc w:val="right"/>
        <w:rPr>
          <w:b/>
        </w:rPr>
      </w:pPr>
    </w:p>
    <w:p w:rsidR="00237EF7" w:rsidRDefault="00237EF7" w:rsidP="005C0B68">
      <w:pPr>
        <w:jc w:val="right"/>
        <w:rPr>
          <w:b/>
        </w:rPr>
      </w:pPr>
    </w:p>
    <w:p w:rsidR="00237EF7" w:rsidRDefault="00237EF7" w:rsidP="005C0B68">
      <w:pPr>
        <w:jc w:val="right"/>
        <w:rPr>
          <w:b/>
        </w:rPr>
      </w:pPr>
    </w:p>
    <w:p w:rsidR="00237EF7" w:rsidRDefault="00237EF7" w:rsidP="005C0B68">
      <w:pPr>
        <w:jc w:val="right"/>
        <w:rPr>
          <w:b/>
        </w:rPr>
      </w:pPr>
    </w:p>
    <w:p w:rsidR="00237EF7" w:rsidRDefault="00237EF7" w:rsidP="005C0B68">
      <w:pPr>
        <w:jc w:val="right"/>
        <w:rPr>
          <w:b/>
        </w:rPr>
      </w:pPr>
    </w:p>
    <w:p w:rsidR="00237EF7" w:rsidRDefault="00237EF7" w:rsidP="005C0B68">
      <w:pPr>
        <w:jc w:val="right"/>
        <w:rPr>
          <w:b/>
        </w:rPr>
      </w:pPr>
    </w:p>
    <w:p w:rsidR="00237EF7" w:rsidRDefault="00237EF7" w:rsidP="005C0B68">
      <w:pPr>
        <w:jc w:val="right"/>
        <w:rPr>
          <w:b/>
        </w:rPr>
      </w:pPr>
    </w:p>
    <w:p w:rsidR="00237EF7" w:rsidRDefault="00237EF7" w:rsidP="005C0B68">
      <w:pPr>
        <w:jc w:val="right"/>
        <w:rPr>
          <w:b/>
        </w:rPr>
      </w:pPr>
    </w:p>
    <w:p w:rsidR="00237EF7" w:rsidRDefault="00237EF7" w:rsidP="005C0B68">
      <w:pPr>
        <w:jc w:val="right"/>
        <w:rPr>
          <w:b/>
        </w:rPr>
      </w:pPr>
    </w:p>
    <w:p w:rsidR="00237EF7" w:rsidRDefault="00237EF7" w:rsidP="005C0B68">
      <w:pPr>
        <w:jc w:val="right"/>
        <w:rPr>
          <w:b/>
        </w:rPr>
      </w:pPr>
    </w:p>
    <w:p w:rsidR="00237EF7" w:rsidRDefault="00237EF7" w:rsidP="005C0B68">
      <w:pPr>
        <w:jc w:val="right"/>
        <w:rPr>
          <w:b/>
        </w:rPr>
      </w:pPr>
    </w:p>
    <w:p w:rsidR="00237EF7" w:rsidRDefault="00237EF7" w:rsidP="005C0B68">
      <w:pPr>
        <w:jc w:val="right"/>
        <w:rPr>
          <w:b/>
        </w:rPr>
      </w:pPr>
    </w:p>
    <w:p w:rsidR="00237EF7" w:rsidRDefault="00237EF7" w:rsidP="005C0B68">
      <w:pPr>
        <w:jc w:val="right"/>
        <w:rPr>
          <w:b/>
        </w:rPr>
      </w:pPr>
    </w:p>
    <w:p w:rsidR="00237EF7" w:rsidRDefault="00237EF7" w:rsidP="005C0B68">
      <w:pPr>
        <w:jc w:val="right"/>
        <w:rPr>
          <w:b/>
        </w:rPr>
      </w:pPr>
    </w:p>
    <w:p w:rsidR="00237EF7" w:rsidRDefault="00237EF7" w:rsidP="005C0B68">
      <w:pPr>
        <w:jc w:val="right"/>
        <w:rPr>
          <w:b/>
        </w:rPr>
      </w:pPr>
    </w:p>
    <w:p w:rsidR="00237EF7" w:rsidRDefault="00237EF7" w:rsidP="005C0B68">
      <w:pPr>
        <w:jc w:val="right"/>
        <w:rPr>
          <w:b/>
        </w:rPr>
      </w:pPr>
    </w:p>
    <w:p w:rsidR="00237EF7" w:rsidRDefault="00237EF7" w:rsidP="005C0B68">
      <w:pPr>
        <w:jc w:val="right"/>
        <w:rPr>
          <w:b/>
        </w:rPr>
      </w:pPr>
    </w:p>
    <w:p w:rsidR="00237EF7" w:rsidRDefault="00237EF7" w:rsidP="005C0B68">
      <w:pPr>
        <w:jc w:val="right"/>
        <w:rPr>
          <w:b/>
        </w:rPr>
      </w:pPr>
    </w:p>
    <w:p w:rsidR="005C0B68" w:rsidRPr="0094425F" w:rsidRDefault="005C0B68" w:rsidP="005C0B68">
      <w:pPr>
        <w:jc w:val="right"/>
        <w:rPr>
          <w:b/>
        </w:rPr>
      </w:pPr>
      <w:r w:rsidRPr="0094425F">
        <w:rPr>
          <w:b/>
        </w:rPr>
        <w:lastRenderedPageBreak/>
        <w:t>Приложение</w:t>
      </w:r>
      <w:r>
        <w:rPr>
          <w:b/>
        </w:rPr>
        <w:t xml:space="preserve"> 1</w:t>
      </w:r>
    </w:p>
    <w:p w:rsidR="005C0B68" w:rsidRPr="0094425F" w:rsidRDefault="005C0B68" w:rsidP="005C0B68">
      <w:pPr>
        <w:jc w:val="center"/>
        <w:rPr>
          <w:b/>
        </w:rPr>
      </w:pPr>
      <w:r w:rsidRPr="0094425F">
        <w:rPr>
          <w:b/>
        </w:rPr>
        <w:t>МИНОБРНАУКИ РОССИИ</w:t>
      </w:r>
    </w:p>
    <w:p w:rsidR="005C0B68" w:rsidRDefault="005C0B68" w:rsidP="005C0B68">
      <w:pPr>
        <w:jc w:val="center"/>
      </w:pPr>
      <w:r w:rsidRPr="0094425F">
        <w:t xml:space="preserve">Федеральное государственное бюджетное </w:t>
      </w:r>
    </w:p>
    <w:p w:rsidR="005C0B68" w:rsidRPr="0094425F" w:rsidRDefault="005C0B68" w:rsidP="005C0B68">
      <w:pPr>
        <w:jc w:val="center"/>
      </w:pPr>
      <w:r w:rsidRPr="0094425F">
        <w:t xml:space="preserve">образовательное учреждение высшего образования </w:t>
      </w:r>
    </w:p>
    <w:p w:rsidR="005C0B68" w:rsidRPr="0094425F" w:rsidRDefault="005C0B68" w:rsidP="005C0B68">
      <w:pPr>
        <w:jc w:val="center"/>
        <w:rPr>
          <w:b/>
          <w:bCs/>
          <w:sz w:val="28"/>
          <w:szCs w:val="28"/>
        </w:rPr>
      </w:pPr>
      <w:r w:rsidRPr="0094425F">
        <w:rPr>
          <w:b/>
          <w:bCs/>
          <w:sz w:val="28"/>
          <w:szCs w:val="28"/>
        </w:rPr>
        <w:t xml:space="preserve"> «Ухтинский государственный технический университет»</w:t>
      </w:r>
    </w:p>
    <w:p w:rsidR="005C0B68" w:rsidRPr="0094425F" w:rsidRDefault="00E6490D" w:rsidP="005C0B68">
      <w:pPr>
        <w:jc w:val="center"/>
        <w:rPr>
          <w:b/>
          <w:bCs/>
          <w:sz w:val="28"/>
          <w:szCs w:val="28"/>
        </w:rPr>
      </w:pPr>
      <w:r>
        <w:rPr>
          <w:b/>
          <w:bCs/>
          <w:sz w:val="28"/>
          <w:szCs w:val="28"/>
        </w:rPr>
        <w:t>ФГБОУ В</w:t>
      </w:r>
      <w:r w:rsidR="005C0B68" w:rsidRPr="0094425F">
        <w:rPr>
          <w:b/>
          <w:bCs/>
          <w:sz w:val="28"/>
          <w:szCs w:val="28"/>
        </w:rPr>
        <w:t>О «УГТУ»</w:t>
      </w:r>
    </w:p>
    <w:p w:rsidR="005C0B68" w:rsidRPr="0094425F" w:rsidRDefault="005C0B68" w:rsidP="005C0B68">
      <w:pPr>
        <w:jc w:val="center"/>
        <w:rPr>
          <w:b/>
          <w:bCs/>
          <w:sz w:val="28"/>
          <w:szCs w:val="28"/>
        </w:rPr>
      </w:pPr>
    </w:p>
    <w:p w:rsidR="005C0B68" w:rsidRPr="0094425F" w:rsidRDefault="005C0B68" w:rsidP="005C0B68">
      <w:pPr>
        <w:jc w:val="center"/>
        <w:rPr>
          <w:b/>
          <w:bCs/>
          <w:sz w:val="28"/>
          <w:szCs w:val="28"/>
        </w:rPr>
      </w:pPr>
    </w:p>
    <w:p w:rsidR="00E6490D" w:rsidRDefault="00237EF7" w:rsidP="005C0B68">
      <w:pPr>
        <w:jc w:val="center"/>
        <w:rPr>
          <w:sz w:val="28"/>
          <w:szCs w:val="28"/>
          <w:vertAlign w:val="superscript"/>
        </w:rPr>
      </w:pPr>
      <w:r>
        <w:rPr>
          <w:sz w:val="28"/>
          <w:szCs w:val="28"/>
        </w:rPr>
        <w:t>Нефтегазовый факультет</w:t>
      </w:r>
    </w:p>
    <w:p w:rsidR="005C0B68" w:rsidRPr="00E6490D" w:rsidRDefault="005C0B68" w:rsidP="005C0B68">
      <w:pPr>
        <w:jc w:val="center"/>
        <w:rPr>
          <w:bCs/>
          <w:sz w:val="28"/>
          <w:szCs w:val="28"/>
        </w:rPr>
      </w:pPr>
      <w:r w:rsidRPr="00E6490D">
        <w:rPr>
          <w:sz w:val="28"/>
          <w:szCs w:val="28"/>
          <w:vertAlign w:val="superscript"/>
        </w:rPr>
        <w:t xml:space="preserve">                   </w:t>
      </w:r>
    </w:p>
    <w:p w:rsidR="005C0B68" w:rsidRPr="00E6490D" w:rsidRDefault="005C0B68" w:rsidP="005C0B68">
      <w:pPr>
        <w:keepNext/>
        <w:suppressAutoHyphens/>
        <w:jc w:val="center"/>
        <w:outlineLvl w:val="3"/>
        <w:rPr>
          <w:bCs/>
          <w:i/>
          <w:sz w:val="28"/>
          <w:szCs w:val="28"/>
          <w:lang w:eastAsia="ar-SA"/>
        </w:rPr>
      </w:pPr>
      <w:r w:rsidRPr="00E6490D">
        <w:rPr>
          <w:sz w:val="28"/>
          <w:szCs w:val="28"/>
          <w:lang w:eastAsia="ar-SA"/>
        </w:rPr>
        <w:t xml:space="preserve">Кафедра </w:t>
      </w:r>
      <w:r w:rsidRPr="00E6490D">
        <w:rPr>
          <w:bCs/>
          <w:sz w:val="28"/>
          <w:szCs w:val="28"/>
          <w:lang w:eastAsia="ar-SA"/>
        </w:rPr>
        <w:t>физики</w:t>
      </w:r>
    </w:p>
    <w:p w:rsidR="005C0B68" w:rsidRPr="0094425F" w:rsidRDefault="005C0B68" w:rsidP="005C0B68">
      <w:pPr>
        <w:keepNext/>
        <w:suppressAutoHyphens/>
        <w:spacing w:before="240" w:after="60"/>
        <w:jc w:val="center"/>
        <w:outlineLvl w:val="3"/>
        <w:rPr>
          <w:bCs/>
          <w:sz w:val="28"/>
          <w:szCs w:val="28"/>
          <w:lang w:eastAsia="ar-SA"/>
        </w:rPr>
      </w:pPr>
      <w:r w:rsidRPr="0094425F">
        <w:rPr>
          <w:bCs/>
          <w:sz w:val="28"/>
          <w:szCs w:val="28"/>
          <w:vertAlign w:val="superscript"/>
          <w:lang w:eastAsia="ar-SA"/>
        </w:rPr>
        <w:t xml:space="preserve">                       </w:t>
      </w:r>
    </w:p>
    <w:p w:rsidR="005C0B68" w:rsidRPr="0094425F" w:rsidRDefault="005C0B68" w:rsidP="005C0B68"/>
    <w:p w:rsidR="005C0B68" w:rsidRPr="0094425F" w:rsidRDefault="005C0B68" w:rsidP="005C0B68">
      <w:pPr>
        <w:jc w:val="center"/>
        <w:rPr>
          <w:b/>
          <w:sz w:val="36"/>
          <w:szCs w:val="36"/>
        </w:rPr>
      </w:pPr>
    </w:p>
    <w:p w:rsidR="005C0B68" w:rsidRPr="0094425F" w:rsidRDefault="005C0B68" w:rsidP="005C0B68">
      <w:pPr>
        <w:jc w:val="center"/>
        <w:rPr>
          <w:b/>
          <w:sz w:val="32"/>
          <w:szCs w:val="32"/>
        </w:rPr>
      </w:pPr>
      <w:r w:rsidRPr="0094425F">
        <w:rPr>
          <w:b/>
          <w:sz w:val="32"/>
          <w:szCs w:val="32"/>
        </w:rPr>
        <w:t>ФОНД ОЦЕНОЧНЫХ СРЕДСТВ</w:t>
      </w:r>
    </w:p>
    <w:p w:rsidR="005C0B68" w:rsidRPr="0094425F" w:rsidRDefault="005C0B68" w:rsidP="005C0B68">
      <w:pPr>
        <w:keepNext/>
        <w:suppressAutoHyphens/>
        <w:spacing w:before="240" w:after="60"/>
        <w:jc w:val="center"/>
        <w:outlineLvl w:val="3"/>
        <w:rPr>
          <w:bCs/>
          <w:sz w:val="32"/>
          <w:szCs w:val="32"/>
          <w:lang w:eastAsia="ar-SA"/>
        </w:rPr>
      </w:pPr>
      <w:r w:rsidRPr="0094425F">
        <w:rPr>
          <w:bCs/>
          <w:sz w:val="32"/>
          <w:szCs w:val="32"/>
          <w:lang w:eastAsia="ar-SA"/>
        </w:rPr>
        <w:t>ПО ДИСЦИПЛИНЕ</w:t>
      </w:r>
    </w:p>
    <w:p w:rsidR="005C0B68" w:rsidRPr="0094425F" w:rsidRDefault="005C0B68" w:rsidP="005C0B68">
      <w:pPr>
        <w:keepNext/>
        <w:suppressAutoHyphens/>
        <w:spacing w:before="240" w:after="60" w:line="360" w:lineRule="auto"/>
        <w:jc w:val="center"/>
        <w:outlineLvl w:val="3"/>
        <w:rPr>
          <w:bCs/>
          <w:sz w:val="28"/>
          <w:szCs w:val="28"/>
          <w:lang w:eastAsia="ar-SA"/>
        </w:rPr>
      </w:pPr>
      <w:r w:rsidRPr="0094425F">
        <w:rPr>
          <w:b/>
          <w:bCs/>
          <w:sz w:val="28"/>
          <w:szCs w:val="28"/>
          <w:lang w:eastAsia="ar-SA"/>
        </w:rPr>
        <w:t>Физика</w:t>
      </w:r>
    </w:p>
    <w:p w:rsidR="00E6490D" w:rsidRDefault="00E6490D" w:rsidP="00E6490D"/>
    <w:p w:rsidR="00E6490D" w:rsidRDefault="00E6490D" w:rsidP="00E6490D"/>
    <w:p w:rsidR="00E6490D" w:rsidRDefault="00E6490D" w:rsidP="00E6490D"/>
    <w:p w:rsidR="005C0B68" w:rsidRPr="0094425F" w:rsidRDefault="005C0B68" w:rsidP="00E6490D">
      <w:r w:rsidRPr="0094425F">
        <w:t>Направление подготовки 13.03.02 Электроэнергетика и электротехника</w:t>
      </w:r>
    </w:p>
    <w:p w:rsidR="005C0B68" w:rsidRPr="0094425F" w:rsidRDefault="005C0B68" w:rsidP="00E6490D">
      <w:pPr>
        <w:rPr>
          <w:vertAlign w:val="superscript"/>
        </w:rPr>
      </w:pPr>
    </w:p>
    <w:p w:rsidR="005C0B68" w:rsidRPr="0094425F" w:rsidRDefault="00E6490D" w:rsidP="00E6490D">
      <w:r>
        <w:t>Профиль подготовки</w:t>
      </w:r>
      <w:r w:rsidR="005C0B68" w:rsidRPr="0094425F">
        <w:t>:  Электропривод и автоматика</w:t>
      </w:r>
    </w:p>
    <w:p w:rsidR="005C0B68" w:rsidRPr="0094425F" w:rsidRDefault="005C0B68" w:rsidP="005C0B68">
      <w:pPr>
        <w:spacing w:line="360" w:lineRule="auto"/>
        <w:jc w:val="center"/>
        <w:rPr>
          <w:sz w:val="28"/>
          <w:szCs w:val="28"/>
        </w:rPr>
      </w:pPr>
    </w:p>
    <w:p w:rsidR="005C0B68" w:rsidRPr="0094425F" w:rsidRDefault="005C0B68" w:rsidP="005C0B68">
      <w:pPr>
        <w:spacing w:line="360" w:lineRule="auto"/>
        <w:jc w:val="center"/>
        <w:rPr>
          <w:sz w:val="28"/>
          <w:szCs w:val="28"/>
        </w:rPr>
      </w:pPr>
    </w:p>
    <w:p w:rsidR="005C0B68" w:rsidRPr="0094425F" w:rsidRDefault="005C0B68" w:rsidP="005C0B68">
      <w:pPr>
        <w:spacing w:line="360" w:lineRule="auto"/>
        <w:jc w:val="center"/>
        <w:rPr>
          <w:sz w:val="28"/>
          <w:szCs w:val="28"/>
        </w:rPr>
      </w:pPr>
    </w:p>
    <w:p w:rsidR="005C0B68" w:rsidRPr="0094425F" w:rsidRDefault="005C0B68" w:rsidP="005C0B68">
      <w:pPr>
        <w:spacing w:line="360" w:lineRule="auto"/>
        <w:jc w:val="center"/>
        <w:rPr>
          <w:sz w:val="28"/>
          <w:szCs w:val="28"/>
        </w:rPr>
      </w:pPr>
    </w:p>
    <w:p w:rsidR="005C0B68" w:rsidRPr="0094425F" w:rsidRDefault="005C0B68" w:rsidP="005C0B68">
      <w:pPr>
        <w:spacing w:line="360" w:lineRule="auto"/>
        <w:jc w:val="center"/>
        <w:rPr>
          <w:sz w:val="28"/>
          <w:szCs w:val="28"/>
        </w:rPr>
      </w:pPr>
    </w:p>
    <w:p w:rsidR="005C0B68" w:rsidRPr="0094425F" w:rsidRDefault="005C0B68" w:rsidP="005C0B68">
      <w:pPr>
        <w:spacing w:line="360" w:lineRule="auto"/>
        <w:jc w:val="center"/>
        <w:rPr>
          <w:sz w:val="28"/>
          <w:szCs w:val="28"/>
        </w:rPr>
      </w:pPr>
    </w:p>
    <w:p w:rsidR="005C0B68" w:rsidRPr="0094425F" w:rsidRDefault="005C0B68" w:rsidP="005C0B68">
      <w:pPr>
        <w:spacing w:line="360" w:lineRule="auto"/>
        <w:jc w:val="center"/>
        <w:rPr>
          <w:sz w:val="28"/>
          <w:szCs w:val="28"/>
        </w:rPr>
      </w:pPr>
    </w:p>
    <w:p w:rsidR="000129B9" w:rsidRDefault="000129B9" w:rsidP="005C0B68">
      <w:pPr>
        <w:tabs>
          <w:tab w:val="left" w:pos="3810"/>
        </w:tabs>
        <w:jc w:val="both"/>
      </w:pPr>
    </w:p>
    <w:p w:rsidR="000129B9" w:rsidRDefault="000129B9" w:rsidP="005C0B68">
      <w:pPr>
        <w:tabs>
          <w:tab w:val="left" w:pos="3810"/>
        </w:tabs>
        <w:jc w:val="both"/>
      </w:pPr>
    </w:p>
    <w:p w:rsidR="000129B9" w:rsidRDefault="000129B9" w:rsidP="005C0B68">
      <w:pPr>
        <w:tabs>
          <w:tab w:val="left" w:pos="3810"/>
        </w:tabs>
        <w:jc w:val="both"/>
      </w:pPr>
    </w:p>
    <w:p w:rsidR="000129B9" w:rsidRDefault="000129B9" w:rsidP="005C0B68">
      <w:pPr>
        <w:tabs>
          <w:tab w:val="left" w:pos="3810"/>
        </w:tabs>
        <w:jc w:val="both"/>
      </w:pPr>
    </w:p>
    <w:p w:rsidR="000129B9" w:rsidRDefault="000129B9" w:rsidP="005C0B68">
      <w:pPr>
        <w:tabs>
          <w:tab w:val="left" w:pos="3810"/>
        </w:tabs>
        <w:jc w:val="both"/>
      </w:pPr>
    </w:p>
    <w:p w:rsidR="000129B9" w:rsidRDefault="000129B9" w:rsidP="005C0B68">
      <w:pPr>
        <w:tabs>
          <w:tab w:val="left" w:pos="3810"/>
        </w:tabs>
        <w:jc w:val="both"/>
      </w:pPr>
    </w:p>
    <w:p w:rsidR="000129B9" w:rsidRDefault="000129B9" w:rsidP="005C0B68">
      <w:pPr>
        <w:tabs>
          <w:tab w:val="left" w:pos="3810"/>
        </w:tabs>
        <w:jc w:val="both"/>
      </w:pPr>
    </w:p>
    <w:p w:rsidR="000129B9" w:rsidRDefault="000129B9" w:rsidP="005C0B68">
      <w:pPr>
        <w:tabs>
          <w:tab w:val="left" w:pos="3810"/>
        </w:tabs>
        <w:jc w:val="both"/>
      </w:pPr>
    </w:p>
    <w:p w:rsidR="000129B9" w:rsidRDefault="000129B9" w:rsidP="005C0B68">
      <w:pPr>
        <w:tabs>
          <w:tab w:val="left" w:pos="3810"/>
        </w:tabs>
        <w:jc w:val="both"/>
      </w:pPr>
    </w:p>
    <w:p w:rsidR="000129B9" w:rsidRDefault="000129B9" w:rsidP="005C0B68">
      <w:pPr>
        <w:tabs>
          <w:tab w:val="left" w:pos="3810"/>
        </w:tabs>
        <w:jc w:val="both"/>
      </w:pPr>
    </w:p>
    <w:p w:rsidR="005C0B68" w:rsidRPr="006422E2" w:rsidRDefault="005C0B68" w:rsidP="005C0B68">
      <w:pPr>
        <w:tabs>
          <w:tab w:val="left" w:pos="3810"/>
        </w:tabs>
        <w:jc w:val="both"/>
      </w:pPr>
      <w:r>
        <w:t>Год начала подготовки 20</w:t>
      </w:r>
      <w:r w:rsidR="00E6490D">
        <w:t>2</w:t>
      </w:r>
      <w:r w:rsidR="00747F6A">
        <w:t>2</w:t>
      </w:r>
    </w:p>
    <w:p w:rsidR="005C0B68" w:rsidRPr="0094425F" w:rsidRDefault="005C0B68" w:rsidP="00136B54">
      <w:pPr>
        <w:spacing w:line="360" w:lineRule="auto"/>
        <w:jc w:val="center"/>
        <w:rPr>
          <w:b/>
          <w:sz w:val="28"/>
          <w:szCs w:val="28"/>
        </w:rPr>
      </w:pPr>
      <w:r w:rsidRPr="0094425F">
        <w:rPr>
          <w:b/>
        </w:rPr>
        <w:br w:type="page"/>
      </w:r>
      <w:r w:rsidRPr="0094425F">
        <w:rPr>
          <w:b/>
        </w:rPr>
        <w:lastRenderedPageBreak/>
        <w:t xml:space="preserve">1 </w:t>
      </w:r>
      <w:r w:rsidRPr="0094425F">
        <w:rPr>
          <w:b/>
          <w:sz w:val="28"/>
          <w:szCs w:val="28"/>
        </w:rPr>
        <w:t xml:space="preserve">Перечень компетенций и этапы их формирования </w:t>
      </w:r>
    </w:p>
    <w:tbl>
      <w:tblPr>
        <w:tblW w:w="1006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3827"/>
        <w:gridCol w:w="3969"/>
      </w:tblGrid>
      <w:tr w:rsidR="005C0B68" w:rsidRPr="0094425F" w:rsidTr="00C46C15">
        <w:tc>
          <w:tcPr>
            <w:tcW w:w="2268" w:type="dxa"/>
          </w:tcPr>
          <w:p w:rsidR="005C0B68" w:rsidRPr="0094425F" w:rsidRDefault="005C0B68" w:rsidP="00C46C15">
            <w:pPr>
              <w:suppressAutoHyphens/>
              <w:ind w:right="-108"/>
              <w:rPr>
                <w:rFonts w:ascii="Times Roman" w:hAnsi="Times Roman" w:cs="MS Serif"/>
                <w:b/>
                <w:sz w:val="22"/>
                <w:szCs w:val="22"/>
                <w:lang w:val="en-US" w:eastAsia="ar-SA"/>
              </w:rPr>
            </w:pPr>
            <w:r w:rsidRPr="0094425F">
              <w:rPr>
                <w:rFonts w:ascii="Times Roman" w:hAnsi="Times Roman" w:cs="MS Serif"/>
                <w:b/>
                <w:sz w:val="22"/>
                <w:szCs w:val="22"/>
                <w:lang w:eastAsia="ar-SA"/>
              </w:rPr>
              <w:t>Код и наи</w:t>
            </w:r>
            <w:r w:rsidRPr="0094425F">
              <w:rPr>
                <w:rFonts w:ascii="Times Roman" w:hAnsi="Times Roman" w:cs="MS Serif"/>
                <w:b/>
                <w:sz w:val="22"/>
                <w:szCs w:val="22"/>
                <w:lang w:val="en-US" w:eastAsia="ar-SA"/>
              </w:rPr>
              <w:t>менование компетенции</w:t>
            </w:r>
          </w:p>
        </w:tc>
        <w:tc>
          <w:tcPr>
            <w:tcW w:w="3827" w:type="dxa"/>
          </w:tcPr>
          <w:p w:rsidR="005C0B68" w:rsidRPr="0094425F" w:rsidRDefault="005C0B68" w:rsidP="00C46C15">
            <w:pPr>
              <w:suppressAutoHyphens/>
              <w:ind w:right="-108"/>
              <w:rPr>
                <w:rFonts w:ascii="Times Roman" w:hAnsi="Times Roman" w:cs="MS Serif"/>
                <w:b/>
                <w:sz w:val="22"/>
                <w:szCs w:val="22"/>
                <w:lang w:eastAsia="ar-SA"/>
              </w:rPr>
            </w:pPr>
            <w:r w:rsidRPr="0094425F">
              <w:rPr>
                <w:rFonts w:ascii="Times Roman" w:hAnsi="Times Roman" w:cs="MS Serif"/>
                <w:b/>
                <w:sz w:val="22"/>
                <w:szCs w:val="22"/>
                <w:lang w:eastAsia="ar-SA"/>
              </w:rPr>
              <w:t>Этапы формирования компетенции (тема дисциплины)</w:t>
            </w:r>
          </w:p>
        </w:tc>
        <w:tc>
          <w:tcPr>
            <w:tcW w:w="3969" w:type="dxa"/>
          </w:tcPr>
          <w:p w:rsidR="005C0B68" w:rsidRPr="0094425F" w:rsidRDefault="005C0B68" w:rsidP="00C46C15">
            <w:pPr>
              <w:suppressAutoHyphens/>
              <w:rPr>
                <w:rFonts w:ascii="Times Roman" w:hAnsi="Times Roman" w:cs="MS Serif"/>
                <w:b/>
                <w:sz w:val="22"/>
                <w:szCs w:val="22"/>
                <w:lang w:eastAsia="ar-SA"/>
              </w:rPr>
            </w:pPr>
            <w:r w:rsidRPr="0094425F">
              <w:rPr>
                <w:rFonts w:ascii="Times Roman" w:hAnsi="Times Roman" w:cs="MS Serif"/>
                <w:b/>
                <w:sz w:val="22"/>
                <w:szCs w:val="22"/>
                <w:lang w:eastAsia="ar-SA"/>
              </w:rPr>
              <w:t>Дескрипторные характеристики компетенции (основные признаки)</w:t>
            </w:r>
          </w:p>
        </w:tc>
      </w:tr>
      <w:tr w:rsidR="005C0B68" w:rsidRPr="0094425F" w:rsidTr="00C46C15">
        <w:tc>
          <w:tcPr>
            <w:tcW w:w="2268" w:type="dxa"/>
          </w:tcPr>
          <w:p w:rsidR="005C0B68" w:rsidRPr="0094425F" w:rsidRDefault="005C0B68" w:rsidP="00C46C15">
            <w:pPr>
              <w:suppressAutoHyphens/>
              <w:ind w:right="-108"/>
              <w:rPr>
                <w:rFonts w:ascii="Times Roman" w:hAnsi="Times Roman" w:cs="MS Serif"/>
                <w:b/>
                <w:sz w:val="22"/>
                <w:szCs w:val="22"/>
                <w:lang w:eastAsia="ar-SA"/>
              </w:rPr>
            </w:pPr>
          </w:p>
        </w:tc>
        <w:tc>
          <w:tcPr>
            <w:tcW w:w="3827" w:type="dxa"/>
          </w:tcPr>
          <w:p w:rsidR="005C0B68" w:rsidRPr="0094425F" w:rsidRDefault="005C0B68" w:rsidP="00C46C15">
            <w:pPr>
              <w:suppressAutoHyphens/>
              <w:ind w:right="-108"/>
              <w:rPr>
                <w:rFonts w:ascii="Times Roman" w:hAnsi="Times Roman" w:cs="MS Serif"/>
                <w:b/>
                <w:sz w:val="22"/>
                <w:szCs w:val="22"/>
                <w:lang w:eastAsia="ar-SA"/>
              </w:rPr>
            </w:pPr>
          </w:p>
        </w:tc>
        <w:tc>
          <w:tcPr>
            <w:tcW w:w="3969" w:type="dxa"/>
          </w:tcPr>
          <w:p w:rsidR="005C0B68" w:rsidRPr="0094425F" w:rsidRDefault="005C0B68" w:rsidP="00C46C15">
            <w:pPr>
              <w:suppressAutoHyphens/>
              <w:rPr>
                <w:rFonts w:ascii="Times Roman" w:hAnsi="Times Roman" w:cs="MS Serif"/>
                <w:b/>
                <w:sz w:val="22"/>
                <w:szCs w:val="22"/>
                <w:lang w:eastAsia="ar-SA"/>
              </w:rPr>
            </w:pPr>
          </w:p>
        </w:tc>
      </w:tr>
      <w:tr w:rsidR="005C0B68" w:rsidRPr="0094425F" w:rsidTr="00C46C15">
        <w:trPr>
          <w:trHeight w:val="4664"/>
        </w:trPr>
        <w:tc>
          <w:tcPr>
            <w:tcW w:w="2268" w:type="dxa"/>
          </w:tcPr>
          <w:p w:rsidR="005C0B68" w:rsidRPr="0094425F" w:rsidRDefault="00360020" w:rsidP="00C46C15">
            <w:pPr>
              <w:suppressAutoHyphens/>
              <w:rPr>
                <w:rFonts w:ascii="Times Roman" w:hAnsi="Times Roman" w:cs="MS Serif"/>
                <w:szCs w:val="20"/>
                <w:lang w:eastAsia="ar-SA"/>
              </w:rPr>
            </w:pPr>
            <w:r>
              <w:rPr>
                <w:rFonts w:ascii="Times Roman" w:hAnsi="Times Roman" w:cs="MS Serif"/>
                <w:szCs w:val="20"/>
                <w:lang w:eastAsia="ar-SA"/>
              </w:rPr>
              <w:t>ОПК-3</w:t>
            </w:r>
            <w:r w:rsidR="005C0B68" w:rsidRPr="0094425F">
              <w:rPr>
                <w:rFonts w:ascii="Times Roman" w:hAnsi="Times Roman" w:cs="MS Serif"/>
                <w:szCs w:val="20"/>
                <w:lang w:eastAsia="ar-SA"/>
              </w:rPr>
              <w:t xml:space="preserve"> способностью применять соответствующий физико-математический аппарат, методы анализа и моделирования, теоретического и экспериментального исследования при решении профессиональных задач</w:t>
            </w:r>
          </w:p>
        </w:tc>
        <w:tc>
          <w:tcPr>
            <w:tcW w:w="3827" w:type="dxa"/>
          </w:tcPr>
          <w:p w:rsidR="005C0B68" w:rsidRPr="0094425F" w:rsidRDefault="005C0B68" w:rsidP="00C46C15">
            <w:pPr>
              <w:suppressAutoHyphens/>
              <w:rPr>
                <w:rFonts w:cs="MS Serif"/>
                <w:szCs w:val="20"/>
                <w:lang w:eastAsia="ar-SA"/>
              </w:rPr>
            </w:pPr>
            <w:r w:rsidRPr="0094425F">
              <w:rPr>
                <w:rFonts w:ascii="Times Roman" w:hAnsi="Times Roman" w:cs="MS Serif"/>
                <w:bCs/>
                <w:szCs w:val="20"/>
                <w:lang w:eastAsia="ar-SA"/>
              </w:rPr>
              <w:t>РАЗДЕЛ 1.</w:t>
            </w:r>
            <w:r w:rsidRPr="0094425F">
              <w:rPr>
                <w:sz w:val="22"/>
                <w:szCs w:val="22"/>
                <w:lang w:eastAsia="ar-SA"/>
              </w:rPr>
              <w:t xml:space="preserve"> Основы механики и молекулярной физики</w:t>
            </w:r>
            <w:r w:rsidRPr="0094425F">
              <w:rPr>
                <w:rFonts w:cs="MS Serif"/>
                <w:szCs w:val="20"/>
                <w:lang w:eastAsia="ar-SA"/>
              </w:rPr>
              <w:t xml:space="preserve"> </w:t>
            </w:r>
          </w:p>
          <w:p w:rsidR="005C0B68" w:rsidRPr="001C0EB2" w:rsidRDefault="005C0B68" w:rsidP="00C46C15">
            <w:pPr>
              <w:suppressAutoHyphens/>
              <w:rPr>
                <w:rFonts w:ascii="Times Roman" w:eastAsia="Arial Unicode MS" w:hAnsi="Times Roman" w:cs="MS Serif"/>
                <w:b/>
                <w:bCs/>
                <w:szCs w:val="20"/>
                <w:lang w:eastAsia="ar-SA"/>
              </w:rPr>
            </w:pPr>
            <w:r w:rsidRPr="001C0EB2">
              <w:rPr>
                <w:rFonts w:ascii="Times Roman" w:eastAsia="Arial Unicode MS" w:hAnsi="Times Roman" w:cs="MS Serif"/>
                <w:b/>
                <w:bCs/>
                <w:szCs w:val="20"/>
                <w:lang w:eastAsia="ar-SA"/>
              </w:rPr>
              <w:t xml:space="preserve">Темы: </w:t>
            </w:r>
          </w:p>
          <w:p w:rsidR="005C0B68" w:rsidRPr="0094425F" w:rsidRDefault="005C0B68" w:rsidP="00C46C15">
            <w:pPr>
              <w:suppressAutoHyphens/>
              <w:rPr>
                <w:rFonts w:ascii="Times Roman" w:hAnsi="Times Roman" w:cs="MS Serif"/>
                <w:bCs/>
                <w:szCs w:val="20"/>
                <w:lang w:eastAsia="ar-SA"/>
              </w:rPr>
            </w:pPr>
            <w:r w:rsidRPr="0094425F">
              <w:rPr>
                <w:color w:val="000000"/>
                <w:sz w:val="22"/>
                <w:szCs w:val="22"/>
                <w:lang w:eastAsia="ar-SA"/>
              </w:rPr>
              <w:t>Кинематика</w:t>
            </w:r>
            <w:r w:rsidRPr="0094425F">
              <w:rPr>
                <w:rFonts w:ascii="Times Roman" w:hAnsi="Times Roman" w:cs="MS Serif"/>
                <w:bCs/>
                <w:szCs w:val="20"/>
                <w:lang w:eastAsia="ar-SA"/>
              </w:rPr>
              <w:t xml:space="preserve"> </w:t>
            </w:r>
          </w:p>
          <w:p w:rsidR="005C0B68" w:rsidRPr="0094425F" w:rsidRDefault="005C0B68" w:rsidP="00C46C15">
            <w:pPr>
              <w:suppressAutoHyphens/>
              <w:rPr>
                <w:color w:val="000000"/>
                <w:sz w:val="22"/>
                <w:szCs w:val="22"/>
                <w:lang w:eastAsia="ar-SA"/>
              </w:rPr>
            </w:pPr>
            <w:r w:rsidRPr="0094425F">
              <w:rPr>
                <w:color w:val="000000"/>
                <w:sz w:val="22"/>
                <w:szCs w:val="22"/>
                <w:lang w:eastAsia="ar-SA"/>
              </w:rPr>
              <w:t xml:space="preserve">Динамика </w:t>
            </w:r>
          </w:p>
          <w:p w:rsidR="005C0B68" w:rsidRPr="0094425F" w:rsidRDefault="005C0B68" w:rsidP="00C46C15">
            <w:pPr>
              <w:suppressAutoHyphens/>
              <w:rPr>
                <w:rFonts w:cs="MS Serif"/>
                <w:szCs w:val="20"/>
                <w:lang w:eastAsia="ar-SA"/>
              </w:rPr>
            </w:pPr>
            <w:r w:rsidRPr="0094425F">
              <w:rPr>
                <w:color w:val="000000"/>
                <w:sz w:val="22"/>
                <w:szCs w:val="22"/>
                <w:lang w:eastAsia="ar-SA"/>
              </w:rPr>
              <w:t>Релятивистская механика</w:t>
            </w:r>
            <w:r w:rsidRPr="0094425F">
              <w:rPr>
                <w:rFonts w:cs="MS Serif"/>
                <w:szCs w:val="20"/>
                <w:lang w:eastAsia="ar-SA"/>
              </w:rPr>
              <w:t xml:space="preserve"> </w:t>
            </w:r>
          </w:p>
          <w:p w:rsidR="005C0B68" w:rsidRPr="0094425F" w:rsidRDefault="005C0B68" w:rsidP="00C46C15">
            <w:pPr>
              <w:suppressAutoHyphens/>
              <w:rPr>
                <w:rFonts w:cs="MS Serif"/>
                <w:szCs w:val="20"/>
                <w:lang w:eastAsia="ar-SA"/>
              </w:rPr>
            </w:pPr>
            <w:r w:rsidRPr="0094425F">
              <w:rPr>
                <w:color w:val="000000"/>
                <w:sz w:val="22"/>
                <w:szCs w:val="22"/>
                <w:lang w:eastAsia="ar-SA"/>
              </w:rPr>
              <w:t>Механические колебания и волны</w:t>
            </w:r>
          </w:p>
          <w:p w:rsidR="005C0B68" w:rsidRPr="0094425F" w:rsidRDefault="005C0B68" w:rsidP="00C46C15">
            <w:pPr>
              <w:suppressAutoHyphens/>
              <w:rPr>
                <w:rFonts w:ascii="Times Roman" w:hAnsi="Times Roman" w:cs="MS Serif"/>
                <w:szCs w:val="20"/>
                <w:lang w:eastAsia="ar-SA"/>
              </w:rPr>
            </w:pPr>
            <w:r w:rsidRPr="0094425F">
              <w:rPr>
                <w:color w:val="000000"/>
                <w:sz w:val="22"/>
                <w:szCs w:val="22"/>
                <w:lang w:eastAsia="ar-SA"/>
              </w:rPr>
              <w:t>Феноменологическая термодинамика</w:t>
            </w:r>
            <w:r w:rsidRPr="0094425F">
              <w:rPr>
                <w:rFonts w:cs="MS Serif"/>
                <w:szCs w:val="20"/>
                <w:lang w:eastAsia="ar-SA"/>
              </w:rPr>
              <w:t xml:space="preserve"> </w:t>
            </w:r>
            <w:r w:rsidRPr="0094425F">
              <w:rPr>
                <w:color w:val="000000"/>
                <w:sz w:val="22"/>
                <w:szCs w:val="22"/>
                <w:lang w:eastAsia="ar-SA"/>
              </w:rPr>
              <w:t>Молекулярно-кинетическая теория, физическая кинетика</w:t>
            </w:r>
          </w:p>
        </w:tc>
        <w:tc>
          <w:tcPr>
            <w:tcW w:w="3969" w:type="dxa"/>
          </w:tcPr>
          <w:p w:rsidR="005C0B68" w:rsidRPr="0094425F" w:rsidRDefault="005C0B68" w:rsidP="00C46C15">
            <w:pPr>
              <w:jc w:val="both"/>
            </w:pPr>
            <w:r w:rsidRPr="0094425F">
              <w:t>знать: основные физические явл</w:t>
            </w:r>
            <w:r w:rsidRPr="0094425F">
              <w:t>е</w:t>
            </w:r>
            <w:r w:rsidRPr="0094425F">
              <w:t>ния в области механики и молек</w:t>
            </w:r>
            <w:r w:rsidRPr="0094425F">
              <w:t>у</w:t>
            </w:r>
            <w:r w:rsidRPr="0094425F">
              <w:t>лярной физики, фунд</w:t>
            </w:r>
            <w:r w:rsidRPr="0094425F">
              <w:t>а</w:t>
            </w:r>
            <w:r w:rsidRPr="0094425F">
              <w:t>ментальные понятия этих разделов физики, з</w:t>
            </w:r>
            <w:r w:rsidRPr="0094425F">
              <w:t>а</w:t>
            </w:r>
            <w:r w:rsidRPr="0094425F">
              <w:t>коны и теории классической и рел</w:t>
            </w:r>
            <w:r w:rsidRPr="0094425F">
              <w:t>я</w:t>
            </w:r>
            <w:r w:rsidRPr="0094425F">
              <w:t>тивистской механики, молекуля</w:t>
            </w:r>
            <w:r w:rsidRPr="0094425F">
              <w:t>р</w:t>
            </w:r>
            <w:r w:rsidRPr="0094425F">
              <w:t>ной физики и термодинамики;</w:t>
            </w:r>
          </w:p>
          <w:p w:rsidR="005C0B68" w:rsidRPr="0094425F" w:rsidRDefault="005C0B68" w:rsidP="00C46C15">
            <w:pPr>
              <w:jc w:val="both"/>
            </w:pPr>
            <w:r w:rsidRPr="0094425F">
              <w:t>уметь: применять полученные зн</w:t>
            </w:r>
            <w:r w:rsidRPr="0094425F">
              <w:t>а</w:t>
            </w:r>
            <w:r w:rsidRPr="0094425F">
              <w:t>ния по механике и молек</w:t>
            </w:r>
            <w:r w:rsidRPr="0094425F">
              <w:t>у</w:t>
            </w:r>
            <w:r w:rsidRPr="0094425F">
              <w:t>лярной физике, выделяя конкретное физ</w:t>
            </w:r>
            <w:r w:rsidRPr="0094425F">
              <w:t>и</w:t>
            </w:r>
            <w:r w:rsidRPr="0094425F">
              <w:t>ческое содерж</w:t>
            </w:r>
            <w:r w:rsidRPr="0094425F">
              <w:t>а</w:t>
            </w:r>
            <w:r w:rsidRPr="0094425F">
              <w:t>ние в прикладных задачах профессиональной деятел</w:t>
            </w:r>
            <w:r w:rsidRPr="0094425F">
              <w:t>ь</w:t>
            </w:r>
            <w:r w:rsidRPr="0094425F">
              <w:t>ности;</w:t>
            </w:r>
          </w:p>
          <w:p w:rsidR="005C0B68" w:rsidRPr="0094425F" w:rsidRDefault="005C0B68" w:rsidP="00C46C15">
            <w:pPr>
              <w:jc w:val="both"/>
            </w:pPr>
            <w:r w:rsidRPr="0094425F">
              <w:t>владеть: современной научной а</w:t>
            </w:r>
            <w:r w:rsidRPr="0094425F">
              <w:t>п</w:t>
            </w:r>
            <w:r w:rsidRPr="0094425F">
              <w:t>паратурой, навыками ведения физ</w:t>
            </w:r>
            <w:r w:rsidRPr="0094425F">
              <w:t>и</w:t>
            </w:r>
            <w:r w:rsidRPr="0094425F">
              <w:t>ческого экспериме</w:t>
            </w:r>
            <w:r w:rsidRPr="0094425F">
              <w:t>н</w:t>
            </w:r>
            <w:r w:rsidRPr="0094425F">
              <w:t>та;</w:t>
            </w:r>
          </w:p>
          <w:p w:rsidR="005C0B68" w:rsidRPr="001C0EB2" w:rsidRDefault="005C0B68" w:rsidP="00C46C15">
            <w:pPr>
              <w:widowControl w:val="0"/>
              <w:ind w:left="8"/>
              <w:jc w:val="both"/>
              <w:rPr>
                <w:iCs/>
                <w:snapToGrid w:val="0"/>
                <w:sz w:val="22"/>
                <w:szCs w:val="22"/>
              </w:rPr>
            </w:pPr>
            <w:r w:rsidRPr="0094425F">
              <w:t>быть способным: использовать о</w:t>
            </w:r>
            <w:r w:rsidRPr="0094425F">
              <w:t>с</w:t>
            </w:r>
            <w:r w:rsidRPr="0094425F">
              <w:t xml:space="preserve">новные законы </w:t>
            </w:r>
            <w:r w:rsidRPr="0094425F">
              <w:rPr>
                <w:snapToGrid w:val="0"/>
              </w:rPr>
              <w:t>механики и молек</w:t>
            </w:r>
            <w:r w:rsidRPr="0094425F">
              <w:rPr>
                <w:snapToGrid w:val="0"/>
              </w:rPr>
              <w:t>у</w:t>
            </w:r>
            <w:r w:rsidRPr="0094425F">
              <w:rPr>
                <w:snapToGrid w:val="0"/>
              </w:rPr>
              <w:t xml:space="preserve">лярной </w:t>
            </w:r>
            <w:r w:rsidRPr="0094425F">
              <w:t>физики в профессиональной деятельности, применять методы теоретического и экспериментал</w:t>
            </w:r>
            <w:r w:rsidRPr="0094425F">
              <w:t>ь</w:t>
            </w:r>
            <w:r w:rsidRPr="0094425F">
              <w:t>ного исследования</w:t>
            </w:r>
          </w:p>
        </w:tc>
      </w:tr>
      <w:tr w:rsidR="005C0B68" w:rsidRPr="0094425F" w:rsidTr="00C46C15">
        <w:trPr>
          <w:trHeight w:val="4664"/>
        </w:trPr>
        <w:tc>
          <w:tcPr>
            <w:tcW w:w="2268" w:type="dxa"/>
          </w:tcPr>
          <w:p w:rsidR="005C0B68" w:rsidRPr="0094425F" w:rsidRDefault="005C0B68" w:rsidP="00C46C15">
            <w:pPr>
              <w:suppressAutoHyphens/>
              <w:rPr>
                <w:color w:val="000000"/>
                <w:sz w:val="22"/>
                <w:szCs w:val="22"/>
                <w:lang w:eastAsia="ar-SA"/>
              </w:rPr>
            </w:pPr>
          </w:p>
        </w:tc>
        <w:tc>
          <w:tcPr>
            <w:tcW w:w="3827" w:type="dxa"/>
          </w:tcPr>
          <w:p w:rsidR="005C0B68" w:rsidRPr="0094425F" w:rsidRDefault="005C0B68" w:rsidP="00C46C15">
            <w:pPr>
              <w:suppressAutoHyphens/>
              <w:rPr>
                <w:color w:val="000000"/>
                <w:sz w:val="22"/>
                <w:szCs w:val="22"/>
                <w:lang w:eastAsia="ar-SA"/>
              </w:rPr>
            </w:pPr>
            <w:r w:rsidRPr="0094425F">
              <w:rPr>
                <w:rFonts w:cs="MS Serif"/>
                <w:szCs w:val="20"/>
                <w:lang w:eastAsia="ar-SA"/>
              </w:rPr>
              <w:t xml:space="preserve">РАЗДЕЛ 2 </w:t>
            </w:r>
            <w:r w:rsidRPr="0094425F">
              <w:rPr>
                <w:sz w:val="22"/>
                <w:szCs w:val="22"/>
                <w:lang w:eastAsia="ar-SA"/>
              </w:rPr>
              <w:t>Электромагнетизм</w:t>
            </w:r>
            <w:r w:rsidRPr="0094425F">
              <w:rPr>
                <w:color w:val="000000"/>
                <w:sz w:val="22"/>
                <w:szCs w:val="22"/>
                <w:lang w:eastAsia="ar-SA"/>
              </w:rPr>
              <w:t xml:space="preserve"> </w:t>
            </w:r>
          </w:p>
          <w:p w:rsidR="005C0B68" w:rsidRPr="001C0EB2" w:rsidRDefault="005C0B68" w:rsidP="00C46C15">
            <w:pPr>
              <w:suppressAutoHyphens/>
              <w:rPr>
                <w:b/>
                <w:color w:val="000000"/>
                <w:sz w:val="22"/>
                <w:szCs w:val="22"/>
                <w:lang w:eastAsia="ar-SA"/>
              </w:rPr>
            </w:pPr>
            <w:r w:rsidRPr="001C0EB2">
              <w:rPr>
                <w:b/>
                <w:color w:val="000000"/>
                <w:sz w:val="22"/>
                <w:szCs w:val="22"/>
                <w:lang w:eastAsia="ar-SA"/>
              </w:rPr>
              <w:t>Темы:</w:t>
            </w:r>
          </w:p>
          <w:p w:rsidR="005C0B68" w:rsidRPr="0094425F" w:rsidRDefault="005C0B68" w:rsidP="00C46C15">
            <w:pPr>
              <w:suppressAutoHyphens/>
              <w:rPr>
                <w:color w:val="000000"/>
                <w:sz w:val="22"/>
                <w:szCs w:val="22"/>
                <w:lang w:eastAsia="ar-SA"/>
              </w:rPr>
            </w:pPr>
            <w:r w:rsidRPr="0094425F">
              <w:rPr>
                <w:color w:val="000000"/>
                <w:sz w:val="22"/>
                <w:szCs w:val="22"/>
                <w:lang w:eastAsia="ar-SA"/>
              </w:rPr>
              <w:t xml:space="preserve"> Электростатика в вакууме и в веществе</w:t>
            </w:r>
          </w:p>
          <w:p w:rsidR="005C0B68" w:rsidRPr="0094425F" w:rsidRDefault="005C0B68" w:rsidP="00C46C15">
            <w:pPr>
              <w:suppressAutoHyphens/>
              <w:rPr>
                <w:color w:val="000000"/>
                <w:sz w:val="22"/>
                <w:szCs w:val="22"/>
                <w:lang w:eastAsia="ar-SA"/>
              </w:rPr>
            </w:pPr>
            <w:r w:rsidRPr="0094425F">
              <w:rPr>
                <w:color w:val="000000"/>
                <w:sz w:val="22"/>
                <w:szCs w:val="22"/>
                <w:lang w:eastAsia="ar-SA"/>
              </w:rPr>
              <w:t xml:space="preserve">Постоянный электрический ток </w:t>
            </w:r>
          </w:p>
          <w:p w:rsidR="005C0B68" w:rsidRPr="0094425F" w:rsidRDefault="005C0B68" w:rsidP="00C46C15">
            <w:pPr>
              <w:suppressAutoHyphens/>
              <w:rPr>
                <w:color w:val="000000"/>
                <w:sz w:val="22"/>
                <w:szCs w:val="22"/>
                <w:lang w:eastAsia="ar-SA"/>
              </w:rPr>
            </w:pPr>
            <w:r w:rsidRPr="0094425F">
              <w:rPr>
                <w:color w:val="000000"/>
                <w:sz w:val="22"/>
                <w:szCs w:val="22"/>
                <w:lang w:eastAsia="ar-SA"/>
              </w:rPr>
              <w:t xml:space="preserve">Магнитное поле в вакууме и в веществе </w:t>
            </w:r>
          </w:p>
          <w:p w:rsidR="005C0B68" w:rsidRPr="0094425F" w:rsidRDefault="005C0B68" w:rsidP="00C46C15">
            <w:pPr>
              <w:suppressAutoHyphens/>
              <w:rPr>
                <w:color w:val="000000"/>
                <w:sz w:val="22"/>
                <w:szCs w:val="22"/>
                <w:lang w:eastAsia="ar-SA"/>
              </w:rPr>
            </w:pPr>
            <w:r w:rsidRPr="0094425F">
              <w:rPr>
                <w:color w:val="000000"/>
                <w:sz w:val="22"/>
                <w:szCs w:val="22"/>
                <w:lang w:eastAsia="ar-SA"/>
              </w:rPr>
              <w:t xml:space="preserve">Электромагнитная индукция. Уравнения Максвелла </w:t>
            </w:r>
          </w:p>
          <w:p w:rsidR="005C0B68" w:rsidRPr="0094425F" w:rsidRDefault="005C0B68" w:rsidP="00C46C15">
            <w:pPr>
              <w:suppressAutoHyphens/>
              <w:rPr>
                <w:rFonts w:ascii="Times Roman" w:hAnsi="Times Roman" w:cs="MS Serif"/>
                <w:bCs/>
                <w:szCs w:val="20"/>
                <w:lang w:eastAsia="ar-SA"/>
              </w:rPr>
            </w:pPr>
            <w:r>
              <w:rPr>
                <w:color w:val="000000"/>
                <w:sz w:val="22"/>
                <w:szCs w:val="22"/>
                <w:lang w:eastAsia="ar-SA"/>
              </w:rPr>
              <w:t>Электромагнитные к</w:t>
            </w:r>
            <w:r w:rsidRPr="0094425F">
              <w:rPr>
                <w:color w:val="000000"/>
                <w:sz w:val="22"/>
                <w:szCs w:val="22"/>
                <w:lang w:eastAsia="ar-SA"/>
              </w:rPr>
              <w:t>олебания и волны</w:t>
            </w:r>
          </w:p>
        </w:tc>
        <w:tc>
          <w:tcPr>
            <w:tcW w:w="3969" w:type="dxa"/>
          </w:tcPr>
          <w:p w:rsidR="005C0B68" w:rsidRPr="0094425F" w:rsidRDefault="005C0B68" w:rsidP="00C46C15">
            <w:pPr>
              <w:jc w:val="both"/>
            </w:pPr>
            <w:r w:rsidRPr="0094425F">
              <w:t>знать: основные электрома</w:t>
            </w:r>
            <w:r w:rsidRPr="0094425F">
              <w:t>г</w:t>
            </w:r>
            <w:r w:rsidRPr="0094425F">
              <w:t>нитные явления в природе, фундаментал</w:t>
            </w:r>
            <w:r w:rsidRPr="0094425F">
              <w:t>ь</w:t>
            </w:r>
            <w:r w:rsidRPr="0094425F">
              <w:t>ные понятия электромагнетизма, законы классической теории  эле</w:t>
            </w:r>
            <w:r w:rsidRPr="0094425F">
              <w:t>к</w:t>
            </w:r>
            <w:r w:rsidRPr="0094425F">
              <w:t>тромагнетизма Максвелла;</w:t>
            </w:r>
          </w:p>
          <w:p w:rsidR="005C0B68" w:rsidRPr="0094425F" w:rsidRDefault="005C0B68" w:rsidP="00C46C15">
            <w:pPr>
              <w:jc w:val="both"/>
            </w:pPr>
            <w:r w:rsidRPr="0094425F">
              <w:t>уметь: применять полученные зн</w:t>
            </w:r>
            <w:r w:rsidRPr="0094425F">
              <w:t>а</w:t>
            </w:r>
            <w:r w:rsidRPr="0094425F">
              <w:t>ния по электромагнетизму, выделяя конкретные электрические и ма</w:t>
            </w:r>
            <w:r w:rsidRPr="0094425F">
              <w:t>г</w:t>
            </w:r>
            <w:r w:rsidRPr="0094425F">
              <w:t>нитные явления в прикладных зад</w:t>
            </w:r>
            <w:r w:rsidRPr="0094425F">
              <w:t>а</w:t>
            </w:r>
            <w:r w:rsidRPr="0094425F">
              <w:t>чах профессиональной деятельн</w:t>
            </w:r>
            <w:r w:rsidRPr="0094425F">
              <w:t>о</w:t>
            </w:r>
            <w:r w:rsidRPr="0094425F">
              <w:t>сти;</w:t>
            </w:r>
          </w:p>
          <w:p w:rsidR="005C0B68" w:rsidRPr="0094425F" w:rsidRDefault="005C0B68" w:rsidP="00C46C15">
            <w:pPr>
              <w:jc w:val="both"/>
            </w:pPr>
            <w:r w:rsidRPr="0094425F">
              <w:t>владеть: современной эле</w:t>
            </w:r>
            <w:r w:rsidRPr="0094425F">
              <w:t>к</w:t>
            </w:r>
            <w:r w:rsidRPr="0094425F">
              <w:t>тронной аппаратурой, навыками ведения ф</w:t>
            </w:r>
            <w:r w:rsidRPr="0094425F">
              <w:t>и</w:t>
            </w:r>
            <w:r w:rsidRPr="0094425F">
              <w:t>зического эксперимента;</w:t>
            </w:r>
          </w:p>
          <w:p w:rsidR="005C0B68" w:rsidRPr="0094425F" w:rsidRDefault="005C0B68" w:rsidP="00C46C15">
            <w:pPr>
              <w:widowControl w:val="0"/>
              <w:ind w:left="8"/>
              <w:jc w:val="both"/>
              <w:rPr>
                <w:iCs/>
                <w:snapToGrid w:val="0"/>
                <w:sz w:val="22"/>
                <w:szCs w:val="22"/>
              </w:rPr>
            </w:pPr>
            <w:r w:rsidRPr="0094425F">
              <w:t>быть способным: использовать о</w:t>
            </w:r>
            <w:r w:rsidRPr="0094425F">
              <w:t>с</w:t>
            </w:r>
            <w:r w:rsidRPr="0094425F">
              <w:t xml:space="preserve">новные законы </w:t>
            </w:r>
            <w:r w:rsidRPr="0094425F">
              <w:rPr>
                <w:snapToGrid w:val="0"/>
              </w:rPr>
              <w:t>эле</w:t>
            </w:r>
            <w:r w:rsidRPr="0094425F">
              <w:rPr>
                <w:snapToGrid w:val="0"/>
              </w:rPr>
              <w:t>к</w:t>
            </w:r>
            <w:r w:rsidRPr="0094425F">
              <w:rPr>
                <w:snapToGrid w:val="0"/>
              </w:rPr>
              <w:t>тромагнетизма</w:t>
            </w:r>
            <w:r w:rsidRPr="0094425F">
              <w:t xml:space="preserve"> в професси</w:t>
            </w:r>
            <w:r w:rsidRPr="0094425F">
              <w:t>о</w:t>
            </w:r>
            <w:r w:rsidRPr="0094425F">
              <w:t>нальной деятельности, прим</w:t>
            </w:r>
            <w:r w:rsidRPr="0094425F">
              <w:t>е</w:t>
            </w:r>
            <w:r w:rsidRPr="0094425F">
              <w:t>нять методы теоретического и экспериментального исслед</w:t>
            </w:r>
            <w:r w:rsidRPr="0094425F">
              <w:t>о</w:t>
            </w:r>
            <w:r w:rsidRPr="0094425F">
              <w:t>вания</w:t>
            </w:r>
          </w:p>
        </w:tc>
      </w:tr>
      <w:tr w:rsidR="005C0B68" w:rsidRPr="0094425F" w:rsidTr="00C46C15">
        <w:trPr>
          <w:trHeight w:val="4664"/>
        </w:trPr>
        <w:tc>
          <w:tcPr>
            <w:tcW w:w="2268" w:type="dxa"/>
          </w:tcPr>
          <w:p w:rsidR="005C0B68" w:rsidRPr="0094425F" w:rsidRDefault="005C0B68" w:rsidP="00C46C15">
            <w:pPr>
              <w:suppressAutoHyphens/>
              <w:rPr>
                <w:color w:val="000000"/>
                <w:sz w:val="22"/>
                <w:szCs w:val="22"/>
                <w:lang w:eastAsia="ar-SA"/>
              </w:rPr>
            </w:pPr>
          </w:p>
        </w:tc>
        <w:tc>
          <w:tcPr>
            <w:tcW w:w="3827" w:type="dxa"/>
          </w:tcPr>
          <w:p w:rsidR="005C0B68" w:rsidRPr="0094425F" w:rsidRDefault="005C0B68" w:rsidP="00C46C15">
            <w:pPr>
              <w:suppressAutoHyphens/>
              <w:rPr>
                <w:sz w:val="22"/>
                <w:szCs w:val="22"/>
                <w:lang w:eastAsia="ar-SA"/>
              </w:rPr>
            </w:pPr>
            <w:r w:rsidRPr="0094425F">
              <w:rPr>
                <w:color w:val="000000"/>
                <w:sz w:val="22"/>
                <w:szCs w:val="22"/>
                <w:lang w:eastAsia="ar-SA"/>
              </w:rPr>
              <w:t xml:space="preserve">РАЗДЕЛ 3 </w:t>
            </w:r>
            <w:r w:rsidRPr="0094425F">
              <w:rPr>
                <w:sz w:val="22"/>
                <w:szCs w:val="22"/>
                <w:lang w:eastAsia="ar-SA"/>
              </w:rPr>
              <w:t xml:space="preserve">Волновая и квантовая физика. </w:t>
            </w:r>
          </w:p>
          <w:p w:rsidR="005C0B68" w:rsidRPr="001C0EB2" w:rsidRDefault="005C0B68" w:rsidP="00C46C15">
            <w:pPr>
              <w:suppressAutoHyphens/>
              <w:rPr>
                <w:b/>
                <w:sz w:val="22"/>
                <w:szCs w:val="22"/>
                <w:lang w:eastAsia="ar-SA"/>
              </w:rPr>
            </w:pPr>
            <w:r w:rsidRPr="001C0EB2">
              <w:rPr>
                <w:b/>
                <w:sz w:val="22"/>
                <w:szCs w:val="22"/>
                <w:lang w:eastAsia="ar-SA"/>
              </w:rPr>
              <w:t>Темы:</w:t>
            </w:r>
          </w:p>
          <w:p w:rsidR="005C0B68" w:rsidRPr="0094425F" w:rsidRDefault="005C0B68" w:rsidP="00C46C15">
            <w:pPr>
              <w:suppressAutoHyphens/>
              <w:rPr>
                <w:sz w:val="22"/>
                <w:szCs w:val="22"/>
                <w:lang w:eastAsia="ar-SA"/>
              </w:rPr>
            </w:pPr>
            <w:r w:rsidRPr="0094425F">
              <w:rPr>
                <w:sz w:val="22"/>
                <w:szCs w:val="22"/>
                <w:lang w:eastAsia="ar-SA"/>
              </w:rPr>
              <w:t xml:space="preserve"> Волновая оптика </w:t>
            </w:r>
          </w:p>
          <w:p w:rsidR="005C0B68" w:rsidRPr="0094425F" w:rsidRDefault="005C0B68" w:rsidP="00C46C15">
            <w:pPr>
              <w:suppressAutoHyphens/>
              <w:rPr>
                <w:sz w:val="22"/>
                <w:szCs w:val="22"/>
                <w:lang w:eastAsia="ar-SA"/>
              </w:rPr>
            </w:pPr>
            <w:r w:rsidRPr="0094425F">
              <w:rPr>
                <w:sz w:val="22"/>
                <w:szCs w:val="22"/>
                <w:lang w:eastAsia="ar-SA"/>
              </w:rPr>
              <w:t xml:space="preserve">Квантовые свойства электромагнитного излучения </w:t>
            </w:r>
          </w:p>
          <w:p w:rsidR="005C0B68" w:rsidRPr="0094425F" w:rsidRDefault="005C0B68" w:rsidP="00C46C15">
            <w:pPr>
              <w:suppressAutoHyphens/>
              <w:rPr>
                <w:sz w:val="22"/>
                <w:szCs w:val="22"/>
                <w:lang w:eastAsia="ar-SA"/>
              </w:rPr>
            </w:pPr>
            <w:r w:rsidRPr="0094425F">
              <w:rPr>
                <w:sz w:val="22"/>
                <w:szCs w:val="22"/>
                <w:lang w:eastAsia="ar-SA"/>
              </w:rPr>
              <w:t xml:space="preserve">Атомная физика. Квантовая механика Квантовая статистика. Элементы физики твердого тела </w:t>
            </w:r>
          </w:p>
          <w:p w:rsidR="005C0B68" w:rsidRPr="0094425F" w:rsidRDefault="005C0B68" w:rsidP="00C46C15">
            <w:pPr>
              <w:suppressAutoHyphens/>
              <w:rPr>
                <w:rFonts w:cs="MS Serif"/>
                <w:szCs w:val="20"/>
                <w:lang w:eastAsia="ar-SA"/>
              </w:rPr>
            </w:pPr>
            <w:r w:rsidRPr="0094425F">
              <w:rPr>
                <w:sz w:val="22"/>
                <w:szCs w:val="22"/>
                <w:lang w:eastAsia="ar-SA"/>
              </w:rPr>
              <w:t xml:space="preserve"> Физика атомного ядра и элементарных частиц</w:t>
            </w:r>
          </w:p>
        </w:tc>
        <w:tc>
          <w:tcPr>
            <w:tcW w:w="3969" w:type="dxa"/>
          </w:tcPr>
          <w:p w:rsidR="005C0B68" w:rsidRPr="0094425F" w:rsidRDefault="005C0B68" w:rsidP="00C46C15">
            <w:pPr>
              <w:jc w:val="both"/>
            </w:pPr>
            <w:r w:rsidRPr="0094425F">
              <w:t>знать: основные волновые и квант</w:t>
            </w:r>
            <w:r w:rsidRPr="0094425F">
              <w:t>о</w:t>
            </w:r>
            <w:r w:rsidRPr="0094425F">
              <w:t>вые физические явления, фунд</w:t>
            </w:r>
            <w:r w:rsidRPr="0094425F">
              <w:t>а</w:t>
            </w:r>
            <w:r w:rsidRPr="0094425F">
              <w:t>ментальные понятия и законы во</w:t>
            </w:r>
            <w:r w:rsidRPr="0094425F">
              <w:t>л</w:t>
            </w:r>
            <w:r w:rsidRPr="0094425F">
              <w:t>новой и ква</w:t>
            </w:r>
            <w:r w:rsidRPr="0094425F">
              <w:t>н</w:t>
            </w:r>
            <w:r w:rsidRPr="0094425F">
              <w:t>товой оптики, атомной и ядерной физики, основные пон</w:t>
            </w:r>
            <w:r w:rsidRPr="0094425F">
              <w:t>я</w:t>
            </w:r>
            <w:r w:rsidRPr="0094425F">
              <w:t>тия квантовой механики;</w:t>
            </w:r>
          </w:p>
          <w:p w:rsidR="005C0B68" w:rsidRPr="0094425F" w:rsidRDefault="005C0B68" w:rsidP="00C46C15">
            <w:pPr>
              <w:jc w:val="both"/>
            </w:pPr>
            <w:r w:rsidRPr="0094425F">
              <w:t>уметь: применять полученные зн</w:t>
            </w:r>
            <w:r w:rsidRPr="0094425F">
              <w:t>а</w:t>
            </w:r>
            <w:r w:rsidRPr="0094425F">
              <w:t>ния по волновой и квантовой физ</w:t>
            </w:r>
            <w:r w:rsidRPr="0094425F">
              <w:t>и</w:t>
            </w:r>
            <w:r w:rsidRPr="0094425F">
              <w:t>ке, выделяя конкре</w:t>
            </w:r>
            <w:r w:rsidRPr="0094425F">
              <w:t>т</w:t>
            </w:r>
            <w:r w:rsidRPr="0094425F">
              <w:t>ные волновые или квантовые процессы в прикла</w:t>
            </w:r>
            <w:r w:rsidRPr="0094425F">
              <w:t>д</w:t>
            </w:r>
            <w:r w:rsidRPr="0094425F">
              <w:t>ных задачах профессиональной де</w:t>
            </w:r>
            <w:r w:rsidRPr="0094425F">
              <w:t>я</w:t>
            </w:r>
            <w:r w:rsidRPr="0094425F">
              <w:t>тельности;</w:t>
            </w:r>
          </w:p>
          <w:p w:rsidR="005C0B68" w:rsidRPr="0094425F" w:rsidRDefault="005C0B68" w:rsidP="00C46C15">
            <w:pPr>
              <w:jc w:val="both"/>
            </w:pPr>
            <w:r w:rsidRPr="0094425F">
              <w:t>владеть: навыками ведения физич</w:t>
            </w:r>
            <w:r w:rsidRPr="0094425F">
              <w:t>е</w:t>
            </w:r>
            <w:r w:rsidRPr="0094425F">
              <w:t>ского эксперимента с помощью с</w:t>
            </w:r>
            <w:r w:rsidRPr="0094425F">
              <w:t>о</w:t>
            </w:r>
            <w:r w:rsidRPr="0094425F">
              <w:t>временной апп</w:t>
            </w:r>
            <w:r w:rsidRPr="0094425F">
              <w:t>а</w:t>
            </w:r>
            <w:r w:rsidRPr="0094425F">
              <w:t>ратуры, основанной на ква</w:t>
            </w:r>
            <w:r w:rsidRPr="0094425F">
              <w:t>н</w:t>
            </w:r>
            <w:r w:rsidRPr="0094425F">
              <w:t>товых явлениях;</w:t>
            </w:r>
          </w:p>
          <w:p w:rsidR="005C0B68" w:rsidRPr="0094425F" w:rsidRDefault="005C0B68" w:rsidP="00C46C15">
            <w:pPr>
              <w:widowControl w:val="0"/>
              <w:ind w:left="8"/>
              <w:jc w:val="both"/>
              <w:rPr>
                <w:i/>
                <w:snapToGrid w:val="0"/>
                <w:sz w:val="20"/>
                <w:szCs w:val="20"/>
              </w:rPr>
            </w:pPr>
            <w:r w:rsidRPr="0094425F">
              <w:t>быть способным: использовать о</w:t>
            </w:r>
            <w:r w:rsidRPr="0094425F">
              <w:t>с</w:t>
            </w:r>
            <w:r w:rsidRPr="0094425F">
              <w:t xml:space="preserve">новные законы </w:t>
            </w:r>
            <w:r w:rsidRPr="0094425F">
              <w:rPr>
                <w:snapToGrid w:val="0"/>
              </w:rPr>
              <w:t>волновой и квант</w:t>
            </w:r>
            <w:r w:rsidRPr="0094425F">
              <w:rPr>
                <w:snapToGrid w:val="0"/>
              </w:rPr>
              <w:t>о</w:t>
            </w:r>
            <w:r w:rsidRPr="0094425F">
              <w:rPr>
                <w:snapToGrid w:val="0"/>
              </w:rPr>
              <w:t xml:space="preserve">вой </w:t>
            </w:r>
            <w:r w:rsidRPr="0094425F">
              <w:t>физики в профессиональной деятельн</w:t>
            </w:r>
            <w:r w:rsidRPr="0094425F">
              <w:t>о</w:t>
            </w:r>
            <w:r w:rsidRPr="0094425F">
              <w:t>сти.</w:t>
            </w:r>
          </w:p>
        </w:tc>
      </w:tr>
    </w:tbl>
    <w:p w:rsidR="005C0B68" w:rsidRPr="0094425F" w:rsidRDefault="005C0B68" w:rsidP="005C0B68">
      <w:pPr>
        <w:jc w:val="center"/>
        <w:rPr>
          <w:b/>
          <w:sz w:val="28"/>
          <w:szCs w:val="28"/>
        </w:rPr>
      </w:pPr>
    </w:p>
    <w:p w:rsidR="005C0B68" w:rsidRPr="0094425F" w:rsidRDefault="005C0B68" w:rsidP="005C0B68">
      <w:pPr>
        <w:jc w:val="center"/>
        <w:rPr>
          <w:b/>
          <w:sz w:val="28"/>
          <w:szCs w:val="28"/>
        </w:rPr>
      </w:pPr>
      <w:r w:rsidRPr="0094425F">
        <w:rPr>
          <w:b/>
          <w:sz w:val="28"/>
          <w:szCs w:val="28"/>
        </w:rPr>
        <w:t>2 Паспорт фонда оценочных средств</w:t>
      </w:r>
    </w:p>
    <w:tbl>
      <w:tblPr>
        <w:tblW w:w="10106" w:type="dxa"/>
        <w:tblInd w:w="2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0"/>
        <w:gridCol w:w="2394"/>
        <w:gridCol w:w="1502"/>
        <w:gridCol w:w="1764"/>
        <w:gridCol w:w="3906"/>
      </w:tblGrid>
      <w:tr w:rsidR="005C0B68" w:rsidRPr="0094425F" w:rsidTr="00C46C15">
        <w:tc>
          <w:tcPr>
            <w:tcW w:w="540" w:type="dxa"/>
            <w:vAlign w:val="center"/>
          </w:tcPr>
          <w:p w:rsidR="005C0B68" w:rsidRPr="0094425F" w:rsidRDefault="005C0B68" w:rsidP="00C46C15">
            <w:r w:rsidRPr="0094425F">
              <w:t>№ п/п</w:t>
            </w:r>
          </w:p>
        </w:tc>
        <w:tc>
          <w:tcPr>
            <w:tcW w:w="2394" w:type="dxa"/>
            <w:vAlign w:val="center"/>
          </w:tcPr>
          <w:p w:rsidR="005C0B68" w:rsidRPr="0094425F" w:rsidRDefault="005C0B68" w:rsidP="00C46C15">
            <w:r w:rsidRPr="0094425F">
              <w:t>Контролируемые дидактические ед</w:t>
            </w:r>
            <w:r w:rsidRPr="0094425F">
              <w:t>и</w:t>
            </w:r>
            <w:r w:rsidRPr="0094425F">
              <w:t xml:space="preserve">ницы (разделы, </w:t>
            </w:r>
          </w:p>
          <w:p w:rsidR="005C0B68" w:rsidRPr="0094425F" w:rsidRDefault="005C0B68" w:rsidP="00C46C15">
            <w:r w:rsidRPr="0094425F">
              <w:t>темы) дисциплины</w:t>
            </w:r>
          </w:p>
        </w:tc>
        <w:tc>
          <w:tcPr>
            <w:tcW w:w="1502" w:type="dxa"/>
            <w:vAlign w:val="center"/>
          </w:tcPr>
          <w:p w:rsidR="005C0B68" w:rsidRPr="0094425F" w:rsidRDefault="005C0B68" w:rsidP="00C46C15">
            <w:pPr>
              <w:ind w:right="-108"/>
            </w:pPr>
            <w:r w:rsidRPr="0094425F">
              <w:t>Код контр</w:t>
            </w:r>
            <w:r w:rsidRPr="0094425F">
              <w:t>о</w:t>
            </w:r>
            <w:r w:rsidRPr="0094425F">
              <w:t>лируемой компетенции (или ее ч</w:t>
            </w:r>
            <w:r w:rsidRPr="0094425F">
              <w:t>а</w:t>
            </w:r>
            <w:r w:rsidRPr="0094425F">
              <w:t>сти)</w:t>
            </w:r>
          </w:p>
        </w:tc>
        <w:tc>
          <w:tcPr>
            <w:tcW w:w="1764" w:type="dxa"/>
          </w:tcPr>
          <w:p w:rsidR="005C0B68" w:rsidRPr="0094425F" w:rsidRDefault="005C0B68" w:rsidP="00C46C15">
            <w:pPr>
              <w:jc w:val="center"/>
            </w:pPr>
            <w:r w:rsidRPr="0094425F">
              <w:t>Форма</w:t>
            </w:r>
          </w:p>
          <w:p w:rsidR="005C0B68" w:rsidRPr="0094425F" w:rsidRDefault="005C0B68" w:rsidP="00C46C15">
            <w:pPr>
              <w:jc w:val="center"/>
            </w:pPr>
            <w:r w:rsidRPr="0094425F">
              <w:t>контроля</w:t>
            </w:r>
          </w:p>
        </w:tc>
        <w:tc>
          <w:tcPr>
            <w:tcW w:w="3906" w:type="dxa"/>
          </w:tcPr>
          <w:p w:rsidR="005C0B68" w:rsidRPr="0094425F" w:rsidRDefault="005C0B68" w:rsidP="00C46C15">
            <w:pPr>
              <w:jc w:val="center"/>
            </w:pPr>
            <w:r w:rsidRPr="0094425F">
              <w:t>Наименование</w:t>
            </w:r>
          </w:p>
          <w:p w:rsidR="005C0B68" w:rsidRPr="0094425F" w:rsidRDefault="005C0B68" w:rsidP="00C46C15">
            <w:pPr>
              <w:jc w:val="center"/>
            </w:pPr>
            <w:r w:rsidRPr="0094425F">
              <w:t>оценочного средства</w:t>
            </w:r>
          </w:p>
        </w:tc>
      </w:tr>
      <w:tr w:rsidR="005C0B68" w:rsidRPr="0094425F" w:rsidTr="00C46C15">
        <w:trPr>
          <w:trHeight w:val="860"/>
        </w:trPr>
        <w:tc>
          <w:tcPr>
            <w:tcW w:w="540" w:type="dxa"/>
          </w:tcPr>
          <w:p w:rsidR="005C0B68" w:rsidRPr="0094425F" w:rsidRDefault="005C0B68" w:rsidP="005C0B68">
            <w:pPr>
              <w:numPr>
                <w:ilvl w:val="0"/>
                <w:numId w:val="1"/>
              </w:numPr>
              <w:ind w:left="0"/>
            </w:pPr>
          </w:p>
        </w:tc>
        <w:tc>
          <w:tcPr>
            <w:tcW w:w="2394" w:type="dxa"/>
          </w:tcPr>
          <w:p w:rsidR="005C0B68" w:rsidRPr="0094425F" w:rsidRDefault="005C0B68" w:rsidP="00C46C15">
            <w:pPr>
              <w:rPr>
                <w:i/>
              </w:rPr>
            </w:pPr>
            <w:r w:rsidRPr="0094425F">
              <w:t>Тема 1–</w:t>
            </w:r>
            <w:r>
              <w:t>10</w:t>
            </w:r>
          </w:p>
        </w:tc>
        <w:tc>
          <w:tcPr>
            <w:tcW w:w="1502" w:type="dxa"/>
          </w:tcPr>
          <w:p w:rsidR="005C0B68" w:rsidRPr="0094425F" w:rsidRDefault="00360020" w:rsidP="00C46C15">
            <w:pPr>
              <w:rPr>
                <w:i/>
              </w:rPr>
            </w:pPr>
            <w:r>
              <w:rPr>
                <w:color w:val="000000"/>
                <w:sz w:val="22"/>
                <w:lang w:eastAsia="ar-SA"/>
              </w:rPr>
              <w:t>ОПК-3</w:t>
            </w:r>
          </w:p>
        </w:tc>
        <w:tc>
          <w:tcPr>
            <w:tcW w:w="1764" w:type="dxa"/>
          </w:tcPr>
          <w:p w:rsidR="005C0B68" w:rsidRPr="0094425F" w:rsidRDefault="005C0B68" w:rsidP="00C46C15">
            <w:r w:rsidRPr="0094425F">
              <w:t>контрольные работы</w:t>
            </w:r>
          </w:p>
          <w:p w:rsidR="005C0B68" w:rsidRPr="0094425F" w:rsidRDefault="005C0B68" w:rsidP="00C46C15">
            <w:r w:rsidRPr="0094425F">
              <w:t>защита ЛР</w:t>
            </w:r>
          </w:p>
          <w:p w:rsidR="005C0B68" w:rsidRPr="0094425F" w:rsidRDefault="005C0B68" w:rsidP="00C46C15">
            <w:pPr>
              <w:rPr>
                <w:i/>
              </w:rPr>
            </w:pPr>
            <w:r w:rsidRPr="0094425F">
              <w:t>экзамен</w:t>
            </w:r>
          </w:p>
        </w:tc>
        <w:tc>
          <w:tcPr>
            <w:tcW w:w="3906" w:type="dxa"/>
          </w:tcPr>
          <w:p w:rsidR="005C0B68" w:rsidRPr="0094425F" w:rsidRDefault="005C0B68" w:rsidP="00C46C15">
            <w:r w:rsidRPr="0094425F">
              <w:t>Варианты заданий. Методические рекомендации по выполнению ЛР с контрольными вопросами к защите.</w:t>
            </w:r>
          </w:p>
          <w:p w:rsidR="005C0B68" w:rsidRPr="0094425F" w:rsidRDefault="005C0B68" w:rsidP="00C46C15">
            <w:r w:rsidRPr="0094425F">
              <w:t xml:space="preserve">Банк тестовых заданий к </w:t>
            </w:r>
            <w:r>
              <w:t>экзамену</w:t>
            </w:r>
            <w:r w:rsidRPr="0094425F">
              <w:t>.</w:t>
            </w:r>
          </w:p>
        </w:tc>
      </w:tr>
      <w:tr w:rsidR="005C0B68" w:rsidRPr="0094425F" w:rsidTr="00C46C15">
        <w:trPr>
          <w:trHeight w:val="515"/>
        </w:trPr>
        <w:tc>
          <w:tcPr>
            <w:tcW w:w="540" w:type="dxa"/>
          </w:tcPr>
          <w:p w:rsidR="005C0B68" w:rsidRPr="0094425F" w:rsidRDefault="005C0B68" w:rsidP="005C0B68">
            <w:pPr>
              <w:numPr>
                <w:ilvl w:val="0"/>
                <w:numId w:val="1"/>
              </w:numPr>
              <w:ind w:left="0"/>
            </w:pPr>
          </w:p>
        </w:tc>
        <w:tc>
          <w:tcPr>
            <w:tcW w:w="2394" w:type="dxa"/>
          </w:tcPr>
          <w:p w:rsidR="005C0B68" w:rsidRPr="0094425F" w:rsidRDefault="005C0B68" w:rsidP="00C46C15">
            <w:pPr>
              <w:rPr>
                <w:i/>
              </w:rPr>
            </w:pPr>
            <w:r w:rsidRPr="0094425F">
              <w:t xml:space="preserve">Тема </w:t>
            </w:r>
            <w:r>
              <w:t>11</w:t>
            </w:r>
            <w:r w:rsidRPr="0094425F">
              <w:t>–</w:t>
            </w:r>
            <w:r>
              <w:t>22</w:t>
            </w:r>
          </w:p>
        </w:tc>
        <w:tc>
          <w:tcPr>
            <w:tcW w:w="1502" w:type="dxa"/>
          </w:tcPr>
          <w:p w:rsidR="005C0B68" w:rsidRPr="0094425F" w:rsidRDefault="00360020" w:rsidP="00C46C15">
            <w:pPr>
              <w:rPr>
                <w:i/>
              </w:rPr>
            </w:pPr>
            <w:r>
              <w:rPr>
                <w:color w:val="000000"/>
                <w:sz w:val="22"/>
                <w:lang w:eastAsia="ar-SA"/>
              </w:rPr>
              <w:t>ОПК-3</w:t>
            </w:r>
          </w:p>
        </w:tc>
        <w:tc>
          <w:tcPr>
            <w:tcW w:w="1764" w:type="dxa"/>
          </w:tcPr>
          <w:p w:rsidR="005C0B68" w:rsidRPr="0094425F" w:rsidRDefault="005C0B68" w:rsidP="00C46C15">
            <w:r w:rsidRPr="0094425F">
              <w:t>контрольные работы</w:t>
            </w:r>
          </w:p>
          <w:p w:rsidR="005C0B68" w:rsidRPr="0094425F" w:rsidRDefault="005C0B68" w:rsidP="00C46C15">
            <w:r w:rsidRPr="0094425F">
              <w:t>защита ЛР</w:t>
            </w:r>
          </w:p>
          <w:p w:rsidR="005C0B68" w:rsidRPr="0094425F" w:rsidRDefault="005C0B68" w:rsidP="00C46C15">
            <w:pPr>
              <w:rPr>
                <w:i/>
              </w:rPr>
            </w:pPr>
            <w:r w:rsidRPr="0094425F">
              <w:t>экзамен</w:t>
            </w:r>
          </w:p>
        </w:tc>
        <w:tc>
          <w:tcPr>
            <w:tcW w:w="3906" w:type="dxa"/>
          </w:tcPr>
          <w:p w:rsidR="005C0B68" w:rsidRPr="0094425F" w:rsidRDefault="005C0B68" w:rsidP="00C46C15">
            <w:r w:rsidRPr="0094425F">
              <w:t>Варианты заданий. Методические рекомендации по выполнению ЛР с контрольными вопросами к защите.</w:t>
            </w:r>
          </w:p>
          <w:p w:rsidR="005C0B68" w:rsidRPr="0094425F" w:rsidRDefault="005C0B68" w:rsidP="00C46C15">
            <w:r w:rsidRPr="0094425F">
              <w:t>Банк тестовых заданий к экзамену</w:t>
            </w:r>
          </w:p>
        </w:tc>
      </w:tr>
      <w:tr w:rsidR="005C0B68" w:rsidRPr="0094425F" w:rsidTr="00C46C15">
        <w:trPr>
          <w:trHeight w:val="515"/>
        </w:trPr>
        <w:tc>
          <w:tcPr>
            <w:tcW w:w="540" w:type="dxa"/>
          </w:tcPr>
          <w:p w:rsidR="005C0B68" w:rsidRPr="0094425F" w:rsidRDefault="005C0B68" w:rsidP="005C0B68">
            <w:pPr>
              <w:numPr>
                <w:ilvl w:val="0"/>
                <w:numId w:val="1"/>
              </w:numPr>
              <w:ind w:left="0"/>
            </w:pPr>
          </w:p>
        </w:tc>
        <w:tc>
          <w:tcPr>
            <w:tcW w:w="2394" w:type="dxa"/>
          </w:tcPr>
          <w:p w:rsidR="005C0B68" w:rsidRPr="0094425F" w:rsidRDefault="005C0B68" w:rsidP="00C46C15">
            <w:r w:rsidRPr="0094425F">
              <w:t xml:space="preserve">Тема </w:t>
            </w:r>
            <w:r>
              <w:t>23</w:t>
            </w:r>
            <w:r w:rsidRPr="0094425F">
              <w:t>-</w:t>
            </w:r>
            <w:r>
              <w:t>35</w:t>
            </w:r>
          </w:p>
        </w:tc>
        <w:tc>
          <w:tcPr>
            <w:tcW w:w="1502" w:type="dxa"/>
          </w:tcPr>
          <w:p w:rsidR="005C0B68" w:rsidRPr="0094425F" w:rsidRDefault="00360020" w:rsidP="00C46C15">
            <w:pPr>
              <w:rPr>
                <w:i/>
              </w:rPr>
            </w:pPr>
            <w:r>
              <w:rPr>
                <w:color w:val="000000"/>
                <w:sz w:val="22"/>
                <w:lang w:eastAsia="ar-SA"/>
              </w:rPr>
              <w:t>ОПК-3</w:t>
            </w:r>
          </w:p>
        </w:tc>
        <w:tc>
          <w:tcPr>
            <w:tcW w:w="1764" w:type="dxa"/>
          </w:tcPr>
          <w:p w:rsidR="005C0B68" w:rsidRPr="0094425F" w:rsidRDefault="005C0B68" w:rsidP="00C46C15">
            <w:r w:rsidRPr="0094425F">
              <w:t>контрольные работы</w:t>
            </w:r>
          </w:p>
          <w:p w:rsidR="005C0B68" w:rsidRPr="0094425F" w:rsidRDefault="005C0B68" w:rsidP="00C46C15">
            <w:r w:rsidRPr="0094425F">
              <w:t>защита ЛР</w:t>
            </w:r>
          </w:p>
          <w:p w:rsidR="005C0B68" w:rsidRPr="0094425F" w:rsidRDefault="005C0B68" w:rsidP="00C46C15">
            <w:r w:rsidRPr="0094425F">
              <w:t>экзамен</w:t>
            </w:r>
          </w:p>
        </w:tc>
        <w:tc>
          <w:tcPr>
            <w:tcW w:w="3906" w:type="dxa"/>
          </w:tcPr>
          <w:p w:rsidR="005C0B68" w:rsidRPr="0094425F" w:rsidRDefault="005C0B68" w:rsidP="00C46C15">
            <w:r w:rsidRPr="0094425F">
              <w:t>Варианты заданий. Методические рекомендации по выполнению ЛР с контрольными вопросами к защите.</w:t>
            </w:r>
          </w:p>
          <w:p w:rsidR="005C0B68" w:rsidRPr="0094425F" w:rsidRDefault="005C0B68" w:rsidP="00C46C15">
            <w:r w:rsidRPr="0094425F">
              <w:t>Банк тестовых заданий к экзамену</w:t>
            </w:r>
          </w:p>
        </w:tc>
      </w:tr>
    </w:tbl>
    <w:p w:rsidR="005C0B68" w:rsidRPr="0094425F" w:rsidRDefault="005C0B68" w:rsidP="005C0B68">
      <w:pPr>
        <w:ind w:right="-144"/>
        <w:jc w:val="right"/>
        <w:rPr>
          <w:b/>
          <w:i/>
          <w:sz w:val="28"/>
          <w:szCs w:val="28"/>
        </w:rPr>
      </w:pPr>
    </w:p>
    <w:p w:rsidR="005C0B68" w:rsidRPr="0094425F" w:rsidRDefault="005C0B68" w:rsidP="005C0B68">
      <w:pPr>
        <w:ind w:right="-144"/>
        <w:jc w:val="center"/>
        <w:rPr>
          <w:b/>
          <w:sz w:val="28"/>
          <w:szCs w:val="28"/>
          <w:lang w:eastAsia="ar-SA"/>
        </w:rPr>
      </w:pPr>
      <w:r w:rsidRPr="0094425F">
        <w:rPr>
          <w:b/>
          <w:sz w:val="28"/>
          <w:szCs w:val="28"/>
          <w:lang w:eastAsia="ar-SA"/>
        </w:rPr>
        <w:t>3 Показатели и критерии оценивания компетенций, описание шкал оценивания</w:t>
      </w:r>
    </w:p>
    <w:tbl>
      <w:tblPr>
        <w:tblW w:w="103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59"/>
        <w:gridCol w:w="2552"/>
        <w:gridCol w:w="2268"/>
        <w:gridCol w:w="4536"/>
      </w:tblGrid>
      <w:tr w:rsidR="005C0B68" w:rsidRPr="0094425F" w:rsidTr="00C46C15">
        <w:trPr>
          <w:trHeight w:val="615"/>
        </w:trPr>
        <w:tc>
          <w:tcPr>
            <w:tcW w:w="959" w:type="dxa"/>
          </w:tcPr>
          <w:p w:rsidR="005C0B68" w:rsidRPr="0094425F" w:rsidRDefault="005C0B68" w:rsidP="00C46C15">
            <w:pPr>
              <w:ind w:left="-142" w:right="-108"/>
            </w:pPr>
            <w:r w:rsidRPr="0094425F">
              <w:t>Код ко</w:t>
            </w:r>
            <w:r w:rsidRPr="0094425F">
              <w:t>м</w:t>
            </w:r>
            <w:r w:rsidRPr="0094425F">
              <w:t>петенции</w:t>
            </w:r>
          </w:p>
        </w:tc>
        <w:tc>
          <w:tcPr>
            <w:tcW w:w="2552" w:type="dxa"/>
          </w:tcPr>
          <w:p w:rsidR="005C0B68" w:rsidRPr="0094425F" w:rsidRDefault="005C0B68" w:rsidP="00C46C15">
            <w:r w:rsidRPr="0094425F">
              <w:t>Показатели сформ</w:t>
            </w:r>
            <w:r w:rsidRPr="0094425F">
              <w:t>и</w:t>
            </w:r>
            <w:r w:rsidRPr="0094425F">
              <w:t>рованности</w:t>
            </w:r>
          </w:p>
        </w:tc>
        <w:tc>
          <w:tcPr>
            <w:tcW w:w="2268" w:type="dxa"/>
          </w:tcPr>
          <w:p w:rsidR="005C0B68" w:rsidRPr="0094425F" w:rsidRDefault="005C0B68" w:rsidP="00C46C15">
            <w:r w:rsidRPr="0094425F">
              <w:t>Шкала оценивания</w:t>
            </w:r>
          </w:p>
        </w:tc>
        <w:tc>
          <w:tcPr>
            <w:tcW w:w="4536" w:type="dxa"/>
          </w:tcPr>
          <w:p w:rsidR="005C0B68" w:rsidRPr="0094425F" w:rsidRDefault="005C0B68" w:rsidP="00C46C15">
            <w:pPr>
              <w:jc w:val="center"/>
            </w:pPr>
            <w:r w:rsidRPr="0094425F">
              <w:t>Критерии оценивания</w:t>
            </w:r>
          </w:p>
        </w:tc>
      </w:tr>
      <w:tr w:rsidR="005C0B68" w:rsidRPr="0094425F" w:rsidTr="00C46C15">
        <w:trPr>
          <w:trHeight w:val="934"/>
        </w:trPr>
        <w:tc>
          <w:tcPr>
            <w:tcW w:w="959" w:type="dxa"/>
            <w:vMerge w:val="restart"/>
          </w:tcPr>
          <w:p w:rsidR="005C0B68" w:rsidRPr="001C0EB2" w:rsidRDefault="00360020" w:rsidP="00C46C15">
            <w:r>
              <w:t>ОПК-3</w:t>
            </w:r>
          </w:p>
        </w:tc>
        <w:tc>
          <w:tcPr>
            <w:tcW w:w="2552" w:type="dxa"/>
            <w:vMerge w:val="restart"/>
          </w:tcPr>
          <w:p w:rsidR="005C0B68" w:rsidRPr="0094425F" w:rsidRDefault="005C0B68" w:rsidP="00C46C15">
            <w:r w:rsidRPr="0094425F">
              <w:t>знать: основные ф</w:t>
            </w:r>
            <w:r w:rsidRPr="0094425F">
              <w:t>и</w:t>
            </w:r>
            <w:r w:rsidRPr="0094425F">
              <w:t>зические явления, фундаментальные п</w:t>
            </w:r>
            <w:r w:rsidRPr="0094425F">
              <w:t>о</w:t>
            </w:r>
            <w:r w:rsidRPr="0094425F">
              <w:t>нятия, законы и те</w:t>
            </w:r>
            <w:r w:rsidRPr="0094425F">
              <w:t>о</w:t>
            </w:r>
            <w:r w:rsidRPr="0094425F">
              <w:t>рии классической и современной физики</w:t>
            </w:r>
          </w:p>
        </w:tc>
        <w:tc>
          <w:tcPr>
            <w:tcW w:w="2268" w:type="dxa"/>
          </w:tcPr>
          <w:p w:rsidR="005C0B68" w:rsidRPr="0094425F" w:rsidRDefault="005C0B68" w:rsidP="00C46C15">
            <w:pPr>
              <w:rPr>
                <w:i/>
              </w:rPr>
            </w:pPr>
            <w:r w:rsidRPr="0094425F">
              <w:rPr>
                <w:i/>
              </w:rPr>
              <w:t xml:space="preserve">Пороговый уровень </w:t>
            </w:r>
          </w:p>
        </w:tc>
        <w:tc>
          <w:tcPr>
            <w:tcW w:w="4536" w:type="dxa"/>
          </w:tcPr>
          <w:p w:rsidR="005C0B68" w:rsidRPr="0094425F" w:rsidRDefault="005C0B68" w:rsidP="00C46C15">
            <w:pPr>
              <w:rPr>
                <w:i/>
              </w:rPr>
            </w:pPr>
            <w:r w:rsidRPr="0094425F">
              <w:rPr>
                <w:i/>
              </w:rPr>
              <w:t>знать</w:t>
            </w:r>
            <w:r w:rsidRPr="0094425F">
              <w:t>: формулировки основных законов классической физики; границы ее прим</w:t>
            </w:r>
            <w:r w:rsidRPr="0094425F">
              <w:t>е</w:t>
            </w:r>
            <w:r w:rsidRPr="0094425F">
              <w:t>нения, основные физические явления, к</w:t>
            </w:r>
            <w:r w:rsidRPr="0094425F">
              <w:t>о</w:t>
            </w:r>
            <w:r w:rsidRPr="0094425F">
              <w:t>торые не описываются в классической физике, гипотезу Планка о квантовом х</w:t>
            </w:r>
            <w:r w:rsidRPr="0094425F">
              <w:t>а</w:t>
            </w:r>
            <w:r w:rsidRPr="0094425F">
              <w:t>рактере излучения.</w:t>
            </w:r>
          </w:p>
        </w:tc>
      </w:tr>
      <w:tr w:rsidR="005C0B68" w:rsidRPr="0094425F" w:rsidTr="00C46C15">
        <w:trPr>
          <w:trHeight w:val="273"/>
        </w:trPr>
        <w:tc>
          <w:tcPr>
            <w:tcW w:w="959" w:type="dxa"/>
            <w:vMerge/>
          </w:tcPr>
          <w:p w:rsidR="005C0B68" w:rsidRPr="0094425F" w:rsidRDefault="005C0B68" w:rsidP="00C46C15">
            <w:pPr>
              <w:rPr>
                <w:i/>
              </w:rPr>
            </w:pPr>
          </w:p>
        </w:tc>
        <w:tc>
          <w:tcPr>
            <w:tcW w:w="2552" w:type="dxa"/>
            <w:vMerge/>
          </w:tcPr>
          <w:p w:rsidR="005C0B68" w:rsidRPr="0094425F" w:rsidRDefault="005C0B68" w:rsidP="00C46C15"/>
        </w:tc>
        <w:tc>
          <w:tcPr>
            <w:tcW w:w="2268" w:type="dxa"/>
          </w:tcPr>
          <w:p w:rsidR="005C0B68" w:rsidRPr="0094425F" w:rsidRDefault="005C0B68" w:rsidP="00C46C15">
            <w:pPr>
              <w:rPr>
                <w:i/>
              </w:rPr>
            </w:pPr>
            <w:r w:rsidRPr="0094425F">
              <w:rPr>
                <w:i/>
              </w:rPr>
              <w:t>Повышенный ур</w:t>
            </w:r>
            <w:r w:rsidRPr="0094425F">
              <w:rPr>
                <w:i/>
              </w:rPr>
              <w:t>о</w:t>
            </w:r>
            <w:r w:rsidRPr="0094425F">
              <w:rPr>
                <w:i/>
              </w:rPr>
              <w:t>вень (по отнош</w:t>
            </w:r>
            <w:r w:rsidRPr="0094425F">
              <w:rPr>
                <w:i/>
              </w:rPr>
              <w:t>е</w:t>
            </w:r>
            <w:r w:rsidRPr="0094425F">
              <w:rPr>
                <w:i/>
              </w:rPr>
              <w:t>нию к пороговому уровню)</w:t>
            </w:r>
          </w:p>
        </w:tc>
        <w:tc>
          <w:tcPr>
            <w:tcW w:w="4536" w:type="dxa"/>
          </w:tcPr>
          <w:p w:rsidR="005C0B68" w:rsidRPr="0094425F" w:rsidRDefault="005C0B68" w:rsidP="00C46C15">
            <w:pPr>
              <w:rPr>
                <w:i/>
              </w:rPr>
            </w:pPr>
            <w:r w:rsidRPr="0094425F">
              <w:rPr>
                <w:i/>
              </w:rPr>
              <w:t>знать</w:t>
            </w:r>
            <w:r w:rsidRPr="0094425F">
              <w:t>:</w:t>
            </w:r>
            <w:r w:rsidRPr="0094425F">
              <w:rPr>
                <w:i/>
              </w:rPr>
              <w:t xml:space="preserve"> </w:t>
            </w:r>
            <w:r w:rsidRPr="0094425F">
              <w:t>основные законы классической физики; границы ее применения, осно</w:t>
            </w:r>
            <w:r w:rsidRPr="0094425F">
              <w:t>в</w:t>
            </w:r>
            <w:r w:rsidRPr="0094425F">
              <w:t>ные физические явления, которые не описываются в классической физике, о</w:t>
            </w:r>
            <w:r w:rsidRPr="0094425F">
              <w:t>с</w:t>
            </w:r>
            <w:r w:rsidRPr="0094425F">
              <w:lastRenderedPageBreak/>
              <w:t>новные законы квантовой физики, фо</w:t>
            </w:r>
            <w:r w:rsidRPr="0094425F">
              <w:t>р</w:t>
            </w:r>
            <w:r w:rsidRPr="0094425F">
              <w:t>мулы Планка, д-Бройля, Эйнштейна, уравнение Шредингера</w:t>
            </w:r>
          </w:p>
        </w:tc>
      </w:tr>
      <w:tr w:rsidR="005C0B68" w:rsidRPr="0094425F" w:rsidTr="00C46C15">
        <w:trPr>
          <w:trHeight w:val="934"/>
        </w:trPr>
        <w:tc>
          <w:tcPr>
            <w:tcW w:w="959" w:type="dxa"/>
            <w:vMerge/>
          </w:tcPr>
          <w:p w:rsidR="005C0B68" w:rsidRPr="0094425F" w:rsidRDefault="005C0B68" w:rsidP="00C46C15">
            <w:pPr>
              <w:rPr>
                <w:i/>
              </w:rPr>
            </w:pPr>
          </w:p>
        </w:tc>
        <w:tc>
          <w:tcPr>
            <w:tcW w:w="2552" w:type="dxa"/>
            <w:vMerge w:val="restart"/>
          </w:tcPr>
          <w:p w:rsidR="005C0B68" w:rsidRPr="0094425F" w:rsidRDefault="005C0B68" w:rsidP="00C46C15">
            <w:r w:rsidRPr="0094425F">
              <w:t>уметь</w:t>
            </w:r>
            <w:r w:rsidRPr="0094425F">
              <w:rPr>
                <w:b/>
              </w:rPr>
              <w:t>:</w:t>
            </w:r>
            <w:r w:rsidRPr="0094425F">
              <w:t xml:space="preserve"> применять п</w:t>
            </w:r>
            <w:r w:rsidRPr="0094425F">
              <w:t>о</w:t>
            </w:r>
            <w:r w:rsidRPr="0094425F">
              <w:t>лученные знания по физике в ходе профе</w:t>
            </w:r>
            <w:r w:rsidRPr="0094425F">
              <w:t>с</w:t>
            </w:r>
            <w:r w:rsidRPr="0094425F">
              <w:t>сиональной деятел</w:t>
            </w:r>
            <w:r w:rsidRPr="0094425F">
              <w:t>ь</w:t>
            </w:r>
            <w:r w:rsidRPr="0094425F">
              <w:t>ности</w:t>
            </w:r>
          </w:p>
        </w:tc>
        <w:tc>
          <w:tcPr>
            <w:tcW w:w="2268" w:type="dxa"/>
          </w:tcPr>
          <w:p w:rsidR="005C0B68" w:rsidRPr="0094425F" w:rsidRDefault="005C0B68" w:rsidP="00C46C15">
            <w:pPr>
              <w:rPr>
                <w:i/>
              </w:rPr>
            </w:pPr>
            <w:r w:rsidRPr="0094425F">
              <w:rPr>
                <w:i/>
              </w:rPr>
              <w:t xml:space="preserve">Пороговый уровень </w:t>
            </w:r>
          </w:p>
        </w:tc>
        <w:tc>
          <w:tcPr>
            <w:tcW w:w="4536" w:type="dxa"/>
          </w:tcPr>
          <w:p w:rsidR="005C0B68" w:rsidRPr="0094425F" w:rsidRDefault="005C0B68" w:rsidP="00C46C15">
            <w:pPr>
              <w:rPr>
                <w:i/>
              </w:rPr>
            </w:pPr>
            <w:r w:rsidRPr="0094425F">
              <w:rPr>
                <w:i/>
              </w:rPr>
              <w:t>уметь</w:t>
            </w:r>
            <w:r w:rsidRPr="0094425F">
              <w:t>:</w:t>
            </w:r>
            <w:r w:rsidRPr="0094425F">
              <w:rPr>
                <w:i/>
              </w:rPr>
              <w:t xml:space="preserve"> </w:t>
            </w:r>
            <w:r w:rsidRPr="0094425F">
              <w:t>применять основные законы ф</w:t>
            </w:r>
            <w:r w:rsidRPr="0094425F">
              <w:t>и</w:t>
            </w:r>
            <w:r w:rsidRPr="0094425F">
              <w:t>зики к решению конкретных прикладных задач, осуществлять постановку конкре</w:t>
            </w:r>
            <w:r w:rsidRPr="0094425F">
              <w:t>т</w:t>
            </w:r>
            <w:r w:rsidRPr="0094425F">
              <w:t>ной задачи с заданием начальных и гр</w:t>
            </w:r>
            <w:r w:rsidRPr="0094425F">
              <w:t>а</w:t>
            </w:r>
            <w:r w:rsidRPr="0094425F">
              <w:t>ничных условий</w:t>
            </w:r>
          </w:p>
        </w:tc>
      </w:tr>
      <w:tr w:rsidR="005C0B68" w:rsidRPr="0094425F" w:rsidTr="00C46C15">
        <w:trPr>
          <w:trHeight w:val="557"/>
        </w:trPr>
        <w:tc>
          <w:tcPr>
            <w:tcW w:w="959" w:type="dxa"/>
            <w:vMerge/>
          </w:tcPr>
          <w:p w:rsidR="005C0B68" w:rsidRPr="0094425F" w:rsidRDefault="005C0B68" w:rsidP="00C46C15">
            <w:pPr>
              <w:rPr>
                <w:i/>
              </w:rPr>
            </w:pPr>
          </w:p>
        </w:tc>
        <w:tc>
          <w:tcPr>
            <w:tcW w:w="2552" w:type="dxa"/>
            <w:vMerge/>
          </w:tcPr>
          <w:p w:rsidR="005C0B68" w:rsidRPr="0094425F" w:rsidRDefault="005C0B68" w:rsidP="00C46C15"/>
        </w:tc>
        <w:tc>
          <w:tcPr>
            <w:tcW w:w="2268" w:type="dxa"/>
          </w:tcPr>
          <w:p w:rsidR="005C0B68" w:rsidRPr="0094425F" w:rsidRDefault="005C0B68" w:rsidP="00C46C15">
            <w:pPr>
              <w:rPr>
                <w:i/>
              </w:rPr>
            </w:pPr>
            <w:r w:rsidRPr="0094425F">
              <w:rPr>
                <w:i/>
              </w:rPr>
              <w:t>Повышенный ур</w:t>
            </w:r>
            <w:r w:rsidRPr="0094425F">
              <w:rPr>
                <w:i/>
              </w:rPr>
              <w:t>о</w:t>
            </w:r>
            <w:r w:rsidRPr="0094425F">
              <w:rPr>
                <w:i/>
              </w:rPr>
              <w:t>вень (по отнош</w:t>
            </w:r>
            <w:r w:rsidRPr="0094425F">
              <w:rPr>
                <w:i/>
              </w:rPr>
              <w:t>е</w:t>
            </w:r>
            <w:r w:rsidRPr="0094425F">
              <w:rPr>
                <w:i/>
              </w:rPr>
              <w:t>нию к пороговому уровню)</w:t>
            </w:r>
          </w:p>
        </w:tc>
        <w:tc>
          <w:tcPr>
            <w:tcW w:w="4536" w:type="dxa"/>
          </w:tcPr>
          <w:p w:rsidR="005C0B68" w:rsidRPr="0094425F" w:rsidRDefault="005C0B68" w:rsidP="00C46C15">
            <w:pPr>
              <w:jc w:val="both"/>
            </w:pPr>
            <w:r w:rsidRPr="0094425F">
              <w:rPr>
                <w:i/>
              </w:rPr>
              <w:t>уметь</w:t>
            </w:r>
            <w:r w:rsidRPr="0094425F">
              <w:t>: формулировать содержательный смысл физических понятий, величин, з</w:t>
            </w:r>
            <w:r w:rsidRPr="0094425F">
              <w:t>а</w:t>
            </w:r>
            <w:r w:rsidRPr="0094425F">
              <w:t>конов для анализа физических явлений и процессов в прикладных задачах; объя</w:t>
            </w:r>
            <w:r w:rsidRPr="0094425F">
              <w:t>с</w:t>
            </w:r>
            <w:r w:rsidRPr="0094425F">
              <w:t>нять физические явления, указывать гр</w:t>
            </w:r>
            <w:r w:rsidRPr="0094425F">
              <w:t>а</w:t>
            </w:r>
            <w:r w:rsidRPr="0094425F">
              <w:t>ницы и условия применимости физич</w:t>
            </w:r>
            <w:r w:rsidRPr="0094425F">
              <w:t>е</w:t>
            </w:r>
            <w:r w:rsidRPr="0094425F">
              <w:t>ских моделей, законов, теорий; формул</w:t>
            </w:r>
            <w:r w:rsidRPr="0094425F">
              <w:t>и</w:t>
            </w:r>
            <w:r w:rsidRPr="0094425F">
              <w:t>ровать основные положения физических моделей</w:t>
            </w:r>
          </w:p>
        </w:tc>
      </w:tr>
      <w:tr w:rsidR="005C0B68" w:rsidRPr="0094425F" w:rsidTr="00C46C15">
        <w:trPr>
          <w:trHeight w:val="1977"/>
        </w:trPr>
        <w:tc>
          <w:tcPr>
            <w:tcW w:w="959" w:type="dxa"/>
            <w:vMerge/>
          </w:tcPr>
          <w:p w:rsidR="005C0B68" w:rsidRPr="0094425F" w:rsidRDefault="005C0B68" w:rsidP="00C46C15">
            <w:pPr>
              <w:rPr>
                <w:i/>
              </w:rPr>
            </w:pPr>
          </w:p>
        </w:tc>
        <w:tc>
          <w:tcPr>
            <w:tcW w:w="2552" w:type="dxa"/>
            <w:vMerge w:val="restart"/>
          </w:tcPr>
          <w:p w:rsidR="005C0B68" w:rsidRPr="0094425F" w:rsidRDefault="005C0B68" w:rsidP="00C46C15">
            <w:r w:rsidRPr="0094425F">
              <w:t>владеть:</w:t>
            </w:r>
            <w:r w:rsidRPr="0094425F">
              <w:rPr>
                <w:sz w:val="22"/>
                <w:szCs w:val="22"/>
              </w:rPr>
              <w:t xml:space="preserve"> </w:t>
            </w:r>
            <w:r w:rsidRPr="0094425F">
              <w:t>методами теоретического и эк</w:t>
            </w:r>
            <w:r w:rsidRPr="0094425F">
              <w:t>с</w:t>
            </w:r>
            <w:r w:rsidRPr="0094425F">
              <w:t>периментального и</w:t>
            </w:r>
            <w:r w:rsidRPr="0094425F">
              <w:t>с</w:t>
            </w:r>
            <w:r w:rsidRPr="0094425F">
              <w:t>следования в профе</w:t>
            </w:r>
            <w:r w:rsidRPr="0094425F">
              <w:t>с</w:t>
            </w:r>
            <w:r w:rsidRPr="0094425F">
              <w:t>сиональной деятел</w:t>
            </w:r>
            <w:r w:rsidRPr="0094425F">
              <w:t>ь</w:t>
            </w:r>
            <w:r w:rsidRPr="0094425F">
              <w:t>ности</w:t>
            </w:r>
          </w:p>
        </w:tc>
        <w:tc>
          <w:tcPr>
            <w:tcW w:w="2268" w:type="dxa"/>
          </w:tcPr>
          <w:p w:rsidR="005C0B68" w:rsidRPr="0094425F" w:rsidRDefault="005C0B68" w:rsidP="00C46C15">
            <w:pPr>
              <w:rPr>
                <w:i/>
              </w:rPr>
            </w:pPr>
            <w:r w:rsidRPr="0094425F">
              <w:rPr>
                <w:i/>
              </w:rPr>
              <w:t xml:space="preserve">Пороговый уровень </w:t>
            </w:r>
          </w:p>
        </w:tc>
        <w:tc>
          <w:tcPr>
            <w:tcW w:w="4536" w:type="dxa"/>
          </w:tcPr>
          <w:p w:rsidR="005C0B68" w:rsidRPr="0094425F" w:rsidRDefault="005C0B68" w:rsidP="00C46C15">
            <w:pPr>
              <w:jc w:val="both"/>
              <w:rPr>
                <w:i/>
              </w:rPr>
            </w:pPr>
            <w:r w:rsidRPr="0094425F">
              <w:rPr>
                <w:i/>
              </w:rPr>
              <w:t>владеть</w:t>
            </w:r>
            <w:r w:rsidRPr="0094425F">
              <w:t>:</w:t>
            </w:r>
            <w:r w:rsidRPr="0094425F">
              <w:rPr>
                <w:sz w:val="22"/>
                <w:szCs w:val="22"/>
              </w:rPr>
              <w:t xml:space="preserve"> методами теоретического исслед</w:t>
            </w:r>
            <w:r w:rsidRPr="0094425F">
              <w:rPr>
                <w:sz w:val="22"/>
                <w:szCs w:val="22"/>
              </w:rPr>
              <w:t>о</w:t>
            </w:r>
            <w:r w:rsidRPr="0094425F">
              <w:rPr>
                <w:sz w:val="22"/>
                <w:szCs w:val="22"/>
              </w:rPr>
              <w:t xml:space="preserve">вания и </w:t>
            </w:r>
            <w:r w:rsidRPr="0094425F">
              <w:t>современной научной аппарат</w:t>
            </w:r>
            <w:r w:rsidRPr="0094425F">
              <w:t>у</w:t>
            </w:r>
            <w:r w:rsidRPr="0094425F">
              <w:t>рой, навыками ведения физического эк</w:t>
            </w:r>
            <w:r w:rsidRPr="0094425F">
              <w:t>с</w:t>
            </w:r>
            <w:r w:rsidRPr="0094425F">
              <w:t>перимента по готовым методикам</w:t>
            </w:r>
          </w:p>
        </w:tc>
      </w:tr>
      <w:tr w:rsidR="005C0B68" w:rsidRPr="0094425F" w:rsidTr="00C46C15">
        <w:trPr>
          <w:trHeight w:val="1255"/>
        </w:trPr>
        <w:tc>
          <w:tcPr>
            <w:tcW w:w="959" w:type="dxa"/>
            <w:vMerge/>
          </w:tcPr>
          <w:p w:rsidR="005C0B68" w:rsidRPr="0094425F" w:rsidRDefault="005C0B68" w:rsidP="00C46C15">
            <w:pPr>
              <w:rPr>
                <w:i/>
              </w:rPr>
            </w:pPr>
          </w:p>
        </w:tc>
        <w:tc>
          <w:tcPr>
            <w:tcW w:w="2552" w:type="dxa"/>
            <w:vMerge/>
          </w:tcPr>
          <w:p w:rsidR="005C0B68" w:rsidRPr="0094425F" w:rsidRDefault="005C0B68" w:rsidP="00C46C15"/>
        </w:tc>
        <w:tc>
          <w:tcPr>
            <w:tcW w:w="2268" w:type="dxa"/>
          </w:tcPr>
          <w:p w:rsidR="005C0B68" w:rsidRPr="0094425F" w:rsidRDefault="005C0B68" w:rsidP="00C46C15">
            <w:pPr>
              <w:rPr>
                <w:i/>
              </w:rPr>
            </w:pPr>
            <w:r w:rsidRPr="0094425F">
              <w:rPr>
                <w:i/>
              </w:rPr>
              <w:t>Повышенный ур</w:t>
            </w:r>
            <w:r w:rsidRPr="0094425F">
              <w:rPr>
                <w:i/>
              </w:rPr>
              <w:t>о</w:t>
            </w:r>
            <w:r w:rsidRPr="0094425F">
              <w:rPr>
                <w:i/>
              </w:rPr>
              <w:t>вень (по отнош</w:t>
            </w:r>
            <w:r w:rsidRPr="0094425F">
              <w:rPr>
                <w:i/>
              </w:rPr>
              <w:t>е</w:t>
            </w:r>
            <w:r w:rsidRPr="0094425F">
              <w:rPr>
                <w:i/>
              </w:rPr>
              <w:t>нию к пороговому уровню)</w:t>
            </w:r>
          </w:p>
        </w:tc>
        <w:tc>
          <w:tcPr>
            <w:tcW w:w="4536" w:type="dxa"/>
          </w:tcPr>
          <w:p w:rsidR="005C0B68" w:rsidRPr="0094425F" w:rsidRDefault="005C0B68" w:rsidP="00C46C15">
            <w:r w:rsidRPr="0094425F">
              <w:rPr>
                <w:i/>
              </w:rPr>
              <w:t>владеть</w:t>
            </w:r>
            <w:r w:rsidRPr="0094425F">
              <w:t>:</w:t>
            </w:r>
            <w:r w:rsidRPr="0094425F">
              <w:rPr>
                <w:sz w:val="22"/>
                <w:szCs w:val="22"/>
              </w:rPr>
              <w:t xml:space="preserve"> </w:t>
            </w:r>
            <w:r w:rsidRPr="0094425F">
              <w:t>современной научной аппарат</w:t>
            </w:r>
            <w:r w:rsidRPr="0094425F">
              <w:t>у</w:t>
            </w:r>
            <w:r w:rsidRPr="0094425F">
              <w:t>рой, навыками планирования и ведения физического эксперимента</w:t>
            </w:r>
          </w:p>
        </w:tc>
      </w:tr>
    </w:tbl>
    <w:p w:rsidR="005C0B68" w:rsidRPr="0094425F" w:rsidRDefault="005C0B68" w:rsidP="005C0B68">
      <w:pPr>
        <w:contextualSpacing/>
        <w:jc w:val="center"/>
        <w:rPr>
          <w:b/>
          <w:sz w:val="28"/>
          <w:szCs w:val="28"/>
        </w:rPr>
      </w:pPr>
    </w:p>
    <w:p w:rsidR="005C0B68" w:rsidRDefault="005C0B68" w:rsidP="005C0B68">
      <w:pPr>
        <w:contextualSpacing/>
        <w:jc w:val="center"/>
        <w:rPr>
          <w:b/>
          <w:sz w:val="28"/>
          <w:szCs w:val="28"/>
        </w:rPr>
      </w:pPr>
    </w:p>
    <w:p w:rsidR="005C0B68" w:rsidRDefault="005C0B68" w:rsidP="005C0B68">
      <w:pPr>
        <w:contextualSpacing/>
        <w:jc w:val="center"/>
        <w:rPr>
          <w:b/>
          <w:sz w:val="28"/>
          <w:szCs w:val="28"/>
        </w:rPr>
      </w:pPr>
    </w:p>
    <w:p w:rsidR="005C0B68" w:rsidRPr="0094425F" w:rsidRDefault="005C0B68" w:rsidP="005C0B68">
      <w:pPr>
        <w:contextualSpacing/>
        <w:jc w:val="center"/>
        <w:rPr>
          <w:b/>
          <w:sz w:val="28"/>
          <w:szCs w:val="28"/>
        </w:rPr>
      </w:pPr>
      <w:r w:rsidRPr="0094425F">
        <w:rPr>
          <w:b/>
          <w:sz w:val="28"/>
          <w:szCs w:val="28"/>
        </w:rPr>
        <w:t>4 Компетентностно-ориентированные задания (КОЗ)</w:t>
      </w:r>
    </w:p>
    <w:p w:rsidR="005C0B68" w:rsidRDefault="005C0B68" w:rsidP="005C0B68">
      <w:pPr>
        <w:autoSpaceDE w:val="0"/>
        <w:autoSpaceDN w:val="0"/>
        <w:adjustRightInd w:val="0"/>
        <w:ind w:firstLine="708"/>
        <w:contextualSpacing/>
        <w:jc w:val="both"/>
      </w:pPr>
      <w:r w:rsidRPr="0094425F">
        <w:t xml:space="preserve">Основным средством формирования компетенций </w:t>
      </w:r>
      <w:r w:rsidR="00360020">
        <w:t>ОПК-3</w:t>
      </w:r>
      <w:r w:rsidRPr="0094425F">
        <w:t xml:space="preserve"> выступают комплексные комп</w:t>
      </w:r>
      <w:r w:rsidRPr="0094425F">
        <w:t>е</w:t>
      </w:r>
      <w:r w:rsidRPr="0094425F">
        <w:t>тентностно-ориентированные задания (далее – КОЗ), предназначенные для контроля уровня усп</w:t>
      </w:r>
      <w:r w:rsidRPr="0094425F">
        <w:t>е</w:t>
      </w:r>
      <w:r w:rsidRPr="0094425F">
        <w:t>ваемости студента по дисциплине «Физика» и контроля уровня освоения комп</w:t>
      </w:r>
      <w:r w:rsidRPr="0094425F">
        <w:t>е</w:t>
      </w:r>
      <w:r w:rsidRPr="0094425F">
        <w:t xml:space="preserve">тенций </w:t>
      </w:r>
      <w:r w:rsidR="00360020">
        <w:t>ОПК-3</w:t>
      </w:r>
      <w:r w:rsidRPr="0094425F">
        <w:t>.</w:t>
      </w:r>
      <w:r>
        <w:t xml:space="preserve"> Но в процессе изучения данной дисциплины безусловно формируются и многие другие компетенции выпускников, так как физика является фундаментальной дисциплиной для изучения всех дисц</w:t>
      </w:r>
      <w:r>
        <w:t>и</w:t>
      </w:r>
      <w:r>
        <w:t xml:space="preserve">плин учебного плана и формирования положительных качеств личности обучающегося. </w:t>
      </w:r>
    </w:p>
    <w:p w:rsidR="005C0B68" w:rsidRPr="0094425F" w:rsidRDefault="005C0B68" w:rsidP="005C0B68">
      <w:pPr>
        <w:ind w:firstLine="709"/>
        <w:jc w:val="both"/>
      </w:pPr>
      <w:r w:rsidRPr="0094425F">
        <w:t>Оценка освоения учебной дисциплины осуществляется с использованием следующих форм и методов контроля: контрольные работы во время аудиторных занятий, тестовые задания по т</w:t>
      </w:r>
      <w:r w:rsidRPr="0094425F">
        <w:t>е</w:t>
      </w:r>
      <w:r w:rsidRPr="0094425F">
        <w:t>мам учебной дисциплины</w:t>
      </w:r>
      <w:r>
        <w:t xml:space="preserve"> </w:t>
      </w:r>
      <w:r w:rsidRPr="0094425F">
        <w:t>. Экзамен</w:t>
      </w:r>
      <w:r>
        <w:t>ы</w:t>
      </w:r>
      <w:r w:rsidRPr="0094425F">
        <w:t xml:space="preserve"> являются формами промежуточной аттестации. Экзамен</w:t>
      </w:r>
      <w:r w:rsidRPr="0094425F">
        <w:t>а</w:t>
      </w:r>
      <w:r w:rsidRPr="0094425F">
        <w:t xml:space="preserve">ционные билеты формируются в тестовой форме </w:t>
      </w:r>
      <w:r>
        <w:t>с выбором ответа и задачи без выбора ответа, подразумевающие необходимость полноценной проверки владения обучающимся методов реш</w:t>
      </w:r>
      <w:r>
        <w:t>е</w:t>
      </w:r>
      <w:r>
        <w:t xml:space="preserve">ния практических задач. </w:t>
      </w:r>
      <w:r w:rsidRPr="0094425F">
        <w:t>с использованием системы дистанционного обучения (СДО) из банка т</w:t>
      </w:r>
      <w:r w:rsidRPr="0094425F">
        <w:t>е</w:t>
      </w:r>
      <w:r w:rsidRPr="0094425F">
        <w:t xml:space="preserve">стовых заданий. </w:t>
      </w:r>
    </w:p>
    <w:p w:rsidR="005C0B68" w:rsidRPr="0094425F" w:rsidRDefault="005C0B68" w:rsidP="005C0B68">
      <w:pPr>
        <w:ind w:firstLine="720"/>
        <w:jc w:val="both"/>
      </w:pPr>
      <w:r w:rsidRPr="0094425F">
        <w:t>В рамках экзамена необходимо решить 2</w:t>
      </w:r>
      <w:r>
        <w:t>5</w:t>
      </w:r>
      <w:r w:rsidRPr="0094425F">
        <w:t xml:space="preserve"> тестовых заданий. Время экзамена — 90 минут.</w:t>
      </w:r>
    </w:p>
    <w:p w:rsidR="005C0B68" w:rsidRDefault="005C0B68" w:rsidP="005C0B68">
      <w:pPr>
        <w:rPr>
          <w:b/>
        </w:rPr>
      </w:pPr>
    </w:p>
    <w:p w:rsidR="00237EF7" w:rsidRDefault="00237EF7" w:rsidP="005C0B68">
      <w:pPr>
        <w:ind w:firstLine="709"/>
        <w:rPr>
          <w:b/>
        </w:rPr>
      </w:pPr>
    </w:p>
    <w:p w:rsidR="00237EF7" w:rsidRDefault="00237EF7" w:rsidP="005C0B68">
      <w:pPr>
        <w:ind w:firstLine="709"/>
        <w:rPr>
          <w:b/>
        </w:rPr>
      </w:pPr>
    </w:p>
    <w:p w:rsidR="00237EF7" w:rsidRDefault="00237EF7" w:rsidP="005C0B68">
      <w:pPr>
        <w:ind w:firstLine="709"/>
        <w:rPr>
          <w:b/>
        </w:rPr>
      </w:pPr>
    </w:p>
    <w:p w:rsidR="00237EF7" w:rsidRDefault="00237EF7" w:rsidP="005C0B68">
      <w:pPr>
        <w:ind w:firstLine="709"/>
        <w:rPr>
          <w:b/>
        </w:rPr>
      </w:pPr>
    </w:p>
    <w:p w:rsidR="005C0B68" w:rsidRDefault="005C0B68" w:rsidP="005C0B68">
      <w:pPr>
        <w:ind w:firstLine="709"/>
        <w:rPr>
          <w:b/>
        </w:rPr>
      </w:pPr>
      <w:r w:rsidRPr="00C01673">
        <w:rPr>
          <w:b/>
        </w:rPr>
        <w:lastRenderedPageBreak/>
        <w:t>Оценочные средства для текущего контроля успеваемости и промежуточной аттест</w:t>
      </w:r>
      <w:r w:rsidRPr="00C01673">
        <w:rPr>
          <w:b/>
        </w:rPr>
        <w:t>а</w:t>
      </w:r>
      <w:r w:rsidRPr="00C01673">
        <w:rPr>
          <w:b/>
        </w:rPr>
        <w:t xml:space="preserve">ции по итогам освоения дисциплины (задания к контрольной работе, перечень вопросов к </w:t>
      </w:r>
      <w:r>
        <w:rPr>
          <w:b/>
        </w:rPr>
        <w:t>Экзамену.</w:t>
      </w:r>
    </w:p>
    <w:p w:rsidR="005C0B68" w:rsidRDefault="005C0B68" w:rsidP="005C0B68">
      <w:pPr>
        <w:rPr>
          <w:b/>
        </w:rPr>
      </w:pPr>
      <w:r>
        <w:rPr>
          <w:b/>
        </w:rPr>
        <w:t>2 СЕМЕСТР</w:t>
      </w:r>
    </w:p>
    <w:p w:rsidR="005C0B68" w:rsidRPr="0094425F" w:rsidRDefault="005C0B68" w:rsidP="005C0B68">
      <w:pPr>
        <w:ind w:firstLine="720"/>
        <w:jc w:val="both"/>
      </w:pPr>
    </w:p>
    <w:p w:rsidR="005C0B68" w:rsidRPr="00AF07C2" w:rsidRDefault="005C0B68" w:rsidP="005C0B68">
      <w:pPr>
        <w:rPr>
          <w:b/>
        </w:rPr>
      </w:pPr>
      <w:r w:rsidRPr="0094425F">
        <w:rPr>
          <w:b/>
        </w:rPr>
        <w:t xml:space="preserve">Пример </w:t>
      </w:r>
      <w:r>
        <w:rPr>
          <w:b/>
        </w:rPr>
        <w:t>вариа</w:t>
      </w:r>
      <w:r w:rsidRPr="0094425F">
        <w:rPr>
          <w:b/>
        </w:rPr>
        <w:t>нт</w:t>
      </w:r>
      <w:r>
        <w:rPr>
          <w:b/>
        </w:rPr>
        <w:t xml:space="preserve">а </w:t>
      </w:r>
      <w:r w:rsidRPr="0094425F">
        <w:rPr>
          <w:b/>
        </w:rPr>
        <w:t xml:space="preserve">  </w:t>
      </w:r>
      <w:r>
        <w:rPr>
          <w:b/>
        </w:rPr>
        <w:t xml:space="preserve">итоговой </w:t>
      </w:r>
      <w:r w:rsidRPr="0094425F">
        <w:rPr>
          <w:b/>
        </w:rPr>
        <w:t>контрольн</w:t>
      </w:r>
      <w:r>
        <w:rPr>
          <w:b/>
        </w:rPr>
        <w:t>ой</w:t>
      </w:r>
      <w:r w:rsidRPr="0094425F">
        <w:rPr>
          <w:b/>
        </w:rPr>
        <w:t xml:space="preserve"> работ</w:t>
      </w:r>
      <w:r>
        <w:rPr>
          <w:b/>
        </w:rPr>
        <w:t xml:space="preserve">ы по разделу: Механика. </w:t>
      </w:r>
      <w:r w:rsidRPr="00AF07C2">
        <w:rPr>
          <w:b/>
        </w:rPr>
        <w:t>Термодинамика и молекулярная физика</w:t>
      </w:r>
    </w:p>
    <w:p w:rsidR="005C0B68" w:rsidRPr="00AF07C2" w:rsidRDefault="005C0B68" w:rsidP="005C0B68">
      <w:pPr>
        <w:jc w:val="both"/>
        <w:rPr>
          <w:b/>
        </w:rPr>
      </w:pPr>
    </w:p>
    <w:p w:rsidR="005C0B68" w:rsidRPr="00AF07C2" w:rsidRDefault="005C0B68" w:rsidP="005C0B68">
      <w:pPr>
        <w:jc w:val="both"/>
        <w:rPr>
          <w:b/>
        </w:rPr>
      </w:pPr>
      <w:r w:rsidRPr="00AF07C2">
        <w:rPr>
          <w:b/>
        </w:rPr>
        <w:t>Вариант №</w:t>
      </w:r>
      <w:r>
        <w:rPr>
          <w:b/>
        </w:rPr>
        <w:t xml:space="preserve"> 0</w:t>
      </w:r>
    </w:p>
    <w:p w:rsidR="005C0B68" w:rsidRPr="00AF07C2" w:rsidRDefault="005C0B68" w:rsidP="005C0B68">
      <w:pPr>
        <w:keepLines/>
        <w:jc w:val="both"/>
      </w:pPr>
      <w:r w:rsidRPr="00AF07C2">
        <w:t xml:space="preserve">1.Движение материальной точки задано уравнением </w:t>
      </w:r>
      <w:r w:rsidRPr="00AF07C2">
        <w:rPr>
          <w:i/>
        </w:rPr>
        <w:t>х</w:t>
      </w:r>
      <w:r w:rsidRPr="00AF07C2">
        <w:t xml:space="preserve"> = </w:t>
      </w:r>
      <w:r w:rsidRPr="00AF07C2">
        <w:rPr>
          <w:i/>
        </w:rPr>
        <w:t>At</w:t>
      </w:r>
      <w:r w:rsidRPr="00AF07C2">
        <w:t xml:space="preserve"> + </w:t>
      </w:r>
      <w:r w:rsidRPr="00AF07C2">
        <w:rPr>
          <w:i/>
        </w:rPr>
        <w:t>Bt</w:t>
      </w:r>
      <w:r w:rsidRPr="00AF07C2">
        <w:rPr>
          <w:vertAlign w:val="superscript"/>
        </w:rPr>
        <w:t>2</w:t>
      </w:r>
      <w:r w:rsidRPr="00AF07C2">
        <w:t xml:space="preserve">, где   </w:t>
      </w:r>
      <w:r w:rsidRPr="00AF07C2">
        <w:rPr>
          <w:i/>
        </w:rPr>
        <w:t>A</w:t>
      </w:r>
      <w:r w:rsidRPr="00AF07C2">
        <w:t xml:space="preserve"> = 4 м/с, </w:t>
      </w:r>
      <w:r w:rsidRPr="00AF07C2">
        <w:rPr>
          <w:i/>
        </w:rPr>
        <w:t>B</w:t>
      </w:r>
      <w:r w:rsidRPr="00AF07C2">
        <w:t xml:space="preserve"> = </w:t>
      </w:r>
      <w:r w:rsidRPr="00AF07C2">
        <w:sym w:font="Symbol" w:char="F02D"/>
      </w:r>
      <w:r w:rsidRPr="00AF07C2">
        <w:t>0,05 м/с</w:t>
      </w:r>
      <w:r w:rsidRPr="00AF07C2">
        <w:rPr>
          <w:vertAlign w:val="superscript"/>
        </w:rPr>
        <w:t>2</w:t>
      </w:r>
      <w:r w:rsidRPr="00AF07C2">
        <w:t xml:space="preserve">. Определить момент времени, в который скорость точки равна </w:t>
      </w:r>
      <w:r w:rsidRPr="00AF07C2">
        <w:rPr>
          <w:rFonts w:ascii="Antiqua" w:hAnsi="Antiqua"/>
          <w:i/>
          <w:lang w:val="en-US"/>
        </w:rPr>
        <w:t>v</w:t>
      </w:r>
      <w:r w:rsidRPr="00AF07C2">
        <w:t xml:space="preserve"> = 0. Найти коорди</w:t>
      </w:r>
      <w:r w:rsidRPr="00AF07C2">
        <w:softHyphen/>
        <w:t>нату и ускор</w:t>
      </w:r>
      <w:r w:rsidRPr="00AF07C2">
        <w:t>е</w:t>
      </w:r>
      <w:r w:rsidRPr="00AF07C2">
        <w:t xml:space="preserve">ние в этот момент.               </w:t>
      </w:r>
    </w:p>
    <w:p w:rsidR="005C0B68" w:rsidRPr="00AF07C2" w:rsidRDefault="005C0B68" w:rsidP="005C0B68">
      <w:pPr>
        <w:keepLines/>
        <w:jc w:val="right"/>
      </w:pPr>
      <w:r w:rsidRPr="00AF07C2">
        <w:t xml:space="preserve">Ответ: 40 с;  </w:t>
      </w:r>
      <w:smartTag w:uri="urn:schemas-microsoft-com:office:smarttags" w:element="metricconverter">
        <w:smartTagPr>
          <w:attr w:name="ProductID" w:val="40 м"/>
        </w:smartTagPr>
        <w:r w:rsidRPr="00AF07C2">
          <w:t>40 м</w:t>
        </w:r>
      </w:smartTag>
      <w:r w:rsidRPr="00AF07C2">
        <w:t>;  – 0,1 м/с</w:t>
      </w:r>
      <w:r w:rsidRPr="00AF07C2">
        <w:rPr>
          <w:vertAlign w:val="superscript"/>
        </w:rPr>
        <w:t>2</w:t>
      </w:r>
      <w:r w:rsidRPr="00AF07C2">
        <w:t>.</w:t>
      </w:r>
    </w:p>
    <w:p w:rsidR="005C0B68" w:rsidRPr="00AF07C2" w:rsidRDefault="005C0B68" w:rsidP="005C0B68">
      <w:pPr>
        <w:tabs>
          <w:tab w:val="num" w:pos="0"/>
        </w:tabs>
        <w:jc w:val="both"/>
      </w:pPr>
      <w:r w:rsidRPr="00AF07C2">
        <w:t xml:space="preserve">2. По поверхности льда пущена шайба, которая, пройдя путь </w:t>
      </w:r>
      <w:r w:rsidRPr="00AF07C2">
        <w:rPr>
          <w:i/>
          <w:lang w:val="en-US"/>
        </w:rPr>
        <w:t>S</w:t>
      </w:r>
      <w:r w:rsidRPr="00AF07C2">
        <w:t xml:space="preserve"> = </w:t>
      </w:r>
      <w:smartTag w:uri="urn:schemas-microsoft-com:office:smarttags" w:element="metricconverter">
        <w:smartTagPr>
          <w:attr w:name="ProductID" w:val="400 м"/>
        </w:smartTagPr>
        <w:r w:rsidRPr="00AF07C2">
          <w:t>400 м</w:t>
        </w:r>
      </w:smartTag>
      <w:r w:rsidRPr="00AF07C2">
        <w:t>, о</w:t>
      </w:r>
      <w:r w:rsidRPr="00AF07C2">
        <w:t>с</w:t>
      </w:r>
      <w:r w:rsidRPr="00AF07C2">
        <w:t xml:space="preserve">тановилась через </w:t>
      </w:r>
      <w:r w:rsidRPr="00AF07C2">
        <w:rPr>
          <w:i/>
          <w:lang w:val="en-US"/>
        </w:rPr>
        <w:t>t</w:t>
      </w:r>
      <w:r w:rsidRPr="00AF07C2">
        <w:t xml:space="preserve"> = 40 с. Определите коэффициент  трения </w:t>
      </w:r>
      <w:r w:rsidRPr="00AF07C2">
        <w:sym w:font="Symbol" w:char="F06D"/>
      </w:r>
      <w:r w:rsidRPr="00AF07C2">
        <w:t xml:space="preserve"> шайбы об лед.</w:t>
      </w:r>
    </w:p>
    <w:p w:rsidR="005C0B68" w:rsidRPr="00AF07C2" w:rsidRDefault="005C0B68" w:rsidP="005C0B68">
      <w:pPr>
        <w:tabs>
          <w:tab w:val="num" w:pos="0"/>
        </w:tabs>
        <w:ind w:firstLine="280"/>
        <w:jc w:val="right"/>
      </w:pPr>
      <w:r w:rsidRPr="00AF07C2">
        <w:t xml:space="preserve">Ответ: </w:t>
      </w:r>
      <w:r w:rsidRPr="00AF07C2">
        <w:rPr>
          <w:position w:val="-36"/>
        </w:rPr>
        <w:object w:dxaOrig="1180" w:dyaOrig="7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9.25pt;height:39pt" o:ole="" fillcolor="window">
            <v:imagedata r:id="rId140" o:title=""/>
          </v:shape>
          <o:OLEObject Type="Embed" ProgID="Equation.3" ShapeID="_x0000_i1025" DrawAspect="Content" ObjectID="_1715063608" r:id="rId141"/>
        </w:object>
      </w:r>
      <w:r w:rsidRPr="00AF07C2">
        <w:t xml:space="preserve"> 0,05.</w:t>
      </w:r>
    </w:p>
    <w:p w:rsidR="005C0B68" w:rsidRPr="00AF07C2" w:rsidRDefault="005C0B68" w:rsidP="005C0B68">
      <w:pPr>
        <w:jc w:val="both"/>
      </w:pPr>
      <w:r>
        <w:t>3</w:t>
      </w:r>
      <w:r w:rsidRPr="00AF07C2">
        <w:t xml:space="preserve">. Момент силы, действующий на маховик по закону </w:t>
      </w:r>
      <w:r w:rsidRPr="00AF07C2">
        <w:rPr>
          <w:i/>
        </w:rPr>
        <w:t>М</w:t>
      </w:r>
      <w:r w:rsidRPr="00AF07C2">
        <w:t xml:space="preserve"> = </w:t>
      </w:r>
      <w:r w:rsidRPr="00AF07C2">
        <w:rPr>
          <w:i/>
        </w:rPr>
        <w:t>а</w:t>
      </w:r>
      <w:r w:rsidRPr="00AF07C2">
        <w:t xml:space="preserve"> + </w:t>
      </w:r>
      <w:r w:rsidRPr="00AF07C2">
        <w:rPr>
          <w:i/>
          <w:lang w:val="en-US"/>
        </w:rPr>
        <w:t>bt</w:t>
      </w:r>
      <w:r w:rsidRPr="00AF07C2">
        <w:rPr>
          <w:vertAlign w:val="superscript"/>
        </w:rPr>
        <w:t>2</w:t>
      </w:r>
      <w:r w:rsidRPr="00AF07C2">
        <w:t xml:space="preserve">, где </w:t>
      </w:r>
      <w:r w:rsidRPr="00AF07C2">
        <w:rPr>
          <w:i/>
        </w:rPr>
        <w:t>а</w:t>
      </w:r>
      <w:r w:rsidRPr="00AF07C2">
        <w:t xml:space="preserve"> = 0,5 Н</w:t>
      </w:r>
      <w:r w:rsidRPr="00AF07C2">
        <w:sym w:font="Symbol" w:char="F0D7"/>
      </w:r>
      <w:r w:rsidRPr="00AF07C2">
        <w:t xml:space="preserve">м; </w:t>
      </w:r>
      <w:r w:rsidRPr="00AF07C2">
        <w:rPr>
          <w:i/>
          <w:lang w:val="en-US"/>
        </w:rPr>
        <w:t>b</w:t>
      </w:r>
      <w:r w:rsidRPr="00AF07C2">
        <w:t xml:space="preserve"> = 0,5 Н</w:t>
      </w:r>
      <w:r w:rsidRPr="00AF07C2">
        <w:sym w:font="Symbol" w:char="F0D7"/>
      </w:r>
      <w:r w:rsidRPr="00AF07C2">
        <w:t>м/с</w:t>
      </w:r>
      <w:r w:rsidRPr="00AF07C2">
        <w:rPr>
          <w:vertAlign w:val="superscript"/>
        </w:rPr>
        <w:t>2</w:t>
      </w:r>
      <w:r w:rsidRPr="00AF07C2">
        <w:t xml:space="preserve">. Определить массу маховика, если известно, что его радиус </w:t>
      </w:r>
      <w:r w:rsidRPr="00AF07C2">
        <w:rPr>
          <w:i/>
          <w:lang w:val="en-US"/>
        </w:rPr>
        <w:t>R</w:t>
      </w:r>
      <w:r w:rsidRPr="00AF07C2">
        <w:t xml:space="preserve"> = </w:t>
      </w:r>
      <w:smartTag w:uri="urn:schemas-microsoft-com:office:smarttags" w:element="metricconverter">
        <w:smartTagPr>
          <w:attr w:name="ProductID" w:val="0,4 м"/>
        </w:smartTagPr>
        <w:r w:rsidRPr="00AF07C2">
          <w:t>0,4 м</w:t>
        </w:r>
      </w:smartTag>
      <w:r w:rsidRPr="00AF07C2">
        <w:t xml:space="preserve"> и что угловое ускорение ст</w:t>
      </w:r>
      <w:r w:rsidRPr="00AF07C2">
        <w:t>а</w:t>
      </w:r>
      <w:r w:rsidRPr="00AF07C2">
        <w:t xml:space="preserve">ло равным </w:t>
      </w:r>
      <w:r w:rsidRPr="00AF07C2">
        <w:sym w:font="Symbol" w:char="F065"/>
      </w:r>
      <w:r w:rsidRPr="00AF07C2">
        <w:t xml:space="preserve"> = 4,5 с</w:t>
      </w:r>
      <w:r w:rsidRPr="00AF07C2">
        <w:rPr>
          <w:vertAlign w:val="superscript"/>
        </w:rPr>
        <w:sym w:font="Symbol" w:char="F02D"/>
      </w:r>
      <w:r w:rsidRPr="00AF07C2">
        <w:rPr>
          <w:vertAlign w:val="superscript"/>
        </w:rPr>
        <w:t>2</w:t>
      </w:r>
      <w:r w:rsidRPr="00AF07C2">
        <w:t xml:space="preserve">, через </w:t>
      </w:r>
      <w:r w:rsidRPr="00AF07C2">
        <w:sym w:font="Symbol" w:char="F044"/>
      </w:r>
      <w:r w:rsidRPr="00AF07C2">
        <w:rPr>
          <w:i/>
          <w:lang w:val="en-US"/>
        </w:rPr>
        <w:t>t</w:t>
      </w:r>
      <w:r w:rsidRPr="00AF07C2">
        <w:t xml:space="preserve"> = 2 с после начала де</w:t>
      </w:r>
      <w:r w:rsidRPr="00AF07C2">
        <w:t>й</w:t>
      </w:r>
      <w:r w:rsidRPr="00AF07C2">
        <w:t xml:space="preserve">ствия вращательного момента.     </w:t>
      </w:r>
      <w:r w:rsidRPr="00AF07C2">
        <w:tab/>
      </w:r>
      <w:r w:rsidRPr="00AF07C2">
        <w:tab/>
        <w:t xml:space="preserve">    </w:t>
      </w:r>
    </w:p>
    <w:p w:rsidR="005C0B68" w:rsidRPr="00AF07C2" w:rsidRDefault="005C0B68" w:rsidP="005C0B68">
      <w:pPr>
        <w:jc w:val="right"/>
      </w:pPr>
      <w:r w:rsidRPr="00AF07C2">
        <w:t xml:space="preserve">Ответ: </w:t>
      </w:r>
      <w:r w:rsidRPr="00AF07C2">
        <w:rPr>
          <w:i/>
          <w:lang w:val="en-US"/>
        </w:rPr>
        <w:t>m</w:t>
      </w:r>
      <w:r w:rsidRPr="00AF07C2">
        <w:t xml:space="preserve"> = </w:t>
      </w:r>
      <w:smartTag w:uri="urn:schemas-microsoft-com:office:smarttags" w:element="metricconverter">
        <w:smartTagPr>
          <w:attr w:name="ProductID" w:val="6,2 кг"/>
        </w:smartTagPr>
        <w:r w:rsidRPr="00AF07C2">
          <w:t>6,2 кг</w:t>
        </w:r>
      </w:smartTag>
      <w:r w:rsidRPr="00AF07C2">
        <w:t>.</w:t>
      </w:r>
    </w:p>
    <w:p w:rsidR="005C0B68" w:rsidRPr="00AF07C2" w:rsidRDefault="005C0B68" w:rsidP="005C0B68">
      <w:pPr>
        <w:rPr>
          <w:b/>
        </w:rPr>
      </w:pPr>
      <w:r>
        <w:rPr>
          <w:color w:val="000000"/>
          <w:spacing w:val="5"/>
          <w:w w:val="102"/>
        </w:rPr>
        <w:t>4</w:t>
      </w:r>
      <w:r w:rsidRPr="00AF07C2">
        <w:rPr>
          <w:color w:val="000000"/>
          <w:spacing w:val="5"/>
          <w:w w:val="102"/>
        </w:rPr>
        <w:t xml:space="preserve">. Уравнение колебания материальной точки массой          </w:t>
      </w:r>
      <w:r w:rsidRPr="00AF07C2">
        <w:rPr>
          <w:i/>
          <w:color w:val="000000"/>
          <w:spacing w:val="5"/>
          <w:w w:val="102"/>
        </w:rPr>
        <w:t xml:space="preserve">т </w:t>
      </w:r>
      <w:r w:rsidRPr="00AF07C2">
        <w:rPr>
          <w:color w:val="000000"/>
          <w:spacing w:val="5"/>
          <w:w w:val="102"/>
        </w:rPr>
        <w:t>= 1,6</w:t>
      </w:r>
      <w:r w:rsidRPr="00AF07C2">
        <w:rPr>
          <w:color w:val="000000"/>
          <w:spacing w:val="5"/>
          <w:w w:val="102"/>
        </w:rPr>
        <w:sym w:font="Symbol" w:char="F0D7"/>
      </w:r>
      <w:r w:rsidRPr="00AF07C2">
        <w:rPr>
          <w:color w:val="000000"/>
          <w:spacing w:val="5"/>
          <w:w w:val="102"/>
        </w:rPr>
        <w:t>10</w:t>
      </w:r>
      <w:r w:rsidRPr="00AF07C2">
        <w:rPr>
          <w:color w:val="000000"/>
          <w:spacing w:val="5"/>
          <w:w w:val="102"/>
          <w:vertAlign w:val="superscript"/>
          <w:lang w:val="en-US"/>
        </w:rPr>
        <w:sym w:font="Symbol" w:char="F02D"/>
      </w:r>
      <w:r w:rsidRPr="00AF07C2">
        <w:rPr>
          <w:color w:val="000000"/>
          <w:spacing w:val="5"/>
          <w:w w:val="102"/>
          <w:vertAlign w:val="superscript"/>
        </w:rPr>
        <w:t>2</w:t>
      </w:r>
      <w:r w:rsidRPr="00AF07C2">
        <w:rPr>
          <w:color w:val="000000"/>
          <w:spacing w:val="5"/>
          <w:w w:val="102"/>
        </w:rPr>
        <w:t xml:space="preserve"> кг </w:t>
      </w:r>
      <w:r w:rsidRPr="00AF07C2">
        <w:rPr>
          <w:color w:val="000000"/>
          <w:spacing w:val="-2"/>
          <w:w w:val="102"/>
        </w:rPr>
        <w:t xml:space="preserve">имеет вид </w:t>
      </w:r>
      <w:r w:rsidRPr="00AF07C2">
        <w:rPr>
          <w:i/>
          <w:color w:val="000000"/>
          <w:spacing w:val="-2"/>
          <w:w w:val="102"/>
          <w:lang w:val="en-US"/>
        </w:rPr>
        <w:t>x</w:t>
      </w:r>
      <w:r w:rsidRPr="00AF07C2">
        <w:rPr>
          <w:i/>
          <w:color w:val="000000"/>
          <w:spacing w:val="-2"/>
          <w:w w:val="102"/>
        </w:rPr>
        <w:t xml:space="preserve"> </w:t>
      </w:r>
      <w:r w:rsidRPr="00AF07C2">
        <w:rPr>
          <w:color w:val="000000"/>
          <w:spacing w:val="-2"/>
          <w:w w:val="102"/>
        </w:rPr>
        <w:t>= 0,1</w:t>
      </w:r>
      <w:r w:rsidRPr="00AF07C2">
        <w:rPr>
          <w:color w:val="000000"/>
          <w:spacing w:val="-2"/>
          <w:w w:val="102"/>
          <w:position w:val="-32"/>
        </w:rPr>
        <w:object w:dxaOrig="1440" w:dyaOrig="780">
          <v:shape id="_x0000_i1026" type="#_x0000_t75" style="width:1in;height:39pt" o:ole="" fillcolor="window">
            <v:imagedata r:id="rId142" o:title=""/>
          </v:shape>
          <o:OLEObject Type="Embed" ProgID="Equation.3" ShapeID="_x0000_i1026" DrawAspect="Content" ObjectID="_1715063609" r:id="rId143"/>
        </w:object>
      </w:r>
      <w:r w:rsidRPr="00AF07C2">
        <w:rPr>
          <w:color w:val="000000"/>
          <w:spacing w:val="-2"/>
          <w:w w:val="102"/>
        </w:rPr>
        <w:t xml:space="preserve">м. Построить график зависимости от времени </w:t>
      </w:r>
      <w:r w:rsidRPr="00AF07C2">
        <w:rPr>
          <w:i/>
          <w:color w:val="000000"/>
          <w:spacing w:val="-2"/>
          <w:w w:val="102"/>
          <w:lang w:val="en-US"/>
        </w:rPr>
        <w:t>t</w:t>
      </w:r>
      <w:r w:rsidRPr="00AF07C2">
        <w:rPr>
          <w:color w:val="000000"/>
          <w:spacing w:val="-2"/>
          <w:w w:val="102"/>
        </w:rPr>
        <w:t xml:space="preserve"> (в </w:t>
      </w:r>
      <w:r w:rsidRPr="00AF07C2">
        <w:rPr>
          <w:color w:val="000000"/>
          <w:spacing w:val="4"/>
          <w:w w:val="102"/>
        </w:rPr>
        <w:t>пределах одного периода) с</w:t>
      </w:r>
      <w:r w:rsidRPr="00AF07C2">
        <w:rPr>
          <w:color w:val="000000"/>
          <w:spacing w:val="4"/>
          <w:w w:val="102"/>
        </w:rPr>
        <w:t>и</w:t>
      </w:r>
      <w:r w:rsidRPr="00AF07C2">
        <w:rPr>
          <w:color w:val="000000"/>
          <w:spacing w:val="4"/>
          <w:w w:val="102"/>
        </w:rPr>
        <w:t xml:space="preserve">лы </w:t>
      </w:r>
      <w:r w:rsidRPr="00AF07C2">
        <w:rPr>
          <w:i/>
          <w:color w:val="000000"/>
          <w:spacing w:val="4"/>
          <w:w w:val="102"/>
          <w:lang w:val="en-US"/>
        </w:rPr>
        <w:t>F</w:t>
      </w:r>
      <w:r w:rsidRPr="00AF07C2">
        <w:rPr>
          <w:color w:val="000000"/>
          <w:spacing w:val="4"/>
          <w:w w:val="102"/>
        </w:rPr>
        <w:t xml:space="preserve">, действующей на точку. Найти значение </w:t>
      </w:r>
      <w:r w:rsidRPr="00AF07C2">
        <w:rPr>
          <w:color w:val="000000"/>
          <w:spacing w:val="1"/>
          <w:w w:val="102"/>
        </w:rPr>
        <w:t>максимальной силы.</w:t>
      </w:r>
      <w:r>
        <w:rPr>
          <w:color w:val="000000"/>
          <w:spacing w:val="1"/>
          <w:w w:val="102"/>
        </w:rPr>
        <w:t xml:space="preserve">   </w:t>
      </w:r>
      <w:r w:rsidRPr="00AF07C2">
        <w:rPr>
          <w:color w:val="000000"/>
          <w:spacing w:val="1"/>
          <w:w w:val="102"/>
        </w:rPr>
        <w:t xml:space="preserve">  </w:t>
      </w:r>
      <w:r w:rsidRPr="00AF07C2">
        <w:rPr>
          <w:color w:val="000000"/>
          <w:w w:val="102"/>
        </w:rPr>
        <w:t xml:space="preserve">Ответ: </w:t>
      </w:r>
      <w:r w:rsidRPr="00AF07C2">
        <w:rPr>
          <w:i/>
          <w:color w:val="000000"/>
          <w:w w:val="102"/>
          <w:lang w:val="en-US"/>
        </w:rPr>
        <w:t>F</w:t>
      </w:r>
      <w:r w:rsidRPr="00AF07C2">
        <w:rPr>
          <w:color w:val="000000"/>
          <w:w w:val="102"/>
          <w:vertAlign w:val="subscript"/>
          <w:lang w:val="en-US"/>
        </w:rPr>
        <w:t>max</w:t>
      </w:r>
      <w:r w:rsidRPr="00AF07C2">
        <w:rPr>
          <w:color w:val="000000"/>
          <w:w w:val="102"/>
        </w:rPr>
        <w:t xml:space="preserve"> = 24,6</w:t>
      </w:r>
      <w:r w:rsidRPr="00AF07C2">
        <w:rPr>
          <w:color w:val="000000"/>
          <w:w w:val="102"/>
        </w:rPr>
        <w:sym w:font="Symbol" w:char="F0D7"/>
      </w:r>
      <w:r w:rsidRPr="00AF07C2">
        <w:rPr>
          <w:color w:val="000000"/>
          <w:w w:val="102"/>
        </w:rPr>
        <w:t>10</w:t>
      </w:r>
      <w:r w:rsidRPr="00AF07C2">
        <w:rPr>
          <w:color w:val="000000"/>
          <w:w w:val="102"/>
          <w:vertAlign w:val="superscript"/>
        </w:rPr>
        <w:sym w:font="Symbol" w:char="F02D"/>
      </w:r>
      <w:r w:rsidRPr="00AF07C2">
        <w:rPr>
          <w:color w:val="000000"/>
          <w:w w:val="102"/>
          <w:vertAlign w:val="superscript"/>
        </w:rPr>
        <w:t>2</w:t>
      </w:r>
      <w:r w:rsidRPr="00AF07C2">
        <w:rPr>
          <w:color w:val="000000"/>
          <w:w w:val="102"/>
        </w:rPr>
        <w:t xml:space="preserve"> Н.</w:t>
      </w:r>
    </w:p>
    <w:p w:rsidR="005C0B68" w:rsidRPr="00AF07C2" w:rsidRDefault="005C0B68" w:rsidP="005C0B68">
      <w:pPr>
        <w:jc w:val="both"/>
        <w:rPr>
          <w:b/>
        </w:rPr>
      </w:pPr>
    </w:p>
    <w:p w:rsidR="005C0B68" w:rsidRPr="00AF07C2" w:rsidRDefault="005C0B68" w:rsidP="005C0B68">
      <w:pPr>
        <w:jc w:val="both"/>
      </w:pPr>
      <w:r>
        <w:t>5</w:t>
      </w:r>
      <w:r w:rsidRPr="00AF07C2">
        <w:t>.</w:t>
      </w:r>
      <w:r>
        <w:t xml:space="preserve"> </w:t>
      </w:r>
      <w:r w:rsidRPr="00AF07C2">
        <w:t xml:space="preserve">Найти отношение </w:t>
      </w:r>
      <w:r w:rsidRPr="00AF07C2">
        <w:sym w:font="Symbol" w:char="F068"/>
      </w:r>
      <w:r w:rsidRPr="00AF07C2">
        <w:t xml:space="preserve"> средних арифметических скоростей молекул водорода и азота при </w:t>
      </w:r>
      <w:r w:rsidRPr="00AF07C2">
        <w:rPr>
          <w:i/>
        </w:rPr>
        <w:t>Т</w:t>
      </w:r>
      <w:r w:rsidRPr="00AF07C2">
        <w:t xml:space="preserve"> = </w:t>
      </w:r>
      <w:r w:rsidRPr="00AF07C2">
        <w:rPr>
          <w:lang w:val="en-US"/>
        </w:rPr>
        <w:t>const</w:t>
      </w:r>
      <w:r w:rsidRPr="00AF07C2">
        <w:t xml:space="preserve"> для обоих газов.</w:t>
      </w:r>
    </w:p>
    <w:p w:rsidR="005C0B68" w:rsidRPr="00AF07C2" w:rsidRDefault="005C0B68" w:rsidP="005C0B68">
      <w:pPr>
        <w:ind w:left="720" w:firstLine="567"/>
        <w:jc w:val="right"/>
      </w:pPr>
      <w:r w:rsidRPr="00AF07C2">
        <w:t xml:space="preserve">Ответ: </w:t>
      </w:r>
      <w:r w:rsidRPr="00AF07C2">
        <w:sym w:font="Symbol" w:char="F068"/>
      </w:r>
      <w:r w:rsidRPr="00AF07C2">
        <w:t xml:space="preserve"> = 3,7.</w:t>
      </w:r>
    </w:p>
    <w:p w:rsidR="005C0B68" w:rsidRPr="00AF07C2" w:rsidRDefault="005C0B68" w:rsidP="005C0B68">
      <w:pPr>
        <w:pStyle w:val="af4"/>
        <w:ind w:left="0" w:firstLine="0"/>
        <w:jc w:val="both"/>
        <w:rPr>
          <w:szCs w:val="24"/>
        </w:rPr>
      </w:pPr>
      <w:r>
        <w:rPr>
          <w:szCs w:val="24"/>
        </w:rPr>
        <w:t>6</w:t>
      </w:r>
      <w:r w:rsidRPr="00AF07C2">
        <w:rPr>
          <w:szCs w:val="24"/>
        </w:rPr>
        <w:t xml:space="preserve">.Найти коэффициент диффузии </w:t>
      </w:r>
      <w:r w:rsidRPr="00AF07C2">
        <w:rPr>
          <w:i/>
          <w:szCs w:val="24"/>
          <w:lang w:val="en-US"/>
        </w:rPr>
        <w:t>D</w:t>
      </w:r>
      <w:r w:rsidRPr="00AF07C2">
        <w:rPr>
          <w:szCs w:val="24"/>
        </w:rPr>
        <w:t xml:space="preserve"> водорода при нормальных условиях, если средняя длина свободного пробега </w:t>
      </w:r>
      <w:r w:rsidRPr="00AF07C2">
        <w:rPr>
          <w:i/>
          <w:szCs w:val="24"/>
          <w:lang w:val="en-US"/>
        </w:rPr>
        <w:t>l</w:t>
      </w:r>
      <w:r w:rsidRPr="00AF07C2">
        <w:rPr>
          <w:szCs w:val="24"/>
        </w:rPr>
        <w:t xml:space="preserve"> = 0,16 мкм.</w:t>
      </w:r>
    </w:p>
    <w:p w:rsidR="005C0B68" w:rsidRPr="00AF07C2" w:rsidRDefault="005C0B68" w:rsidP="005C0B68">
      <w:pPr>
        <w:pStyle w:val="af4"/>
        <w:ind w:left="0"/>
        <w:jc w:val="right"/>
        <w:rPr>
          <w:szCs w:val="24"/>
        </w:rPr>
      </w:pPr>
      <w:r w:rsidRPr="00AF07C2">
        <w:rPr>
          <w:szCs w:val="24"/>
        </w:rPr>
        <w:t xml:space="preserve">Ответ: </w:t>
      </w:r>
      <w:r w:rsidRPr="00AF07C2">
        <w:rPr>
          <w:i/>
          <w:szCs w:val="24"/>
          <w:lang w:val="en-US"/>
        </w:rPr>
        <w:t>D</w:t>
      </w:r>
      <w:r w:rsidRPr="00AF07C2">
        <w:rPr>
          <w:szCs w:val="24"/>
        </w:rPr>
        <w:t xml:space="preserve"> = 0,9</w:t>
      </w:r>
      <w:r w:rsidRPr="00AF07C2">
        <w:rPr>
          <w:szCs w:val="24"/>
        </w:rPr>
        <w:sym w:font="Symbol" w:char="F0D7"/>
      </w:r>
      <w:r w:rsidRPr="00AF07C2">
        <w:rPr>
          <w:szCs w:val="24"/>
        </w:rPr>
        <w:t>10</w:t>
      </w:r>
      <w:r w:rsidRPr="00AF07C2">
        <w:rPr>
          <w:szCs w:val="24"/>
          <w:vertAlign w:val="superscript"/>
        </w:rPr>
        <w:sym w:font="Symbol" w:char="F02D"/>
      </w:r>
      <w:r w:rsidRPr="00AF07C2">
        <w:rPr>
          <w:szCs w:val="24"/>
          <w:vertAlign w:val="superscript"/>
        </w:rPr>
        <w:t>4</w:t>
      </w:r>
      <w:r w:rsidRPr="00AF07C2">
        <w:rPr>
          <w:szCs w:val="24"/>
        </w:rPr>
        <w:t xml:space="preserve"> м</w:t>
      </w:r>
      <w:r w:rsidRPr="00AF07C2">
        <w:rPr>
          <w:szCs w:val="24"/>
          <w:vertAlign w:val="superscript"/>
        </w:rPr>
        <w:t>2</w:t>
      </w:r>
      <w:r w:rsidRPr="00AF07C2">
        <w:rPr>
          <w:szCs w:val="24"/>
        </w:rPr>
        <w:t>/с.</w:t>
      </w:r>
    </w:p>
    <w:p w:rsidR="005C0B68" w:rsidRPr="00AF07C2" w:rsidRDefault="005C0B68" w:rsidP="005C0B68">
      <w:pPr>
        <w:jc w:val="both"/>
      </w:pPr>
      <w:r w:rsidRPr="00AF07C2">
        <w:t>7. При изохорическом нагревании 1 моля азота энтропия газа возросла на  20,8 Дж/К. Во сколько раз возросло давление газа?</w:t>
      </w:r>
    </w:p>
    <w:p w:rsidR="005C0B68" w:rsidRPr="00AF07C2" w:rsidRDefault="005C0B68" w:rsidP="005C0B68">
      <w:pPr>
        <w:pStyle w:val="21"/>
        <w:spacing w:after="0" w:line="240" w:lineRule="auto"/>
        <w:jc w:val="right"/>
      </w:pPr>
      <w:r w:rsidRPr="00AF07C2">
        <w:t>Ответ: 2,72.</w:t>
      </w:r>
    </w:p>
    <w:p w:rsidR="005C0B68" w:rsidRPr="00AF07C2" w:rsidRDefault="005C0B68" w:rsidP="005C0B68">
      <w:pPr>
        <w:autoSpaceDE w:val="0"/>
        <w:autoSpaceDN w:val="0"/>
        <w:adjustRightInd w:val="0"/>
        <w:jc w:val="both"/>
      </w:pPr>
      <w:r w:rsidRPr="00AF07C2">
        <w:t xml:space="preserve">8.Найти изменение </w:t>
      </w:r>
      <w:r w:rsidRPr="00AF07C2">
        <w:sym w:font="Symbol" w:char="F044"/>
      </w:r>
      <w:r w:rsidRPr="00AF07C2">
        <w:rPr>
          <w:i/>
          <w:lang w:val="en-US"/>
        </w:rPr>
        <w:t>U</w:t>
      </w:r>
      <w:r w:rsidRPr="00AF07C2">
        <w:t xml:space="preserve"> внутренней энергии в результате изо</w:t>
      </w:r>
      <w:r w:rsidRPr="00AF07C2">
        <w:softHyphen/>
        <w:t xml:space="preserve">термического расширения </w:t>
      </w:r>
      <w:r w:rsidRPr="00AF07C2">
        <w:rPr>
          <w:i/>
        </w:rPr>
        <w:t>т</w:t>
      </w:r>
      <w:r w:rsidRPr="00AF07C2">
        <w:t xml:space="preserve"> = </w:t>
      </w:r>
      <w:smartTag w:uri="urn:schemas-microsoft-com:office:smarttags" w:element="metricconverter">
        <w:smartTagPr>
          <w:attr w:name="ProductID" w:val="40 г"/>
        </w:smartTagPr>
        <w:r w:rsidRPr="00AF07C2">
          <w:t>40 г</w:t>
        </w:r>
      </w:smartTag>
      <w:r w:rsidRPr="00AF07C2">
        <w:t xml:space="preserve"> у</w:t>
      </w:r>
      <w:r w:rsidRPr="00AF07C2">
        <w:t>г</w:t>
      </w:r>
      <w:r w:rsidRPr="00AF07C2">
        <w:t xml:space="preserve">лекислого газа от объема   </w:t>
      </w:r>
      <w:r w:rsidRPr="00AF07C2">
        <w:rPr>
          <w:i/>
          <w:lang w:val="en-US"/>
        </w:rPr>
        <w:t>V</w:t>
      </w:r>
      <w:r w:rsidRPr="00AF07C2">
        <w:rPr>
          <w:vertAlign w:val="subscript"/>
        </w:rPr>
        <w:t>1</w:t>
      </w:r>
      <w:r w:rsidRPr="00AF07C2">
        <w:t xml:space="preserve"> </w:t>
      </w:r>
      <w:r w:rsidRPr="00AF07C2">
        <w:rPr>
          <w:smallCaps/>
        </w:rPr>
        <w:t xml:space="preserve"> </w:t>
      </w:r>
      <w:r w:rsidRPr="00AF07C2">
        <w:t>= 300 см</w:t>
      </w:r>
      <w:r w:rsidRPr="00AF07C2">
        <w:rPr>
          <w:vertAlign w:val="superscript"/>
        </w:rPr>
        <w:t>3</w:t>
      </w:r>
      <w:r w:rsidRPr="00AF07C2">
        <w:t xml:space="preserve"> до </w:t>
      </w:r>
      <w:r w:rsidRPr="00AF07C2">
        <w:rPr>
          <w:i/>
          <w:lang w:val="en-US"/>
        </w:rPr>
        <w:t>V</w:t>
      </w:r>
      <w:r w:rsidRPr="00AF07C2">
        <w:rPr>
          <w:vertAlign w:val="subscript"/>
        </w:rPr>
        <w:t>2</w:t>
      </w:r>
      <w:r w:rsidRPr="00AF07C2">
        <w:t xml:space="preserve"> = 600 см</w:t>
      </w:r>
      <w:r w:rsidRPr="00AF07C2">
        <w:rPr>
          <w:vertAlign w:val="superscript"/>
        </w:rPr>
        <w:t>3</w:t>
      </w:r>
      <w:r w:rsidRPr="00AF07C2">
        <w:t xml:space="preserve">.   </w:t>
      </w:r>
    </w:p>
    <w:p w:rsidR="005C0B68" w:rsidRPr="00AF07C2" w:rsidRDefault="005C0B68" w:rsidP="005C0B68">
      <w:pPr>
        <w:autoSpaceDE w:val="0"/>
        <w:autoSpaceDN w:val="0"/>
        <w:adjustRightInd w:val="0"/>
        <w:jc w:val="right"/>
      </w:pPr>
      <w:r w:rsidRPr="00AF07C2">
        <w:t>Ответ: 496 Дж.</w:t>
      </w:r>
    </w:p>
    <w:p w:rsidR="005C0B68" w:rsidRPr="00AF07C2" w:rsidRDefault="005C0B68" w:rsidP="005C0B68">
      <w:pPr>
        <w:autoSpaceDE w:val="0"/>
        <w:autoSpaceDN w:val="0"/>
        <w:adjustRightInd w:val="0"/>
        <w:jc w:val="both"/>
      </w:pPr>
      <w:r w:rsidRPr="00AF07C2">
        <w:t xml:space="preserve">9.В воду опущена на очень малую глубину стеклянная трубка с внутренним диаметром </w:t>
      </w:r>
      <w:r w:rsidRPr="00AF07C2">
        <w:rPr>
          <w:i/>
        </w:rPr>
        <w:t>d</w:t>
      </w:r>
      <w:r w:rsidRPr="00AF07C2">
        <w:t xml:space="preserve"> = </w:t>
      </w:r>
      <w:smartTag w:uri="urn:schemas-microsoft-com:office:smarttags" w:element="metricconverter">
        <w:smartTagPr>
          <w:attr w:name="ProductID" w:val="1 мм"/>
        </w:smartTagPr>
        <w:r w:rsidRPr="00AF07C2">
          <w:t>1 мм</w:t>
        </w:r>
      </w:smartTag>
      <w:r w:rsidRPr="00AF07C2">
        <w:t xml:space="preserve">. Найти массу </w:t>
      </w:r>
      <w:r w:rsidRPr="00AF07C2">
        <w:rPr>
          <w:i/>
          <w:lang w:val="en-US"/>
        </w:rPr>
        <w:t>m</w:t>
      </w:r>
      <w:r w:rsidRPr="00AF07C2">
        <w:t xml:space="preserve"> вошедшей в трубку воды. </w:t>
      </w:r>
      <w:r w:rsidRPr="00AF07C2">
        <w:tab/>
      </w:r>
      <w:r w:rsidRPr="00AF07C2">
        <w:tab/>
      </w:r>
    </w:p>
    <w:p w:rsidR="005C0B68" w:rsidRPr="00AF07C2" w:rsidRDefault="005C0B68" w:rsidP="005C0B68">
      <w:pPr>
        <w:autoSpaceDE w:val="0"/>
        <w:autoSpaceDN w:val="0"/>
        <w:adjustRightInd w:val="0"/>
        <w:jc w:val="right"/>
      </w:pPr>
      <w:r w:rsidRPr="00AF07C2">
        <w:t>Ответ: 23,1 мг.</w:t>
      </w:r>
    </w:p>
    <w:p w:rsidR="005C0B68" w:rsidRPr="00AF07C2" w:rsidRDefault="005C0B68" w:rsidP="005C0B68">
      <w:pPr>
        <w:autoSpaceDE w:val="0"/>
        <w:autoSpaceDN w:val="0"/>
        <w:adjustRightInd w:val="0"/>
        <w:jc w:val="right"/>
        <w:rPr>
          <w:b/>
        </w:rPr>
      </w:pPr>
      <w:r>
        <w:rPr>
          <w:b/>
        </w:rPr>
        <w:t xml:space="preserve"> </w:t>
      </w:r>
    </w:p>
    <w:p w:rsidR="005C0B68" w:rsidRPr="00F7686A" w:rsidRDefault="005C0B68" w:rsidP="005C0B68">
      <w:pPr>
        <w:shd w:val="clear" w:color="auto" w:fill="FFFFFF"/>
        <w:suppressAutoHyphens/>
        <w:jc w:val="center"/>
        <w:rPr>
          <w:b/>
          <w:sz w:val="28"/>
          <w:szCs w:val="28"/>
          <w:lang w:eastAsia="ar-SA"/>
        </w:rPr>
      </w:pPr>
      <w:r w:rsidRPr="00F7686A">
        <w:rPr>
          <w:b/>
          <w:sz w:val="28"/>
          <w:szCs w:val="28"/>
          <w:lang w:eastAsia="ar-SA"/>
        </w:rPr>
        <w:t>Теоретические вопросы к экзамену</w:t>
      </w:r>
      <w:r>
        <w:rPr>
          <w:b/>
          <w:sz w:val="28"/>
          <w:szCs w:val="28"/>
          <w:lang w:eastAsia="ar-SA"/>
        </w:rPr>
        <w:t xml:space="preserve"> </w:t>
      </w:r>
    </w:p>
    <w:p w:rsidR="005C0B68" w:rsidRPr="00F7686A" w:rsidRDefault="005C0B68" w:rsidP="005C0B68">
      <w:pPr>
        <w:shd w:val="clear" w:color="auto" w:fill="FFFFFF"/>
        <w:suppressAutoHyphens/>
        <w:jc w:val="center"/>
        <w:rPr>
          <w:b/>
          <w:snapToGrid w:val="0"/>
          <w:color w:val="000000"/>
          <w:lang w:eastAsia="ar-SA"/>
        </w:rPr>
      </w:pPr>
    </w:p>
    <w:p w:rsidR="005C0B68" w:rsidRPr="000D47A1" w:rsidRDefault="005C0B68" w:rsidP="005C0B68">
      <w:pPr>
        <w:shd w:val="clear" w:color="auto" w:fill="FFFFFF"/>
        <w:suppressAutoHyphens/>
        <w:jc w:val="center"/>
        <w:rPr>
          <w:b/>
          <w:snapToGrid w:val="0"/>
          <w:color w:val="000000"/>
          <w:sz w:val="28"/>
          <w:lang w:eastAsia="ar-SA"/>
        </w:rPr>
      </w:pPr>
      <w:r w:rsidRPr="00AD4F29">
        <w:rPr>
          <w:rFonts w:ascii="Times Roman" w:hAnsi="Times Roman" w:cs="MS Serif"/>
          <w:b/>
          <w:bCs/>
          <w:sz w:val="26"/>
          <w:szCs w:val="20"/>
          <w:lang w:eastAsia="ar-SA"/>
        </w:rPr>
        <w:t>РАЗДЕЛ 1</w:t>
      </w:r>
      <w:r w:rsidRPr="00AD4F29">
        <w:rPr>
          <w:rFonts w:ascii="Times Roman" w:hAnsi="Times Roman" w:cs="MS Serif"/>
          <w:bCs/>
          <w:sz w:val="26"/>
          <w:szCs w:val="20"/>
          <w:lang w:eastAsia="ar-SA"/>
        </w:rPr>
        <w:t>.</w:t>
      </w:r>
      <w:r w:rsidRPr="00AD4F29">
        <w:rPr>
          <w:szCs w:val="22"/>
          <w:lang w:eastAsia="ar-SA"/>
        </w:rPr>
        <w:t xml:space="preserve"> </w:t>
      </w:r>
      <w:r w:rsidRPr="000D47A1">
        <w:rPr>
          <w:b/>
          <w:szCs w:val="22"/>
          <w:lang w:eastAsia="ar-SA"/>
        </w:rPr>
        <w:t>ОСНОВЫ МЕХАНИКИ И МОЛЕКУЛЯРНОЙ ФИЗИКИ</w:t>
      </w:r>
    </w:p>
    <w:p w:rsidR="005C0B68" w:rsidRDefault="005C0B68" w:rsidP="005C0B68">
      <w:pPr>
        <w:shd w:val="clear" w:color="auto" w:fill="FFFFFF"/>
        <w:suppressAutoHyphens/>
        <w:jc w:val="both"/>
        <w:rPr>
          <w:snapToGrid w:val="0"/>
          <w:color w:val="000000"/>
          <w:lang w:eastAsia="ar-SA"/>
        </w:rPr>
      </w:pPr>
      <w:r w:rsidRPr="00F7686A">
        <w:rPr>
          <w:b/>
          <w:snapToGrid w:val="0"/>
          <w:color w:val="000000"/>
          <w:lang w:eastAsia="ar-SA"/>
        </w:rPr>
        <w:t xml:space="preserve">Тема 1. </w:t>
      </w:r>
      <w:r w:rsidRPr="00AD4F29">
        <w:rPr>
          <w:rFonts w:ascii="Times Roman" w:hAnsi="Times Roman" w:cs="MS Serif"/>
          <w:b/>
          <w:sz w:val="22"/>
          <w:szCs w:val="22"/>
          <w:lang w:eastAsia="ar-SA"/>
        </w:rPr>
        <w:t>Понятия в классической механике. Кинематика твердого тела</w:t>
      </w:r>
      <w:r w:rsidRPr="00F7686A">
        <w:rPr>
          <w:snapToGrid w:val="0"/>
          <w:color w:val="000000"/>
          <w:lang w:eastAsia="ar-SA"/>
        </w:rPr>
        <w:t xml:space="preserve"> </w:t>
      </w:r>
    </w:p>
    <w:p w:rsidR="005C0B68" w:rsidRPr="00F7686A" w:rsidRDefault="005C0B68" w:rsidP="005C0B68">
      <w:pPr>
        <w:shd w:val="clear" w:color="auto" w:fill="FFFFFF"/>
        <w:suppressAutoHyphens/>
        <w:jc w:val="both"/>
        <w:rPr>
          <w:snapToGrid w:val="0"/>
          <w:lang w:eastAsia="ar-SA"/>
        </w:rPr>
      </w:pPr>
      <w:r w:rsidRPr="00F7686A">
        <w:rPr>
          <w:snapToGrid w:val="0"/>
          <w:color w:val="000000"/>
          <w:lang w:eastAsia="ar-SA"/>
        </w:rPr>
        <w:t>1. Радиус-вектор. Вектор перемещения. Их выражение через декартовы координаты точки. Сделайте рисунок, укажите соответствующие векторы.</w:t>
      </w:r>
    </w:p>
    <w:p w:rsidR="005C0B68" w:rsidRPr="00F7686A" w:rsidRDefault="005C0B68" w:rsidP="005C0B68">
      <w:pPr>
        <w:shd w:val="clear" w:color="auto" w:fill="FFFFFF"/>
        <w:suppressAutoHyphens/>
        <w:jc w:val="both"/>
        <w:rPr>
          <w:snapToGrid w:val="0"/>
          <w:lang w:eastAsia="ar-SA"/>
        </w:rPr>
      </w:pPr>
      <w:r w:rsidRPr="00F7686A">
        <w:rPr>
          <w:snapToGrid w:val="0"/>
          <w:color w:val="000000"/>
          <w:lang w:eastAsia="ar-SA"/>
        </w:rPr>
        <w:t>2. Скорость перемещения. Средняя и мгновенная скорости. Сделайте рисунок, укажите направления этих скоростей. Проекции скорости на оси декартовых координат. Модуль скорости.</w:t>
      </w:r>
    </w:p>
    <w:p w:rsidR="005C0B68" w:rsidRPr="00F7686A" w:rsidRDefault="005C0B68" w:rsidP="005C0B68">
      <w:pPr>
        <w:shd w:val="clear" w:color="auto" w:fill="FFFFFF"/>
        <w:suppressAutoHyphens/>
        <w:jc w:val="both"/>
        <w:rPr>
          <w:snapToGrid w:val="0"/>
          <w:lang w:eastAsia="ar-SA"/>
        </w:rPr>
      </w:pPr>
      <w:r w:rsidRPr="00F7686A">
        <w:rPr>
          <w:snapToGrid w:val="0"/>
          <w:color w:val="000000"/>
          <w:lang w:eastAsia="ar-SA"/>
        </w:rPr>
        <w:lastRenderedPageBreak/>
        <w:t xml:space="preserve">3. Путь. Его связь с модулем скорости. Что собой представляет путь на графике зависимости скорости от времени? Среднее значение модуля скорости </w:t>
      </w:r>
      <w:r w:rsidRPr="00F7686A">
        <w:rPr>
          <w:snapToGrid w:val="0"/>
          <w:color w:val="000000"/>
          <w:position w:val="-14"/>
          <w:lang w:val="en-US" w:eastAsia="ar-SA"/>
        </w:rPr>
        <w:object w:dxaOrig="639" w:dyaOrig="400">
          <v:shape id="_x0000_i1027" type="#_x0000_t75" style="width:32.25pt;height:20.25pt" o:ole="">
            <v:imagedata r:id="rId144" o:title=""/>
          </v:shape>
          <o:OLEObject Type="Embed" ProgID="Equation.3" ShapeID="_x0000_i1027" DrawAspect="Content" ObjectID="_1715063610" r:id="rId145"/>
        </w:object>
      </w:r>
      <w:r w:rsidRPr="00F7686A">
        <w:rPr>
          <w:snapToGrid w:val="0"/>
          <w:color w:val="000000"/>
          <w:lang w:eastAsia="ar-SA"/>
        </w:rPr>
        <w:t>.</w:t>
      </w:r>
    </w:p>
    <w:p w:rsidR="005C0B68" w:rsidRPr="00F7686A" w:rsidRDefault="005C0B68" w:rsidP="005C0B68">
      <w:pPr>
        <w:shd w:val="clear" w:color="auto" w:fill="FFFFFF"/>
        <w:suppressAutoHyphens/>
        <w:jc w:val="both"/>
        <w:rPr>
          <w:snapToGrid w:val="0"/>
          <w:lang w:eastAsia="ar-SA"/>
        </w:rPr>
      </w:pPr>
      <w:r w:rsidRPr="00F7686A">
        <w:rPr>
          <w:snapToGrid w:val="0"/>
          <w:color w:val="000000"/>
          <w:lang w:eastAsia="ar-SA"/>
        </w:rPr>
        <w:t xml:space="preserve">4. Ускорение, его связь со скоростью и радиус-вектором точки. Проекции ускорения на оси декартовых координат. Модуль ускорения. Среднее значение модуля ускорения </w:t>
      </w:r>
      <w:r w:rsidRPr="00F7686A">
        <w:rPr>
          <w:snapToGrid w:val="0"/>
          <w:color w:val="000000"/>
          <w:position w:val="-14"/>
          <w:lang w:val="en-US" w:eastAsia="ar-SA"/>
        </w:rPr>
        <w:object w:dxaOrig="639" w:dyaOrig="400">
          <v:shape id="_x0000_i1028" type="#_x0000_t75" style="width:32.25pt;height:20.25pt" o:ole="">
            <v:imagedata r:id="rId146" o:title=""/>
          </v:shape>
          <o:OLEObject Type="Embed" ProgID="Equation.3" ShapeID="_x0000_i1028" DrawAspect="Content" ObjectID="_1715063611" r:id="rId147"/>
        </w:object>
      </w:r>
      <w:r w:rsidRPr="00F7686A">
        <w:rPr>
          <w:snapToGrid w:val="0"/>
          <w:color w:val="000000"/>
          <w:lang w:eastAsia="ar-SA"/>
        </w:rPr>
        <w:t>.</w:t>
      </w:r>
    </w:p>
    <w:p w:rsidR="005C0B68" w:rsidRPr="00F7686A" w:rsidRDefault="005C0B68" w:rsidP="005C0B68">
      <w:pPr>
        <w:shd w:val="clear" w:color="auto" w:fill="FFFFFF"/>
        <w:suppressAutoHyphens/>
        <w:jc w:val="both"/>
        <w:rPr>
          <w:snapToGrid w:val="0"/>
          <w:color w:val="000000"/>
          <w:lang w:eastAsia="ar-SA"/>
        </w:rPr>
      </w:pPr>
      <w:r w:rsidRPr="00F7686A">
        <w:rPr>
          <w:snapToGrid w:val="0"/>
          <w:color w:val="000000"/>
          <w:lang w:eastAsia="ar-SA"/>
        </w:rPr>
        <w:t xml:space="preserve">5. Неравномерное движение точки по криволинейной траектории. Нормальная </w:t>
      </w:r>
      <w:r w:rsidRPr="00F7686A">
        <w:rPr>
          <w:snapToGrid w:val="0"/>
          <w:color w:val="000000"/>
          <w:position w:val="-12"/>
          <w:lang w:val="en-US" w:eastAsia="ar-SA"/>
        </w:rPr>
        <w:object w:dxaOrig="279" w:dyaOrig="360">
          <v:shape id="_x0000_i1029" type="#_x0000_t75" style="width:14.25pt;height:18pt" o:ole="">
            <v:imagedata r:id="rId148" o:title=""/>
          </v:shape>
          <o:OLEObject Type="Embed" ProgID="Equation.3" ShapeID="_x0000_i1029" DrawAspect="Content" ObjectID="_1715063612" r:id="rId149"/>
        </w:object>
      </w:r>
      <w:r w:rsidRPr="00F7686A">
        <w:rPr>
          <w:snapToGrid w:val="0"/>
          <w:color w:val="000000"/>
          <w:lang w:eastAsia="ar-SA"/>
        </w:rPr>
        <w:t xml:space="preserve"> и тангенциальная </w:t>
      </w:r>
      <w:r w:rsidRPr="00F7686A">
        <w:rPr>
          <w:snapToGrid w:val="0"/>
          <w:color w:val="000000"/>
          <w:position w:val="-12"/>
          <w:lang w:val="en-US" w:eastAsia="ar-SA"/>
        </w:rPr>
        <w:object w:dxaOrig="300" w:dyaOrig="360">
          <v:shape id="_x0000_i1030" type="#_x0000_t75" style="width:15pt;height:18pt" o:ole="">
            <v:imagedata r:id="rId150" o:title=""/>
          </v:shape>
          <o:OLEObject Type="Embed" ProgID="Equation.3" ShapeID="_x0000_i1030" DrawAspect="Content" ObjectID="_1715063613" r:id="rId151"/>
        </w:object>
      </w:r>
      <w:r w:rsidRPr="00F7686A">
        <w:rPr>
          <w:snapToGrid w:val="0"/>
          <w:color w:val="000000"/>
          <w:lang w:eastAsia="ar-SA"/>
        </w:rPr>
        <w:t xml:space="preserve"> составляющие ускорения, их связь со скоростью точки. Как они характеризуют изменение скорости? Сделайте рисунок, укажите </w:t>
      </w:r>
      <w:r w:rsidRPr="00F7686A">
        <w:rPr>
          <w:snapToGrid w:val="0"/>
          <w:color w:val="000000"/>
          <w:position w:val="-12"/>
          <w:lang w:val="en-US" w:eastAsia="ar-SA"/>
        </w:rPr>
        <w:object w:dxaOrig="279" w:dyaOrig="360">
          <v:shape id="_x0000_i1031" type="#_x0000_t75" style="width:14.25pt;height:18pt" o:ole="">
            <v:imagedata r:id="rId152" o:title=""/>
          </v:shape>
          <o:OLEObject Type="Embed" ProgID="Equation.3" ShapeID="_x0000_i1031" DrawAspect="Content" ObjectID="_1715063614" r:id="rId153"/>
        </w:object>
      </w:r>
      <w:r w:rsidRPr="00F7686A">
        <w:rPr>
          <w:snapToGrid w:val="0"/>
          <w:color w:val="000000"/>
          <w:lang w:eastAsia="ar-SA"/>
        </w:rPr>
        <w:t xml:space="preserve">, </w:t>
      </w:r>
      <w:r w:rsidRPr="00F7686A">
        <w:rPr>
          <w:snapToGrid w:val="0"/>
          <w:color w:val="000000"/>
          <w:position w:val="-12"/>
          <w:lang w:val="en-US" w:eastAsia="ar-SA"/>
        </w:rPr>
        <w:object w:dxaOrig="279" w:dyaOrig="360">
          <v:shape id="_x0000_i1032" type="#_x0000_t75" style="width:14.25pt;height:18pt" o:ole="">
            <v:imagedata r:id="rId154" o:title=""/>
          </v:shape>
          <o:OLEObject Type="Embed" ProgID="Equation.3" ShapeID="_x0000_i1032" DrawAspect="Content" ObjectID="_1715063615" r:id="rId155"/>
        </w:object>
      </w:r>
      <w:r w:rsidRPr="00F7686A">
        <w:rPr>
          <w:snapToGrid w:val="0"/>
          <w:color w:val="000000"/>
          <w:lang w:eastAsia="ar-SA"/>
        </w:rPr>
        <w:t xml:space="preserve">, скорость </w:t>
      </w:r>
      <w:r w:rsidRPr="00F7686A">
        <w:rPr>
          <w:snapToGrid w:val="0"/>
          <w:color w:val="000000"/>
          <w:position w:val="-4"/>
          <w:lang w:val="en-US" w:eastAsia="ar-SA"/>
        </w:rPr>
        <w:object w:dxaOrig="200" w:dyaOrig="200">
          <v:shape id="_x0000_i1033" type="#_x0000_t75" style="width:9.75pt;height:9.75pt" o:ole="">
            <v:imagedata r:id="rId156" o:title=""/>
          </v:shape>
          <o:OLEObject Type="Embed" ProgID="Equation.3" ShapeID="_x0000_i1033" DrawAspect="Content" ObjectID="_1715063616" r:id="rId157"/>
        </w:object>
      </w:r>
      <w:r w:rsidRPr="00F7686A">
        <w:rPr>
          <w:snapToGrid w:val="0"/>
          <w:color w:val="000000"/>
          <w:lang w:eastAsia="ar-SA"/>
        </w:rPr>
        <w:t xml:space="preserve"> и полное ускорение </w:t>
      </w:r>
      <w:r w:rsidRPr="00F7686A">
        <w:rPr>
          <w:snapToGrid w:val="0"/>
          <w:color w:val="000000"/>
          <w:position w:val="-4"/>
          <w:lang w:val="en-US" w:eastAsia="ar-SA"/>
        </w:rPr>
        <w:object w:dxaOrig="200" w:dyaOrig="200">
          <v:shape id="_x0000_i1034" type="#_x0000_t75" style="width:9.75pt;height:9.75pt" o:ole="">
            <v:imagedata r:id="rId158" o:title=""/>
          </v:shape>
          <o:OLEObject Type="Embed" ProgID="Equation.3" ShapeID="_x0000_i1034" DrawAspect="Content" ObjectID="_1715063617" r:id="rId159"/>
        </w:object>
      </w:r>
      <w:r w:rsidRPr="00F7686A">
        <w:rPr>
          <w:snapToGrid w:val="0"/>
          <w:color w:val="000000"/>
          <w:lang w:eastAsia="ar-SA"/>
        </w:rPr>
        <w:t>.</w:t>
      </w:r>
    </w:p>
    <w:p w:rsidR="005C0B68" w:rsidRPr="00F7686A" w:rsidRDefault="005C0B68" w:rsidP="005C0B68">
      <w:pPr>
        <w:shd w:val="clear" w:color="auto" w:fill="FFFFFF"/>
        <w:suppressAutoHyphens/>
        <w:jc w:val="both"/>
        <w:rPr>
          <w:snapToGrid w:val="0"/>
          <w:color w:val="000000"/>
          <w:lang w:eastAsia="ar-SA"/>
        </w:rPr>
      </w:pPr>
      <w:r w:rsidRPr="00F7686A">
        <w:rPr>
          <w:snapToGrid w:val="0"/>
          <w:color w:val="000000"/>
          <w:lang w:eastAsia="ar-SA"/>
        </w:rPr>
        <w:t xml:space="preserve">6. Получите на основе дифференциальных уравнений кинематические уравнения движения </w:t>
      </w:r>
      <w:r w:rsidRPr="00F7686A">
        <w:rPr>
          <w:snapToGrid w:val="0"/>
          <w:color w:val="000000"/>
          <w:position w:val="-10"/>
          <w:lang w:val="en-US" w:eastAsia="ar-SA"/>
        </w:rPr>
        <w:object w:dxaOrig="460" w:dyaOrig="320">
          <v:shape id="_x0000_i1035" type="#_x0000_t75" style="width:23.25pt;height:15.75pt" o:ole="">
            <v:imagedata r:id="rId160" o:title=""/>
          </v:shape>
          <o:OLEObject Type="Embed" ProgID="Equation.3" ShapeID="_x0000_i1035" DrawAspect="Content" ObjectID="_1715063618" r:id="rId161"/>
        </w:object>
      </w:r>
      <w:r w:rsidRPr="00F7686A">
        <w:rPr>
          <w:snapToGrid w:val="0"/>
          <w:color w:val="000000"/>
          <w:lang w:eastAsia="ar-SA"/>
        </w:rPr>
        <w:t xml:space="preserve"> и </w:t>
      </w:r>
      <w:r w:rsidRPr="00F7686A">
        <w:rPr>
          <w:snapToGrid w:val="0"/>
          <w:color w:val="000000"/>
          <w:position w:val="-10"/>
          <w:lang w:val="en-US" w:eastAsia="ar-SA"/>
        </w:rPr>
        <w:object w:dxaOrig="460" w:dyaOrig="320">
          <v:shape id="_x0000_i1036" type="#_x0000_t75" style="width:23.25pt;height:15.75pt" o:ole="">
            <v:imagedata r:id="rId162" o:title=""/>
          </v:shape>
          <o:OLEObject Type="Embed" ProgID="Equation.3" ShapeID="_x0000_i1036" DrawAspect="Content" ObjectID="_1715063619" r:id="rId163"/>
        </w:object>
      </w:r>
      <w:r w:rsidRPr="00F7686A">
        <w:rPr>
          <w:i/>
          <w:snapToGrid w:val="0"/>
          <w:color w:val="000000"/>
          <w:lang w:eastAsia="ar-SA"/>
        </w:rPr>
        <w:t xml:space="preserve"> </w:t>
      </w:r>
      <w:r w:rsidRPr="00F7686A">
        <w:rPr>
          <w:snapToGrid w:val="0"/>
          <w:color w:val="000000"/>
          <w:lang w:eastAsia="ar-SA"/>
        </w:rPr>
        <w:t xml:space="preserve">для тела, движущегося с постоянным ускорением </w:t>
      </w:r>
      <w:r w:rsidRPr="00F7686A">
        <w:rPr>
          <w:snapToGrid w:val="0"/>
          <w:color w:val="000000"/>
          <w:position w:val="-4"/>
          <w:lang w:val="en-US" w:eastAsia="ar-SA"/>
        </w:rPr>
        <w:object w:dxaOrig="200" w:dyaOrig="200">
          <v:shape id="_x0000_i1037" type="#_x0000_t75" style="width:9.75pt;height:9.75pt" o:ole="">
            <v:imagedata r:id="rId164" o:title=""/>
          </v:shape>
          <o:OLEObject Type="Embed" ProgID="Equation.3" ShapeID="_x0000_i1037" DrawAspect="Content" ObjectID="_1715063620" r:id="rId165"/>
        </w:object>
      </w:r>
      <w:r w:rsidRPr="00F7686A">
        <w:rPr>
          <w:i/>
          <w:snapToGrid w:val="0"/>
          <w:color w:val="000000"/>
          <w:lang w:eastAsia="ar-SA"/>
        </w:rPr>
        <w:t xml:space="preserve">. </w:t>
      </w:r>
      <w:r w:rsidRPr="00F7686A">
        <w:rPr>
          <w:snapToGrid w:val="0"/>
          <w:color w:val="000000"/>
          <w:lang w:eastAsia="ar-SA"/>
        </w:rPr>
        <w:t xml:space="preserve">Начальный радиус-вектор </w:t>
      </w:r>
      <w:r w:rsidRPr="00F7686A">
        <w:rPr>
          <w:snapToGrid w:val="0"/>
          <w:color w:val="000000"/>
          <w:position w:val="-12"/>
          <w:lang w:val="en-US" w:eastAsia="ar-SA"/>
        </w:rPr>
        <w:object w:dxaOrig="240" w:dyaOrig="360">
          <v:shape id="_x0000_i1038" type="#_x0000_t75" style="width:12pt;height:18pt" o:ole="">
            <v:imagedata r:id="rId166" o:title=""/>
          </v:shape>
          <o:OLEObject Type="Embed" ProgID="Equation.3" ShapeID="_x0000_i1038" DrawAspect="Content" ObjectID="_1715063621" r:id="rId167"/>
        </w:object>
      </w:r>
      <w:r w:rsidRPr="00F7686A">
        <w:rPr>
          <w:i/>
          <w:snapToGrid w:val="0"/>
          <w:color w:val="000000"/>
          <w:lang w:eastAsia="ar-SA"/>
        </w:rPr>
        <w:t xml:space="preserve"> </w:t>
      </w:r>
      <w:r w:rsidRPr="00F7686A">
        <w:rPr>
          <w:snapToGrid w:val="0"/>
          <w:color w:val="000000"/>
          <w:lang w:eastAsia="ar-SA"/>
        </w:rPr>
        <w:t xml:space="preserve">начальная скорость тела </w:t>
      </w:r>
      <w:r w:rsidRPr="00F7686A">
        <w:rPr>
          <w:snapToGrid w:val="0"/>
          <w:color w:val="000000"/>
          <w:position w:val="-12"/>
          <w:lang w:val="en-US" w:eastAsia="ar-SA"/>
        </w:rPr>
        <w:object w:dxaOrig="279" w:dyaOrig="360">
          <v:shape id="_x0000_i1039" type="#_x0000_t75" style="width:14.25pt;height:18pt" o:ole="">
            <v:imagedata r:id="rId168" o:title=""/>
          </v:shape>
          <o:OLEObject Type="Embed" ProgID="Equation.3" ShapeID="_x0000_i1039" DrawAspect="Content" ObjectID="_1715063622" r:id="rId169"/>
        </w:object>
      </w:r>
      <w:r w:rsidRPr="00F7686A">
        <w:rPr>
          <w:snapToGrid w:val="0"/>
          <w:color w:val="000000"/>
          <w:lang w:eastAsia="ar-SA"/>
        </w:rPr>
        <w:t>.</w:t>
      </w:r>
    </w:p>
    <w:p w:rsidR="005C0B68" w:rsidRPr="00F7686A" w:rsidRDefault="005C0B68" w:rsidP="005C0B68">
      <w:pPr>
        <w:shd w:val="clear" w:color="auto" w:fill="FFFFFF"/>
        <w:suppressAutoHyphens/>
        <w:jc w:val="both"/>
        <w:rPr>
          <w:snapToGrid w:val="0"/>
          <w:lang w:eastAsia="ar-SA"/>
        </w:rPr>
      </w:pPr>
      <w:r w:rsidRPr="00F7686A">
        <w:rPr>
          <w:snapToGrid w:val="0"/>
          <w:color w:val="000000"/>
          <w:lang w:eastAsia="ar-SA"/>
        </w:rPr>
        <w:t xml:space="preserve">7. Получите на основе дифференциальных уравнений кинематические уравнения движения </w:t>
      </w:r>
      <w:r w:rsidRPr="00F7686A">
        <w:rPr>
          <w:snapToGrid w:val="0"/>
          <w:color w:val="000000"/>
          <w:position w:val="-10"/>
          <w:lang w:val="en-US" w:eastAsia="ar-SA"/>
        </w:rPr>
        <w:object w:dxaOrig="480" w:dyaOrig="320">
          <v:shape id="_x0000_i1040" type="#_x0000_t75" style="width:24pt;height:15.75pt" o:ole="">
            <v:imagedata r:id="rId170" o:title=""/>
          </v:shape>
          <o:OLEObject Type="Embed" ProgID="Equation.3" ShapeID="_x0000_i1040" DrawAspect="Content" ObjectID="_1715063623" r:id="rId171"/>
        </w:object>
      </w:r>
      <w:r w:rsidRPr="00F7686A">
        <w:rPr>
          <w:snapToGrid w:val="0"/>
          <w:color w:val="000000"/>
          <w:lang w:eastAsia="ar-SA"/>
        </w:rPr>
        <w:t xml:space="preserve">, </w:t>
      </w:r>
      <w:r w:rsidRPr="00F7686A">
        <w:rPr>
          <w:snapToGrid w:val="0"/>
          <w:color w:val="000000"/>
          <w:position w:val="-10"/>
          <w:lang w:val="en-US" w:eastAsia="ar-SA"/>
        </w:rPr>
        <w:object w:dxaOrig="480" w:dyaOrig="320">
          <v:shape id="_x0000_i1041" type="#_x0000_t75" style="width:24pt;height:15.75pt" o:ole="">
            <v:imagedata r:id="rId172" o:title=""/>
          </v:shape>
          <o:OLEObject Type="Embed" ProgID="Equation.3" ShapeID="_x0000_i1041" DrawAspect="Content" ObjectID="_1715063624" r:id="rId173"/>
        </w:object>
      </w:r>
      <w:r w:rsidRPr="00F7686A">
        <w:rPr>
          <w:snapToGrid w:val="0"/>
          <w:color w:val="000000"/>
          <w:lang w:eastAsia="ar-SA"/>
        </w:rPr>
        <w:t xml:space="preserve">, </w:t>
      </w:r>
      <w:r w:rsidRPr="00F7686A">
        <w:rPr>
          <w:snapToGrid w:val="0"/>
          <w:color w:val="000000"/>
          <w:position w:val="-10"/>
          <w:lang w:val="en-US" w:eastAsia="ar-SA"/>
        </w:rPr>
        <w:object w:dxaOrig="580" w:dyaOrig="340">
          <v:shape id="_x0000_i1042" type="#_x0000_t75" style="width:29.25pt;height:17.25pt" o:ole="">
            <v:imagedata r:id="rId174" o:title=""/>
          </v:shape>
          <o:OLEObject Type="Embed" ProgID="Equation.3" ShapeID="_x0000_i1042" DrawAspect="Content" ObjectID="_1715063625" r:id="rId175"/>
        </w:object>
      </w:r>
      <w:r w:rsidRPr="00F7686A">
        <w:rPr>
          <w:snapToGrid w:val="0"/>
          <w:color w:val="000000"/>
          <w:lang w:eastAsia="ar-SA"/>
        </w:rPr>
        <w:t xml:space="preserve"> и </w:t>
      </w:r>
      <w:r w:rsidRPr="00F7686A">
        <w:rPr>
          <w:snapToGrid w:val="0"/>
          <w:color w:val="000000"/>
          <w:position w:val="-14"/>
          <w:lang w:val="en-US" w:eastAsia="ar-SA"/>
        </w:rPr>
        <w:object w:dxaOrig="560" w:dyaOrig="380">
          <v:shape id="_x0000_i1043" type="#_x0000_t75" style="width:27pt;height:16.5pt" o:ole="">
            <v:imagedata r:id="rId176" o:title=""/>
          </v:shape>
          <o:OLEObject Type="Embed" ProgID="Equation.3" ShapeID="_x0000_i1043" DrawAspect="Content" ObjectID="_1715063626" r:id="rId177"/>
        </w:object>
      </w:r>
      <w:r w:rsidRPr="00F7686A">
        <w:rPr>
          <w:i/>
          <w:snapToGrid w:val="0"/>
          <w:color w:val="000000"/>
          <w:lang w:eastAsia="ar-SA"/>
        </w:rPr>
        <w:t xml:space="preserve"> </w:t>
      </w:r>
      <w:r w:rsidRPr="00F7686A">
        <w:rPr>
          <w:snapToGrid w:val="0"/>
          <w:color w:val="000000"/>
          <w:lang w:eastAsia="ar-SA"/>
        </w:rPr>
        <w:t>для</w:t>
      </w:r>
      <w:r w:rsidRPr="00F7686A">
        <w:rPr>
          <w:i/>
          <w:snapToGrid w:val="0"/>
          <w:color w:val="000000"/>
          <w:lang w:eastAsia="ar-SA"/>
        </w:rPr>
        <w:t xml:space="preserve"> </w:t>
      </w:r>
      <w:r w:rsidRPr="00F7686A">
        <w:rPr>
          <w:snapToGrid w:val="0"/>
          <w:color w:val="000000"/>
          <w:lang w:eastAsia="ar-SA"/>
        </w:rPr>
        <w:t xml:space="preserve">тела, брошенного горизонтально с высоты </w:t>
      </w:r>
      <w:r w:rsidRPr="00F7686A">
        <w:rPr>
          <w:snapToGrid w:val="0"/>
          <w:color w:val="000000"/>
          <w:position w:val="-6"/>
          <w:lang w:val="en-US" w:eastAsia="ar-SA"/>
        </w:rPr>
        <w:object w:dxaOrig="220" w:dyaOrig="279">
          <v:shape id="_x0000_i1044" type="#_x0000_t75" style="width:11.25pt;height:14.25pt" o:ole="">
            <v:imagedata r:id="rId178" o:title=""/>
          </v:shape>
          <o:OLEObject Type="Embed" ProgID="Equation.3" ShapeID="_x0000_i1044" DrawAspect="Content" ObjectID="_1715063627" r:id="rId179"/>
        </w:object>
      </w:r>
      <w:r w:rsidRPr="00F7686A">
        <w:rPr>
          <w:i/>
          <w:snapToGrid w:val="0"/>
          <w:color w:val="000000"/>
          <w:lang w:eastAsia="ar-SA"/>
        </w:rPr>
        <w:t xml:space="preserve"> </w:t>
      </w:r>
      <w:r w:rsidRPr="00F7686A">
        <w:rPr>
          <w:snapToGrid w:val="0"/>
          <w:color w:val="000000"/>
          <w:lang w:eastAsia="ar-SA"/>
        </w:rPr>
        <w:t xml:space="preserve">со скоростью </w:t>
      </w:r>
      <w:r w:rsidRPr="00F7686A">
        <w:rPr>
          <w:snapToGrid w:val="0"/>
          <w:color w:val="000000"/>
          <w:position w:val="-12"/>
          <w:lang w:val="en-US" w:eastAsia="ar-SA"/>
        </w:rPr>
        <w:object w:dxaOrig="279" w:dyaOrig="360">
          <v:shape id="_x0000_i1045" type="#_x0000_t75" style="width:14.25pt;height:18pt" o:ole="">
            <v:imagedata r:id="rId180" o:title=""/>
          </v:shape>
          <o:OLEObject Type="Embed" ProgID="Equation.3" ShapeID="_x0000_i1045" DrawAspect="Content" ObjectID="_1715063628" r:id="rId181"/>
        </w:object>
      </w:r>
      <w:r w:rsidRPr="00F7686A">
        <w:rPr>
          <w:snapToGrid w:val="0"/>
          <w:color w:val="000000"/>
          <w:lang w:eastAsia="ar-SA"/>
        </w:rPr>
        <w:t>. Укажите оси и начало отсчета координат. Получите уравнение траектории.</w:t>
      </w:r>
    </w:p>
    <w:p w:rsidR="005C0B68" w:rsidRPr="00F7686A" w:rsidRDefault="005C0B68" w:rsidP="005C0B68">
      <w:pPr>
        <w:shd w:val="clear" w:color="auto" w:fill="FFFFFF"/>
        <w:suppressAutoHyphens/>
        <w:jc w:val="both"/>
        <w:rPr>
          <w:snapToGrid w:val="0"/>
          <w:lang w:eastAsia="ar-SA"/>
        </w:rPr>
      </w:pPr>
      <w:r w:rsidRPr="00F7686A">
        <w:rPr>
          <w:snapToGrid w:val="0"/>
          <w:color w:val="000000"/>
          <w:lang w:eastAsia="ar-SA"/>
        </w:rPr>
        <w:t xml:space="preserve">8. Получите на основе дифференциальных уравнений кинематические уравнения движения </w:t>
      </w:r>
      <w:r w:rsidRPr="00F7686A">
        <w:rPr>
          <w:snapToGrid w:val="0"/>
          <w:color w:val="000000"/>
          <w:position w:val="-10"/>
          <w:lang w:val="en-US" w:eastAsia="ar-SA"/>
        </w:rPr>
        <w:object w:dxaOrig="480" w:dyaOrig="320">
          <v:shape id="_x0000_i1046" type="#_x0000_t75" style="width:24pt;height:15.75pt" o:ole="">
            <v:imagedata r:id="rId182" o:title=""/>
          </v:shape>
          <o:OLEObject Type="Embed" ProgID="Equation.3" ShapeID="_x0000_i1046" DrawAspect="Content" ObjectID="_1715063629" r:id="rId183"/>
        </w:object>
      </w:r>
      <w:r w:rsidRPr="00F7686A">
        <w:rPr>
          <w:snapToGrid w:val="0"/>
          <w:color w:val="000000"/>
          <w:lang w:eastAsia="ar-SA"/>
        </w:rPr>
        <w:t xml:space="preserve">, </w:t>
      </w:r>
      <w:r w:rsidRPr="00F7686A">
        <w:rPr>
          <w:snapToGrid w:val="0"/>
          <w:color w:val="000000"/>
          <w:position w:val="-10"/>
          <w:lang w:val="en-US" w:eastAsia="ar-SA"/>
        </w:rPr>
        <w:object w:dxaOrig="480" w:dyaOrig="320">
          <v:shape id="_x0000_i1047" type="#_x0000_t75" style="width:24pt;height:15.75pt" o:ole="">
            <v:imagedata r:id="rId184" o:title=""/>
          </v:shape>
          <o:OLEObject Type="Embed" ProgID="Equation.3" ShapeID="_x0000_i1047" DrawAspect="Content" ObjectID="_1715063630" r:id="rId185"/>
        </w:object>
      </w:r>
      <w:r w:rsidRPr="00F7686A">
        <w:rPr>
          <w:snapToGrid w:val="0"/>
          <w:color w:val="000000"/>
          <w:lang w:eastAsia="ar-SA"/>
        </w:rPr>
        <w:t xml:space="preserve">, </w:t>
      </w:r>
      <w:r w:rsidRPr="00F7686A">
        <w:rPr>
          <w:snapToGrid w:val="0"/>
          <w:color w:val="000000"/>
          <w:position w:val="-10"/>
          <w:lang w:val="en-US" w:eastAsia="ar-SA"/>
        </w:rPr>
        <w:object w:dxaOrig="580" w:dyaOrig="340">
          <v:shape id="_x0000_i1048" type="#_x0000_t75" style="width:29.25pt;height:17.25pt" o:ole="">
            <v:imagedata r:id="rId186" o:title=""/>
          </v:shape>
          <o:OLEObject Type="Embed" ProgID="Equation.3" ShapeID="_x0000_i1048" DrawAspect="Content" ObjectID="_1715063631" r:id="rId187"/>
        </w:object>
      </w:r>
      <w:r w:rsidRPr="00F7686A">
        <w:rPr>
          <w:snapToGrid w:val="0"/>
          <w:color w:val="000000"/>
          <w:lang w:eastAsia="ar-SA"/>
        </w:rPr>
        <w:t xml:space="preserve"> и </w:t>
      </w:r>
      <w:r w:rsidRPr="00F7686A">
        <w:rPr>
          <w:snapToGrid w:val="0"/>
          <w:color w:val="000000"/>
          <w:position w:val="-14"/>
          <w:lang w:val="en-US" w:eastAsia="ar-SA"/>
        </w:rPr>
        <w:object w:dxaOrig="560" w:dyaOrig="380">
          <v:shape id="_x0000_i1049" type="#_x0000_t75" style="width:27pt;height:16.5pt" o:ole="">
            <v:imagedata r:id="rId188" o:title=""/>
          </v:shape>
          <o:OLEObject Type="Embed" ProgID="Equation.3" ShapeID="_x0000_i1049" DrawAspect="Content" ObjectID="_1715063632" r:id="rId189"/>
        </w:object>
      </w:r>
      <w:r w:rsidRPr="00F7686A">
        <w:rPr>
          <w:i/>
          <w:snapToGrid w:val="0"/>
          <w:color w:val="000000"/>
          <w:lang w:eastAsia="ar-SA"/>
        </w:rPr>
        <w:t xml:space="preserve"> </w:t>
      </w:r>
      <w:r w:rsidRPr="00F7686A">
        <w:rPr>
          <w:snapToGrid w:val="0"/>
          <w:color w:val="000000"/>
          <w:lang w:eastAsia="ar-SA"/>
        </w:rPr>
        <w:t xml:space="preserve">для тела, брошенного со скоростью </w:t>
      </w:r>
      <w:r w:rsidRPr="00F7686A">
        <w:rPr>
          <w:snapToGrid w:val="0"/>
          <w:color w:val="000000"/>
          <w:position w:val="-12"/>
          <w:lang w:val="en-US" w:eastAsia="ar-SA"/>
        </w:rPr>
        <w:object w:dxaOrig="279" w:dyaOrig="360">
          <v:shape id="_x0000_i1050" type="#_x0000_t75" style="width:14.25pt;height:18pt" o:ole="">
            <v:imagedata r:id="rId190" o:title=""/>
          </v:shape>
          <o:OLEObject Type="Embed" ProgID="Equation.3" ShapeID="_x0000_i1050" DrawAspect="Content" ObjectID="_1715063633" r:id="rId191"/>
        </w:object>
      </w:r>
      <w:r w:rsidRPr="00F7686A">
        <w:rPr>
          <w:snapToGrid w:val="0"/>
          <w:color w:val="000000"/>
          <w:vertAlign w:val="subscript"/>
          <w:lang w:eastAsia="ar-SA"/>
        </w:rPr>
        <w:t xml:space="preserve"> </w:t>
      </w:r>
      <w:r w:rsidRPr="00F7686A">
        <w:rPr>
          <w:snapToGrid w:val="0"/>
          <w:color w:val="000000"/>
          <w:lang w:eastAsia="ar-SA"/>
        </w:rPr>
        <w:t xml:space="preserve">под углом </w:t>
      </w:r>
      <w:r w:rsidRPr="00F7686A">
        <w:rPr>
          <w:snapToGrid w:val="0"/>
          <w:color w:val="000000"/>
          <w:lang w:val="en-US" w:eastAsia="ar-SA"/>
        </w:rPr>
        <w:sym w:font="Symbol" w:char="F061"/>
      </w:r>
      <w:r w:rsidRPr="00F7686A">
        <w:rPr>
          <w:i/>
          <w:snapToGrid w:val="0"/>
          <w:color w:val="000000"/>
          <w:lang w:eastAsia="ar-SA"/>
        </w:rPr>
        <w:t xml:space="preserve"> к </w:t>
      </w:r>
      <w:r w:rsidRPr="00F7686A">
        <w:rPr>
          <w:snapToGrid w:val="0"/>
          <w:color w:val="000000"/>
          <w:lang w:eastAsia="ar-SA"/>
        </w:rPr>
        <w:t>горизонту. Сделайте рисунок, укажите оси и начало отсчета координат.</w:t>
      </w:r>
    </w:p>
    <w:p w:rsidR="005C0B68" w:rsidRPr="00F7686A" w:rsidRDefault="005C0B68" w:rsidP="005C0B68">
      <w:pPr>
        <w:shd w:val="clear" w:color="auto" w:fill="FFFFFF"/>
        <w:suppressAutoHyphens/>
        <w:jc w:val="both"/>
        <w:rPr>
          <w:snapToGrid w:val="0"/>
          <w:color w:val="000000"/>
          <w:lang w:eastAsia="ar-SA"/>
        </w:rPr>
      </w:pPr>
      <w:r w:rsidRPr="00F7686A">
        <w:rPr>
          <w:snapToGrid w:val="0"/>
          <w:color w:val="000000"/>
          <w:lang w:eastAsia="ar-SA"/>
        </w:rPr>
        <w:t xml:space="preserve">9. Получите уравнение траектории для тела брошенной, с поверхности земли со скоростью </w:t>
      </w:r>
      <w:r w:rsidRPr="00F7686A">
        <w:rPr>
          <w:snapToGrid w:val="0"/>
          <w:color w:val="000000"/>
          <w:position w:val="-12"/>
          <w:lang w:val="en-US" w:eastAsia="ar-SA"/>
        </w:rPr>
        <w:object w:dxaOrig="279" w:dyaOrig="360">
          <v:shape id="_x0000_i1051" type="#_x0000_t75" style="width:14.25pt;height:18pt" o:ole="">
            <v:imagedata r:id="rId192" o:title=""/>
          </v:shape>
          <o:OLEObject Type="Embed" ProgID="Equation.3" ShapeID="_x0000_i1051" DrawAspect="Content" ObjectID="_1715063634" r:id="rId193"/>
        </w:object>
      </w:r>
      <w:r w:rsidRPr="00F7686A">
        <w:rPr>
          <w:i/>
          <w:snapToGrid w:val="0"/>
          <w:color w:val="000000"/>
          <w:lang w:eastAsia="ar-SA"/>
        </w:rPr>
        <w:t xml:space="preserve"> </w:t>
      </w:r>
      <w:r w:rsidRPr="00F7686A">
        <w:rPr>
          <w:snapToGrid w:val="0"/>
          <w:color w:val="000000"/>
          <w:lang w:eastAsia="ar-SA"/>
        </w:rPr>
        <w:t xml:space="preserve">под углом </w:t>
      </w:r>
      <w:r w:rsidRPr="00F7686A">
        <w:rPr>
          <w:snapToGrid w:val="0"/>
          <w:color w:val="000000"/>
          <w:lang w:val="en-US" w:eastAsia="ar-SA"/>
        </w:rPr>
        <w:sym w:font="Symbol" w:char="F061"/>
      </w:r>
      <w:r w:rsidRPr="00F7686A">
        <w:rPr>
          <w:i/>
          <w:snapToGrid w:val="0"/>
          <w:color w:val="000000"/>
          <w:lang w:eastAsia="ar-SA"/>
        </w:rPr>
        <w:t xml:space="preserve"> </w:t>
      </w:r>
      <w:r w:rsidRPr="00F7686A">
        <w:rPr>
          <w:snapToGrid w:val="0"/>
          <w:color w:val="000000"/>
          <w:lang w:eastAsia="ar-SA"/>
        </w:rPr>
        <w:t>к горизонту. Сделайте рисунок, укажите оси и начало отсчета координат.</w:t>
      </w:r>
    </w:p>
    <w:p w:rsidR="005C0B68" w:rsidRPr="00F7686A" w:rsidRDefault="005C0B68" w:rsidP="005C0B68">
      <w:pPr>
        <w:shd w:val="clear" w:color="auto" w:fill="FFFFFF"/>
        <w:suppressAutoHyphens/>
        <w:jc w:val="both"/>
        <w:rPr>
          <w:snapToGrid w:val="0"/>
          <w:lang w:eastAsia="ar-SA"/>
        </w:rPr>
      </w:pPr>
      <w:r w:rsidRPr="00F7686A">
        <w:rPr>
          <w:snapToGrid w:val="0"/>
          <w:color w:val="000000"/>
          <w:lang w:eastAsia="ar-SA"/>
        </w:rPr>
        <w:t xml:space="preserve">10. Кинематические характеристики вращательного движения: угол поворота </w:t>
      </w:r>
      <w:r w:rsidRPr="00F7686A">
        <w:rPr>
          <w:snapToGrid w:val="0"/>
          <w:color w:val="000000"/>
          <w:position w:val="-10"/>
          <w:lang w:val="en-US" w:eastAsia="ar-SA"/>
        </w:rPr>
        <w:object w:dxaOrig="360" w:dyaOrig="320">
          <v:shape id="_x0000_i1052" type="#_x0000_t75" style="width:18pt;height:15.75pt" o:ole="">
            <v:imagedata r:id="rId194" o:title=""/>
          </v:shape>
          <o:OLEObject Type="Embed" ProgID="Equation.3" ShapeID="_x0000_i1052" DrawAspect="Content" ObjectID="_1715063635" r:id="rId195"/>
        </w:object>
      </w:r>
      <w:r w:rsidRPr="00F7686A">
        <w:rPr>
          <w:i/>
          <w:snapToGrid w:val="0"/>
          <w:color w:val="000000"/>
          <w:lang w:eastAsia="ar-SA"/>
        </w:rPr>
        <w:t xml:space="preserve"> </w:t>
      </w:r>
      <w:r w:rsidRPr="00F7686A">
        <w:rPr>
          <w:snapToGrid w:val="0"/>
          <w:color w:val="000000"/>
          <w:lang w:eastAsia="ar-SA"/>
        </w:rPr>
        <w:t xml:space="preserve">радиус-вектора; угловое перемещение </w:t>
      </w:r>
      <w:r w:rsidRPr="00F7686A">
        <w:rPr>
          <w:snapToGrid w:val="0"/>
          <w:color w:val="000000"/>
          <w:position w:val="-10"/>
          <w:lang w:val="en-US" w:eastAsia="ar-SA"/>
        </w:rPr>
        <w:object w:dxaOrig="360" w:dyaOrig="320">
          <v:shape id="_x0000_i1053" type="#_x0000_t75" style="width:18pt;height:15.75pt" o:ole="">
            <v:imagedata r:id="rId196" o:title=""/>
          </v:shape>
          <o:OLEObject Type="Embed" ProgID="Equation.3" ShapeID="_x0000_i1053" DrawAspect="Content" ObjectID="_1715063636" r:id="rId197"/>
        </w:object>
      </w:r>
      <w:r w:rsidRPr="00F7686A">
        <w:rPr>
          <w:snapToGrid w:val="0"/>
          <w:color w:val="000000"/>
          <w:lang w:eastAsia="ar-SA"/>
        </w:rPr>
        <w:t xml:space="preserve">, угловая скорость </w:t>
      </w:r>
      <w:r w:rsidRPr="00F7686A">
        <w:rPr>
          <w:snapToGrid w:val="0"/>
          <w:color w:val="000000"/>
          <w:position w:val="-6"/>
          <w:lang w:val="en-US" w:eastAsia="ar-SA"/>
        </w:rPr>
        <w:object w:dxaOrig="220" w:dyaOrig="279">
          <v:shape id="_x0000_i1054" type="#_x0000_t75" style="width:11.25pt;height:14.25pt" o:ole="">
            <v:imagedata r:id="rId198" o:title=""/>
          </v:shape>
          <o:OLEObject Type="Embed" ProgID="Equation.3" ShapeID="_x0000_i1054" DrawAspect="Content" ObjectID="_1715063637" r:id="rId199"/>
        </w:object>
      </w:r>
      <w:r w:rsidRPr="00F7686A">
        <w:rPr>
          <w:i/>
          <w:snapToGrid w:val="0"/>
          <w:color w:val="000000"/>
          <w:lang w:eastAsia="ar-SA"/>
        </w:rPr>
        <w:t xml:space="preserve"> </w:t>
      </w:r>
      <w:r w:rsidRPr="00F7686A">
        <w:rPr>
          <w:snapToGrid w:val="0"/>
          <w:color w:val="000000"/>
          <w:lang w:eastAsia="ar-SA"/>
        </w:rPr>
        <w:t xml:space="preserve">и угловое ускорение </w:t>
      </w:r>
      <w:r w:rsidRPr="00F7686A">
        <w:rPr>
          <w:snapToGrid w:val="0"/>
          <w:color w:val="000000"/>
          <w:position w:val="-6"/>
          <w:lang w:val="en-US" w:eastAsia="ar-SA"/>
        </w:rPr>
        <w:object w:dxaOrig="180" w:dyaOrig="279">
          <v:shape id="_x0000_i1055" type="#_x0000_t75" style="width:9pt;height:14.25pt" o:ole="">
            <v:imagedata r:id="rId200" o:title=""/>
          </v:shape>
          <o:OLEObject Type="Embed" ProgID="Equation.3" ShapeID="_x0000_i1055" DrawAspect="Content" ObjectID="_1715063638" r:id="rId201"/>
        </w:object>
      </w:r>
      <w:r w:rsidRPr="00F7686A">
        <w:rPr>
          <w:i/>
          <w:snapToGrid w:val="0"/>
          <w:color w:val="000000"/>
          <w:lang w:eastAsia="ar-SA"/>
        </w:rPr>
        <w:t xml:space="preserve"> </w:t>
      </w:r>
      <w:r w:rsidRPr="00F7686A">
        <w:rPr>
          <w:snapToGrid w:val="0"/>
          <w:color w:val="000000"/>
          <w:lang w:eastAsia="ar-SA"/>
        </w:rPr>
        <w:t>связь между ними. Сделайте рисунок и укажите направления этих векторов.</w:t>
      </w:r>
    </w:p>
    <w:p w:rsidR="005C0B68" w:rsidRPr="00F7686A" w:rsidRDefault="005C0B68" w:rsidP="005C0B68">
      <w:pPr>
        <w:shd w:val="clear" w:color="auto" w:fill="FFFFFF"/>
        <w:suppressAutoHyphens/>
        <w:jc w:val="both"/>
        <w:rPr>
          <w:snapToGrid w:val="0"/>
          <w:lang w:eastAsia="ar-SA"/>
        </w:rPr>
      </w:pPr>
      <w:r w:rsidRPr="00F7686A">
        <w:rPr>
          <w:snapToGrid w:val="0"/>
          <w:color w:val="000000"/>
          <w:lang w:eastAsia="ar-SA"/>
        </w:rPr>
        <w:t>11. Связь между линейными (</w:t>
      </w:r>
      <w:r w:rsidRPr="00F7686A">
        <w:rPr>
          <w:snapToGrid w:val="0"/>
          <w:color w:val="000000"/>
          <w:position w:val="-4"/>
          <w:lang w:val="en-US" w:eastAsia="ar-SA"/>
        </w:rPr>
        <w:object w:dxaOrig="320" w:dyaOrig="260">
          <v:shape id="_x0000_i1056" type="#_x0000_t75" style="width:15.75pt;height:12.75pt" o:ole="">
            <v:imagedata r:id="rId202" o:title=""/>
          </v:shape>
          <o:OLEObject Type="Embed" ProgID="Equation.3" ShapeID="_x0000_i1056" DrawAspect="Content" ObjectID="_1715063639" r:id="rId203"/>
        </w:object>
      </w:r>
      <w:r w:rsidRPr="00F7686A">
        <w:rPr>
          <w:snapToGrid w:val="0"/>
          <w:color w:val="000000"/>
          <w:lang w:eastAsia="ar-SA"/>
        </w:rPr>
        <w:t xml:space="preserve">, </w:t>
      </w:r>
      <w:r w:rsidRPr="00F7686A">
        <w:rPr>
          <w:snapToGrid w:val="0"/>
          <w:color w:val="000000"/>
          <w:position w:val="-4"/>
          <w:lang w:val="en-US" w:eastAsia="ar-SA"/>
        </w:rPr>
        <w:object w:dxaOrig="200" w:dyaOrig="200">
          <v:shape id="_x0000_i1057" type="#_x0000_t75" style="width:9.75pt;height:9.75pt" o:ole="">
            <v:imagedata r:id="rId204" o:title=""/>
          </v:shape>
          <o:OLEObject Type="Embed" ProgID="Equation.3" ShapeID="_x0000_i1057" DrawAspect="Content" ObjectID="_1715063640" r:id="rId205"/>
        </w:object>
      </w:r>
      <w:r w:rsidRPr="00F7686A">
        <w:rPr>
          <w:snapToGrid w:val="0"/>
          <w:color w:val="000000"/>
          <w:lang w:eastAsia="ar-SA"/>
        </w:rPr>
        <w:t xml:space="preserve">, </w:t>
      </w:r>
      <w:r w:rsidRPr="00F7686A">
        <w:rPr>
          <w:snapToGrid w:val="0"/>
          <w:color w:val="000000"/>
          <w:position w:val="-4"/>
          <w:lang w:val="en-US" w:eastAsia="ar-SA"/>
        </w:rPr>
        <w:object w:dxaOrig="200" w:dyaOrig="200">
          <v:shape id="_x0000_i1058" type="#_x0000_t75" style="width:9.75pt;height:9.75pt" o:ole="">
            <v:imagedata r:id="rId206" o:title=""/>
          </v:shape>
          <o:OLEObject Type="Embed" ProgID="Equation.3" ShapeID="_x0000_i1058" DrawAspect="Content" ObjectID="_1715063641" r:id="rId207"/>
        </w:object>
      </w:r>
      <w:r w:rsidRPr="00F7686A">
        <w:rPr>
          <w:snapToGrid w:val="0"/>
          <w:color w:val="000000"/>
          <w:lang w:eastAsia="ar-SA"/>
        </w:rPr>
        <w:t xml:space="preserve">, </w:t>
      </w:r>
      <w:r w:rsidRPr="00F7686A">
        <w:rPr>
          <w:snapToGrid w:val="0"/>
          <w:color w:val="000000"/>
          <w:position w:val="-12"/>
          <w:lang w:val="en-US" w:eastAsia="ar-SA"/>
        </w:rPr>
        <w:object w:dxaOrig="279" w:dyaOrig="360">
          <v:shape id="_x0000_i1059" type="#_x0000_t75" style="width:14.25pt;height:18pt" o:ole="">
            <v:imagedata r:id="rId208" o:title=""/>
          </v:shape>
          <o:OLEObject Type="Embed" ProgID="Equation.3" ShapeID="_x0000_i1059" DrawAspect="Content" ObjectID="_1715063642" r:id="rId209"/>
        </w:object>
      </w:r>
      <w:r w:rsidRPr="00F7686A">
        <w:rPr>
          <w:snapToGrid w:val="0"/>
          <w:color w:val="000000"/>
          <w:lang w:eastAsia="ar-SA"/>
        </w:rPr>
        <w:t xml:space="preserve">, </w:t>
      </w:r>
      <w:r w:rsidRPr="00F7686A">
        <w:rPr>
          <w:snapToGrid w:val="0"/>
          <w:color w:val="000000"/>
          <w:position w:val="-12"/>
          <w:lang w:val="en-US" w:eastAsia="ar-SA"/>
        </w:rPr>
        <w:object w:dxaOrig="279" w:dyaOrig="360">
          <v:shape id="_x0000_i1060" type="#_x0000_t75" style="width:14.25pt;height:18pt" o:ole="">
            <v:imagedata r:id="rId210" o:title=""/>
          </v:shape>
          <o:OLEObject Type="Embed" ProgID="Equation.3" ShapeID="_x0000_i1060" DrawAspect="Content" ObjectID="_1715063643" r:id="rId211"/>
        </w:object>
      </w:r>
      <w:r w:rsidRPr="00F7686A">
        <w:rPr>
          <w:snapToGrid w:val="0"/>
          <w:color w:val="000000"/>
          <w:lang w:eastAsia="ar-SA"/>
        </w:rPr>
        <w:t>) и угловыми (</w:t>
      </w:r>
      <w:r w:rsidRPr="00F7686A">
        <w:rPr>
          <w:snapToGrid w:val="0"/>
          <w:color w:val="000000"/>
          <w:position w:val="-10"/>
          <w:lang w:val="en-US" w:eastAsia="ar-SA"/>
        </w:rPr>
        <w:object w:dxaOrig="360" w:dyaOrig="320">
          <v:shape id="_x0000_i1061" type="#_x0000_t75" style="width:18pt;height:15.75pt" o:ole="">
            <v:imagedata r:id="rId212" o:title=""/>
          </v:shape>
          <o:OLEObject Type="Embed" ProgID="Equation.3" ShapeID="_x0000_i1061" DrawAspect="Content" ObjectID="_1715063644" r:id="rId213"/>
        </w:object>
      </w:r>
      <w:r w:rsidRPr="00F7686A">
        <w:rPr>
          <w:snapToGrid w:val="0"/>
          <w:color w:val="000000"/>
          <w:lang w:eastAsia="ar-SA"/>
        </w:rPr>
        <w:t xml:space="preserve">, </w:t>
      </w:r>
      <w:r w:rsidRPr="00F7686A">
        <w:rPr>
          <w:snapToGrid w:val="0"/>
          <w:color w:val="000000"/>
          <w:lang w:val="en-US" w:eastAsia="ar-SA"/>
        </w:rPr>
        <w:sym w:font="Symbol" w:char="F077"/>
      </w:r>
      <w:r w:rsidRPr="00F7686A">
        <w:rPr>
          <w:snapToGrid w:val="0"/>
          <w:color w:val="000000"/>
          <w:lang w:eastAsia="ar-SA"/>
        </w:rPr>
        <w:t xml:space="preserve">, </w:t>
      </w:r>
      <w:r w:rsidRPr="00F7686A">
        <w:rPr>
          <w:snapToGrid w:val="0"/>
          <w:color w:val="000000"/>
          <w:lang w:val="en-US" w:eastAsia="ar-SA"/>
        </w:rPr>
        <w:sym w:font="Symbol" w:char="F065"/>
      </w:r>
      <w:r w:rsidRPr="00F7686A">
        <w:rPr>
          <w:snapToGrid w:val="0"/>
          <w:color w:val="000000"/>
          <w:lang w:eastAsia="ar-SA"/>
        </w:rPr>
        <w:t>)</w:t>
      </w:r>
      <w:r w:rsidRPr="00F7686A">
        <w:rPr>
          <w:i/>
          <w:snapToGrid w:val="0"/>
          <w:color w:val="000000"/>
          <w:lang w:eastAsia="ar-SA"/>
        </w:rPr>
        <w:t xml:space="preserve"> </w:t>
      </w:r>
      <w:r w:rsidRPr="00F7686A">
        <w:rPr>
          <w:snapToGrid w:val="0"/>
          <w:color w:val="000000"/>
          <w:lang w:eastAsia="ar-SA"/>
        </w:rPr>
        <w:t>характеристиками движения точки.</w:t>
      </w:r>
    </w:p>
    <w:p w:rsidR="005C0B68" w:rsidRPr="00F7686A" w:rsidRDefault="005C0B68" w:rsidP="005C0B68">
      <w:pPr>
        <w:shd w:val="clear" w:color="auto" w:fill="FFFFFF"/>
        <w:suppressAutoHyphens/>
        <w:jc w:val="both"/>
        <w:rPr>
          <w:snapToGrid w:val="0"/>
          <w:lang w:eastAsia="ar-SA"/>
        </w:rPr>
      </w:pPr>
      <w:r w:rsidRPr="00F7686A">
        <w:rPr>
          <w:snapToGrid w:val="0"/>
          <w:color w:val="000000"/>
          <w:lang w:eastAsia="ar-SA"/>
        </w:rPr>
        <w:t xml:space="preserve">12. Получите кинематические уравнения равноускоренного и равнозамедленного вращения точки </w:t>
      </w:r>
      <w:r w:rsidRPr="00F7686A">
        <w:rPr>
          <w:snapToGrid w:val="0"/>
          <w:color w:val="000000"/>
          <w:position w:val="-10"/>
          <w:lang w:val="en-US" w:eastAsia="ar-SA"/>
        </w:rPr>
        <w:object w:dxaOrig="480" w:dyaOrig="320">
          <v:shape id="_x0000_i1062" type="#_x0000_t75" style="width:24pt;height:15.75pt" o:ole="">
            <v:imagedata r:id="rId214" o:title=""/>
          </v:shape>
          <o:OLEObject Type="Embed" ProgID="Equation.3" ShapeID="_x0000_i1062" DrawAspect="Content" ObjectID="_1715063645" r:id="rId215"/>
        </w:object>
      </w:r>
      <w:r w:rsidRPr="00F7686A">
        <w:rPr>
          <w:i/>
          <w:snapToGrid w:val="0"/>
          <w:color w:val="000000"/>
          <w:lang w:eastAsia="ar-SA"/>
        </w:rPr>
        <w:t xml:space="preserve"> </w:t>
      </w:r>
      <w:r w:rsidRPr="00F7686A">
        <w:rPr>
          <w:snapToGrid w:val="0"/>
          <w:color w:val="000000"/>
          <w:lang w:eastAsia="ar-SA"/>
        </w:rPr>
        <w:t xml:space="preserve">и </w:t>
      </w:r>
      <w:r w:rsidR="009E6C27" w:rsidRPr="00F7686A">
        <w:rPr>
          <w:noProof/>
          <w:snapToGrid w:val="0"/>
          <w:color w:val="000000"/>
          <w:position w:val="-10"/>
        </w:rPr>
        <w:drawing>
          <wp:inline distT="0" distB="0" distL="0" distR="0">
            <wp:extent cx="304800" cy="114300"/>
            <wp:effectExtent l="0" t="0" r="0" b="0"/>
            <wp:docPr id="40" name="Рисунок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04800" cy="114300"/>
                    </a:xfrm>
                    <a:prstGeom prst="rect">
                      <a:avLst/>
                    </a:prstGeom>
                    <a:noFill/>
                    <a:ln>
                      <a:noFill/>
                    </a:ln>
                  </pic:spPr>
                </pic:pic>
              </a:graphicData>
            </a:graphic>
          </wp:inline>
        </w:drawing>
      </w:r>
      <w:r w:rsidRPr="00F7686A">
        <w:rPr>
          <w:snapToGrid w:val="0"/>
          <w:color w:val="000000"/>
          <w:lang w:eastAsia="ar-SA"/>
        </w:rPr>
        <w:t>,</w:t>
      </w:r>
      <w:r w:rsidRPr="00F7686A">
        <w:rPr>
          <w:i/>
          <w:snapToGrid w:val="0"/>
          <w:color w:val="000000"/>
          <w:lang w:eastAsia="ar-SA"/>
        </w:rPr>
        <w:t xml:space="preserve"> </w:t>
      </w:r>
      <w:r w:rsidRPr="00F7686A">
        <w:rPr>
          <w:snapToGrid w:val="0"/>
          <w:color w:val="000000"/>
          <w:lang w:eastAsia="ar-SA"/>
        </w:rPr>
        <w:t xml:space="preserve">используя дифференциальные уравнения: </w:t>
      </w:r>
      <w:r w:rsidRPr="00F7686A">
        <w:rPr>
          <w:snapToGrid w:val="0"/>
          <w:color w:val="000000"/>
          <w:position w:val="-10"/>
          <w:lang w:val="en-US" w:eastAsia="ar-SA"/>
        </w:rPr>
        <w:object w:dxaOrig="1040" w:dyaOrig="340">
          <v:shape id="_x0000_i1063" type="#_x0000_t75" style="width:51pt;height:17.25pt" o:ole="">
            <v:imagedata r:id="rId217" o:title=""/>
          </v:shape>
          <o:OLEObject Type="Embed" ProgID="Equation.3" ShapeID="_x0000_i1063" DrawAspect="Content" ObjectID="_1715063646" r:id="rId218"/>
        </w:object>
      </w:r>
      <w:r w:rsidRPr="00F7686A">
        <w:rPr>
          <w:i/>
          <w:snapToGrid w:val="0"/>
          <w:color w:val="000000"/>
          <w:lang w:eastAsia="ar-SA"/>
        </w:rPr>
        <w:t xml:space="preserve"> </w:t>
      </w:r>
      <w:r w:rsidRPr="00F7686A">
        <w:rPr>
          <w:snapToGrid w:val="0"/>
          <w:color w:val="000000"/>
          <w:lang w:eastAsia="ar-SA"/>
        </w:rPr>
        <w:t xml:space="preserve">и </w:t>
      </w:r>
      <w:r w:rsidRPr="00F7686A">
        <w:rPr>
          <w:snapToGrid w:val="0"/>
          <w:color w:val="000000"/>
          <w:position w:val="-10"/>
          <w:lang w:val="en-US" w:eastAsia="ar-SA"/>
        </w:rPr>
        <w:object w:dxaOrig="1080" w:dyaOrig="340">
          <v:shape id="_x0000_i1064" type="#_x0000_t75" style="width:54pt;height:17.25pt" o:ole="">
            <v:imagedata r:id="rId219" o:title=""/>
          </v:shape>
          <o:OLEObject Type="Embed" ProgID="Equation.3" ShapeID="_x0000_i1064" DrawAspect="Content" ObjectID="_1715063647" r:id="rId220"/>
        </w:object>
      </w:r>
      <w:r w:rsidRPr="00F7686A">
        <w:rPr>
          <w:i/>
          <w:snapToGrid w:val="0"/>
          <w:color w:val="000000"/>
          <w:lang w:eastAsia="ar-SA"/>
        </w:rPr>
        <w:t xml:space="preserve"> </w:t>
      </w:r>
      <w:r w:rsidRPr="00F7686A">
        <w:rPr>
          <w:snapToGrid w:val="0"/>
          <w:color w:val="000000"/>
          <w:lang w:eastAsia="ar-SA"/>
        </w:rPr>
        <w:t>(</w:t>
      </w:r>
      <w:r w:rsidRPr="00F7686A">
        <w:rPr>
          <w:snapToGrid w:val="0"/>
          <w:color w:val="000000"/>
          <w:lang w:val="en-US" w:eastAsia="ar-SA"/>
        </w:rPr>
        <w:sym w:font="Symbol" w:char="F06A"/>
      </w:r>
      <w:r w:rsidRPr="00F7686A">
        <w:rPr>
          <w:i/>
          <w:snapToGrid w:val="0"/>
          <w:color w:val="000000"/>
          <w:lang w:eastAsia="ar-SA"/>
        </w:rPr>
        <w:t xml:space="preserve"> </w:t>
      </w:r>
      <w:r w:rsidRPr="00F7686A">
        <w:rPr>
          <w:snapToGrid w:val="0"/>
          <w:color w:val="000000"/>
          <w:lang w:eastAsia="ar-SA"/>
        </w:rPr>
        <w:t xml:space="preserve">– угол поворота, </w:t>
      </w:r>
      <w:r w:rsidRPr="00F7686A">
        <w:rPr>
          <w:snapToGrid w:val="0"/>
          <w:color w:val="000000"/>
          <w:lang w:val="en-US" w:eastAsia="ar-SA"/>
        </w:rPr>
        <w:sym w:font="Symbol" w:char="F077"/>
      </w:r>
      <w:r w:rsidRPr="00F7686A">
        <w:rPr>
          <w:snapToGrid w:val="0"/>
          <w:color w:val="000000"/>
          <w:lang w:eastAsia="ar-SA"/>
        </w:rPr>
        <w:t xml:space="preserve"> – угловая скорость, </w:t>
      </w:r>
      <w:r w:rsidRPr="00F7686A">
        <w:rPr>
          <w:snapToGrid w:val="0"/>
          <w:color w:val="000000"/>
          <w:lang w:val="en-US" w:eastAsia="ar-SA"/>
        </w:rPr>
        <w:sym w:font="Symbol" w:char="F065"/>
      </w:r>
      <w:r w:rsidRPr="00F7686A">
        <w:rPr>
          <w:snapToGrid w:val="0"/>
          <w:color w:val="000000"/>
          <w:lang w:eastAsia="ar-SA"/>
        </w:rPr>
        <w:t xml:space="preserve"> –</w:t>
      </w:r>
      <w:r w:rsidRPr="00F7686A">
        <w:rPr>
          <w:i/>
          <w:snapToGrid w:val="0"/>
          <w:color w:val="000000"/>
          <w:lang w:eastAsia="ar-SA"/>
        </w:rPr>
        <w:t xml:space="preserve"> </w:t>
      </w:r>
      <w:r w:rsidRPr="00F7686A">
        <w:rPr>
          <w:snapToGrid w:val="0"/>
          <w:color w:val="000000"/>
          <w:lang w:eastAsia="ar-SA"/>
        </w:rPr>
        <w:t xml:space="preserve">угловое ускорение; при </w:t>
      </w:r>
      <w:r w:rsidRPr="00F7686A">
        <w:rPr>
          <w:snapToGrid w:val="0"/>
          <w:color w:val="000000"/>
          <w:position w:val="-6"/>
          <w:lang w:val="en-US" w:eastAsia="ar-SA"/>
        </w:rPr>
        <w:object w:dxaOrig="520" w:dyaOrig="279">
          <v:shape id="_x0000_i1065" type="#_x0000_t75" style="width:26.25pt;height:14.25pt" o:ole="">
            <v:imagedata r:id="rId221" o:title=""/>
          </v:shape>
          <o:OLEObject Type="Embed" ProgID="Equation.3" ShapeID="_x0000_i1065" DrawAspect="Content" ObjectID="_1715063648" r:id="rId222"/>
        </w:object>
      </w:r>
      <w:r w:rsidRPr="00F7686A">
        <w:rPr>
          <w:snapToGrid w:val="0"/>
          <w:color w:val="000000"/>
          <w:lang w:eastAsia="ar-SA"/>
        </w:rPr>
        <w:t xml:space="preserve">, </w:t>
      </w:r>
      <w:r w:rsidRPr="00F7686A">
        <w:rPr>
          <w:snapToGrid w:val="0"/>
          <w:color w:val="000000"/>
          <w:position w:val="-12"/>
          <w:lang w:val="en-US" w:eastAsia="ar-SA"/>
        </w:rPr>
        <w:object w:dxaOrig="680" w:dyaOrig="360">
          <v:shape id="_x0000_i1066" type="#_x0000_t75" style="width:33.75pt;height:18pt" o:ole="">
            <v:imagedata r:id="rId223" o:title=""/>
          </v:shape>
          <o:OLEObject Type="Embed" ProgID="Equation.3" ShapeID="_x0000_i1066" DrawAspect="Content" ObjectID="_1715063649" r:id="rId224"/>
        </w:object>
      </w:r>
      <w:r w:rsidRPr="00F7686A">
        <w:rPr>
          <w:snapToGrid w:val="0"/>
          <w:color w:val="000000"/>
          <w:lang w:eastAsia="ar-SA"/>
        </w:rPr>
        <w:t xml:space="preserve">, </w:t>
      </w:r>
      <w:r w:rsidRPr="00F7686A">
        <w:rPr>
          <w:snapToGrid w:val="0"/>
          <w:color w:val="000000"/>
          <w:position w:val="-12"/>
          <w:lang w:val="en-US" w:eastAsia="ar-SA"/>
        </w:rPr>
        <w:object w:dxaOrig="700" w:dyaOrig="360">
          <v:shape id="_x0000_i1067" type="#_x0000_t75" style="width:35.25pt;height:18pt" o:ole="">
            <v:imagedata r:id="rId225" o:title=""/>
          </v:shape>
          <o:OLEObject Type="Embed" ProgID="Equation.3" ShapeID="_x0000_i1067" DrawAspect="Content" ObjectID="_1715063650" r:id="rId226"/>
        </w:object>
      </w:r>
      <w:r w:rsidRPr="00F7686A">
        <w:rPr>
          <w:snapToGrid w:val="0"/>
          <w:color w:val="000000"/>
          <w:lang w:eastAsia="ar-SA"/>
        </w:rPr>
        <w:t>).</w:t>
      </w:r>
    </w:p>
    <w:p w:rsidR="005C0B68" w:rsidRPr="00F7686A" w:rsidRDefault="005C0B68" w:rsidP="005C0B68">
      <w:pPr>
        <w:shd w:val="clear" w:color="auto" w:fill="FFFFFF"/>
        <w:suppressAutoHyphens/>
        <w:jc w:val="both"/>
        <w:rPr>
          <w:snapToGrid w:val="0"/>
          <w:color w:val="000000"/>
          <w:lang w:eastAsia="ar-SA"/>
        </w:rPr>
      </w:pPr>
      <w:r w:rsidRPr="00F7686A">
        <w:rPr>
          <w:snapToGrid w:val="0"/>
          <w:color w:val="000000"/>
          <w:lang w:eastAsia="ar-SA"/>
        </w:rPr>
        <w:t>13. Напишите выражения для средних величин угловой скорости &lt;</w:t>
      </w:r>
      <w:r w:rsidRPr="00F7686A">
        <w:rPr>
          <w:snapToGrid w:val="0"/>
          <w:color w:val="000000"/>
          <w:lang w:val="en-US" w:eastAsia="ar-SA"/>
        </w:rPr>
        <w:sym w:font="Symbol" w:char="F077"/>
      </w:r>
      <w:r w:rsidRPr="00F7686A">
        <w:rPr>
          <w:snapToGrid w:val="0"/>
          <w:color w:val="000000"/>
          <w:lang w:eastAsia="ar-SA"/>
        </w:rPr>
        <w:t>&gt; и углового ускорения &lt;</w:t>
      </w:r>
      <w:r w:rsidRPr="00F7686A">
        <w:rPr>
          <w:snapToGrid w:val="0"/>
          <w:color w:val="000000"/>
          <w:lang w:val="en-US" w:eastAsia="ar-SA"/>
        </w:rPr>
        <w:sym w:font="Symbol" w:char="F065"/>
      </w:r>
      <w:r w:rsidRPr="00F7686A">
        <w:rPr>
          <w:snapToGrid w:val="0"/>
          <w:color w:val="000000"/>
          <w:lang w:eastAsia="ar-SA"/>
        </w:rPr>
        <w:t xml:space="preserve">&gt;. Найдите среднее значение угловой скорости за время от начала движения до остановки, если она меняется по закону: </w:t>
      </w:r>
      <w:r w:rsidRPr="00F7686A">
        <w:rPr>
          <w:snapToGrid w:val="0"/>
          <w:color w:val="000000"/>
          <w:position w:val="-12"/>
          <w:lang w:val="en-US" w:eastAsia="ar-SA"/>
        </w:rPr>
        <w:object w:dxaOrig="1300" w:dyaOrig="380">
          <v:shape id="_x0000_i1068" type="#_x0000_t75" style="width:65.25pt;height:16.5pt" o:ole="">
            <v:imagedata r:id="rId227" o:title=""/>
          </v:shape>
          <o:OLEObject Type="Embed" ProgID="Equation.3" ShapeID="_x0000_i1068" DrawAspect="Content" ObjectID="_1715063651" r:id="rId228"/>
        </w:object>
      </w:r>
      <w:r w:rsidRPr="00F7686A">
        <w:rPr>
          <w:snapToGrid w:val="0"/>
          <w:color w:val="000000"/>
          <w:lang w:eastAsia="ar-SA"/>
        </w:rPr>
        <w:t xml:space="preserve">, где </w:t>
      </w:r>
      <w:r w:rsidRPr="00F7686A">
        <w:rPr>
          <w:snapToGrid w:val="0"/>
          <w:color w:val="000000"/>
          <w:lang w:val="en-US" w:eastAsia="ar-SA"/>
        </w:rPr>
        <w:sym w:font="Symbol" w:char="F077"/>
      </w:r>
      <w:r w:rsidRPr="00F7686A">
        <w:rPr>
          <w:snapToGrid w:val="0"/>
          <w:color w:val="000000"/>
          <w:vertAlign w:val="subscript"/>
          <w:lang w:eastAsia="ar-SA"/>
        </w:rPr>
        <w:t>0</w:t>
      </w:r>
      <w:r w:rsidRPr="00F7686A">
        <w:rPr>
          <w:i/>
          <w:snapToGrid w:val="0"/>
          <w:color w:val="000000"/>
          <w:lang w:eastAsia="ar-SA"/>
        </w:rPr>
        <w:t xml:space="preserve"> </w:t>
      </w:r>
      <w:r w:rsidRPr="00F7686A">
        <w:rPr>
          <w:snapToGrid w:val="0"/>
          <w:color w:val="000000"/>
          <w:lang w:eastAsia="ar-SA"/>
        </w:rPr>
        <w:t xml:space="preserve">и </w:t>
      </w:r>
      <w:r w:rsidRPr="00F7686A">
        <w:rPr>
          <w:snapToGrid w:val="0"/>
          <w:color w:val="000000"/>
          <w:position w:val="-4"/>
          <w:lang w:val="en-US" w:eastAsia="ar-SA"/>
        </w:rPr>
        <w:object w:dxaOrig="260" w:dyaOrig="260">
          <v:shape id="_x0000_i1069" type="#_x0000_t75" style="width:12.75pt;height:12.75pt" o:ole="">
            <v:imagedata r:id="rId229" o:title=""/>
          </v:shape>
          <o:OLEObject Type="Embed" ProgID="Equation.3" ShapeID="_x0000_i1069" DrawAspect="Content" ObjectID="_1715063652" r:id="rId230"/>
        </w:object>
      </w:r>
      <w:r w:rsidRPr="00F7686A">
        <w:rPr>
          <w:snapToGrid w:val="0"/>
          <w:color w:val="000000"/>
          <w:lang w:eastAsia="ar-SA"/>
        </w:rPr>
        <w:t xml:space="preserve"> – постоянные величины.</w:t>
      </w:r>
    </w:p>
    <w:p w:rsidR="005C0B68" w:rsidRPr="00F7686A" w:rsidRDefault="005C0B68" w:rsidP="005C0B68">
      <w:pPr>
        <w:shd w:val="clear" w:color="auto" w:fill="FFFFFF"/>
        <w:suppressAutoHyphens/>
        <w:jc w:val="both"/>
        <w:rPr>
          <w:snapToGrid w:val="0"/>
          <w:color w:val="000000"/>
          <w:lang w:eastAsia="ar-SA"/>
        </w:rPr>
      </w:pPr>
      <w:r w:rsidRPr="00F7686A">
        <w:rPr>
          <w:snapToGrid w:val="0"/>
          <w:color w:val="000000"/>
          <w:lang w:eastAsia="ar-SA"/>
        </w:rPr>
        <w:t>14. Дайте определение абсолютно твердого тела (АТТ). Поступательное и вращательное движения АТТ. Какие кинематические характеристики используются для описания этих движений?</w:t>
      </w:r>
    </w:p>
    <w:p w:rsidR="005C0B68" w:rsidRDefault="005C0B68" w:rsidP="005C0B68">
      <w:pPr>
        <w:shd w:val="clear" w:color="auto" w:fill="FFFFFF"/>
        <w:suppressAutoHyphens/>
        <w:jc w:val="both"/>
        <w:rPr>
          <w:b/>
          <w:snapToGrid w:val="0"/>
          <w:color w:val="000000"/>
          <w:lang w:eastAsia="ar-SA"/>
        </w:rPr>
      </w:pPr>
      <w:r>
        <w:rPr>
          <w:lang w:eastAsia="ar-SA"/>
        </w:rPr>
        <w:t xml:space="preserve">(формируются компетенции   </w:t>
      </w:r>
      <w:r w:rsidR="00360020">
        <w:rPr>
          <w:lang w:eastAsia="ar-SA"/>
        </w:rPr>
        <w:t>ОПК-3</w:t>
      </w:r>
      <w:r>
        <w:rPr>
          <w:lang w:eastAsia="ar-SA"/>
        </w:rPr>
        <w:t>)</w:t>
      </w:r>
    </w:p>
    <w:p w:rsidR="005C0B68" w:rsidRPr="00F7686A" w:rsidRDefault="005C0B68" w:rsidP="005C0B68">
      <w:pPr>
        <w:shd w:val="clear" w:color="auto" w:fill="FFFFFF"/>
        <w:suppressAutoHyphens/>
        <w:jc w:val="both"/>
        <w:rPr>
          <w:b/>
          <w:snapToGrid w:val="0"/>
          <w:color w:val="000000"/>
          <w:lang w:eastAsia="ar-SA"/>
        </w:rPr>
      </w:pPr>
    </w:p>
    <w:p w:rsidR="005C0B68" w:rsidRDefault="005C0B68" w:rsidP="005C0B68">
      <w:pPr>
        <w:shd w:val="clear" w:color="auto" w:fill="FFFFFF"/>
        <w:suppressAutoHyphens/>
        <w:jc w:val="both"/>
        <w:rPr>
          <w:rFonts w:ascii="Times Roman" w:hAnsi="Times Roman" w:cs="MS Serif"/>
          <w:sz w:val="22"/>
          <w:szCs w:val="22"/>
          <w:lang w:eastAsia="ar-SA"/>
        </w:rPr>
      </w:pPr>
      <w:r w:rsidRPr="00F7686A">
        <w:rPr>
          <w:b/>
          <w:snapToGrid w:val="0"/>
          <w:color w:val="000000"/>
          <w:lang w:eastAsia="ar-SA"/>
        </w:rPr>
        <w:t xml:space="preserve">Тема </w:t>
      </w:r>
      <w:r>
        <w:rPr>
          <w:b/>
          <w:snapToGrid w:val="0"/>
          <w:color w:val="000000"/>
          <w:lang w:eastAsia="ar-SA"/>
        </w:rPr>
        <w:t>2</w:t>
      </w:r>
      <w:r w:rsidRPr="00F7686A">
        <w:rPr>
          <w:b/>
          <w:snapToGrid w:val="0"/>
          <w:color w:val="000000"/>
          <w:lang w:eastAsia="ar-SA"/>
        </w:rPr>
        <w:t xml:space="preserve">. </w:t>
      </w:r>
      <w:r w:rsidRPr="00AD4F29">
        <w:rPr>
          <w:rFonts w:ascii="Times Roman" w:hAnsi="Times Roman" w:cs="MS Serif"/>
          <w:b/>
          <w:sz w:val="22"/>
          <w:szCs w:val="22"/>
          <w:lang w:eastAsia="ar-SA"/>
        </w:rPr>
        <w:t>Уравнения движения. Закон сохранения импульса</w:t>
      </w:r>
      <w:r w:rsidRPr="0094425F">
        <w:rPr>
          <w:rFonts w:ascii="Times Roman" w:hAnsi="Times Roman" w:cs="MS Serif"/>
          <w:sz w:val="22"/>
          <w:szCs w:val="22"/>
          <w:lang w:eastAsia="ar-SA"/>
        </w:rPr>
        <w:t>.</w:t>
      </w:r>
    </w:p>
    <w:p w:rsidR="005C0B68" w:rsidRPr="00F7686A" w:rsidRDefault="005C0B68" w:rsidP="005C0B68">
      <w:pPr>
        <w:shd w:val="clear" w:color="auto" w:fill="FFFFFF"/>
        <w:suppressAutoHyphens/>
        <w:jc w:val="both"/>
        <w:rPr>
          <w:snapToGrid w:val="0"/>
          <w:lang w:eastAsia="ar-SA"/>
        </w:rPr>
      </w:pPr>
      <w:r w:rsidRPr="00F7686A">
        <w:rPr>
          <w:snapToGrid w:val="0"/>
          <w:color w:val="000000"/>
          <w:lang w:eastAsia="ar-SA"/>
        </w:rPr>
        <w:t>1. Инерциальные системы отсчета. Первый закон Ньютона – закон инерции. Сила и масса. Импульс. Второй закон Ньютона для материальной точки, дайте различные формулировки. Границы применимости классической механики.</w:t>
      </w:r>
    </w:p>
    <w:p w:rsidR="005C0B68" w:rsidRPr="00F7686A" w:rsidRDefault="005C0B68" w:rsidP="005C0B68">
      <w:pPr>
        <w:shd w:val="clear" w:color="auto" w:fill="FFFFFF"/>
        <w:suppressAutoHyphens/>
        <w:jc w:val="both"/>
        <w:rPr>
          <w:snapToGrid w:val="0"/>
          <w:lang w:eastAsia="ar-SA"/>
        </w:rPr>
      </w:pPr>
      <w:r w:rsidRPr="00F7686A">
        <w:rPr>
          <w:snapToGrid w:val="0"/>
          <w:color w:val="000000"/>
          <w:lang w:eastAsia="ar-SA"/>
        </w:rPr>
        <w:t xml:space="preserve">2. Второй закон Ньютона для материальной точки с учетом силы сопротивления, зависящей от скорости </w:t>
      </w:r>
      <w:r w:rsidRPr="00F7686A">
        <w:rPr>
          <w:snapToGrid w:val="0"/>
          <w:color w:val="000000"/>
          <w:position w:val="-4"/>
          <w:lang w:val="en-US" w:eastAsia="ar-SA"/>
        </w:rPr>
        <w:object w:dxaOrig="200" w:dyaOrig="200">
          <v:shape id="_x0000_i1070" type="#_x0000_t75" style="width:9.75pt;height:9.75pt" o:ole="">
            <v:imagedata r:id="rId231" o:title=""/>
          </v:shape>
          <o:OLEObject Type="Embed" ProgID="Equation.3" ShapeID="_x0000_i1070" DrawAspect="Content" ObjectID="_1715063653" r:id="rId232"/>
        </w:object>
      </w:r>
      <w:r w:rsidRPr="00F7686A">
        <w:rPr>
          <w:i/>
          <w:snapToGrid w:val="0"/>
          <w:color w:val="000000"/>
          <w:lang w:eastAsia="ar-SA"/>
        </w:rPr>
        <w:t xml:space="preserve">. </w:t>
      </w:r>
      <w:r w:rsidRPr="00F7686A">
        <w:rPr>
          <w:snapToGrid w:val="0"/>
          <w:color w:val="000000"/>
          <w:lang w:eastAsia="ar-SA"/>
        </w:rPr>
        <w:t xml:space="preserve">Приведите пример для случая, когда </w:t>
      </w:r>
      <w:r w:rsidRPr="00F7686A">
        <w:rPr>
          <w:snapToGrid w:val="0"/>
          <w:color w:val="000000"/>
          <w:position w:val="-14"/>
          <w:lang w:val="en-US" w:eastAsia="ar-SA"/>
        </w:rPr>
        <w:object w:dxaOrig="1180" w:dyaOrig="380">
          <v:shape id="_x0000_i1071" type="#_x0000_t75" style="width:59.25pt;height:16.5pt" o:ole="">
            <v:imagedata r:id="rId233" o:title=""/>
          </v:shape>
          <o:OLEObject Type="Embed" ProgID="Equation.3" ShapeID="_x0000_i1071" DrawAspect="Content" ObjectID="_1715063654" r:id="rId234"/>
        </w:object>
      </w:r>
      <w:r w:rsidRPr="00F7686A">
        <w:rPr>
          <w:snapToGrid w:val="0"/>
          <w:color w:val="000000"/>
          <w:lang w:eastAsia="ar-SA"/>
        </w:rPr>
        <w:t xml:space="preserve">, где </w:t>
      </w:r>
      <w:r w:rsidRPr="00F7686A">
        <w:rPr>
          <w:snapToGrid w:val="0"/>
          <w:color w:val="000000"/>
          <w:position w:val="-6"/>
          <w:lang w:val="en-US" w:eastAsia="ar-SA"/>
        </w:rPr>
        <w:object w:dxaOrig="200" w:dyaOrig="279">
          <v:shape id="_x0000_i1072" type="#_x0000_t75" style="width:9.75pt;height:14.25pt" o:ole="">
            <v:imagedata r:id="rId235" o:title=""/>
          </v:shape>
          <o:OLEObject Type="Embed" ProgID="Equation.3" ShapeID="_x0000_i1072" DrawAspect="Content" ObjectID="_1715063655" r:id="rId236"/>
        </w:object>
      </w:r>
      <w:r w:rsidRPr="00F7686A">
        <w:rPr>
          <w:snapToGrid w:val="0"/>
          <w:color w:val="000000"/>
          <w:lang w:eastAsia="ar-SA"/>
        </w:rPr>
        <w:t xml:space="preserve"> – постоянная величина.</w:t>
      </w:r>
    </w:p>
    <w:p w:rsidR="005C0B68" w:rsidRPr="00F7686A" w:rsidRDefault="005C0B68" w:rsidP="005C0B68">
      <w:pPr>
        <w:shd w:val="clear" w:color="auto" w:fill="FFFFFF"/>
        <w:suppressAutoHyphens/>
        <w:jc w:val="both"/>
        <w:rPr>
          <w:snapToGrid w:val="0"/>
          <w:lang w:eastAsia="ar-SA"/>
        </w:rPr>
      </w:pPr>
      <w:r w:rsidRPr="00F7686A">
        <w:rPr>
          <w:snapToGrid w:val="0"/>
          <w:color w:val="000000"/>
          <w:lang w:eastAsia="ar-SA"/>
        </w:rPr>
        <w:t>3. Третий закон Ньютона. Фундаментальные силы в классической механике – гравитационные и электромагнитные. Сила тяжести и вес. Силы трения. Упругие силы.</w:t>
      </w:r>
    </w:p>
    <w:p w:rsidR="005C0B68" w:rsidRPr="00F7686A" w:rsidRDefault="005C0B68" w:rsidP="005C0B68">
      <w:pPr>
        <w:shd w:val="clear" w:color="auto" w:fill="FFFFFF"/>
        <w:suppressAutoHyphens/>
        <w:jc w:val="both"/>
        <w:rPr>
          <w:snapToGrid w:val="0"/>
          <w:lang w:eastAsia="ar-SA"/>
        </w:rPr>
      </w:pPr>
      <w:r w:rsidRPr="00F7686A">
        <w:rPr>
          <w:snapToGrid w:val="0"/>
          <w:color w:val="000000"/>
          <w:lang w:eastAsia="ar-SA"/>
        </w:rPr>
        <w:t>4. Полный импульс системы материальных точек. Внутренние и внешние силы. Теорема об изменении полного импульса системы (второй закон Ньютона). Дайте формулировку, напишите выражение в векторной форме и в проекциях.</w:t>
      </w:r>
    </w:p>
    <w:p w:rsidR="005C0B68" w:rsidRPr="00F7686A" w:rsidRDefault="005C0B68" w:rsidP="005C0B68">
      <w:pPr>
        <w:shd w:val="clear" w:color="auto" w:fill="FFFFFF"/>
        <w:suppressAutoHyphens/>
        <w:jc w:val="both"/>
        <w:rPr>
          <w:snapToGrid w:val="0"/>
          <w:lang w:eastAsia="ar-SA"/>
        </w:rPr>
      </w:pPr>
      <w:r w:rsidRPr="00F7686A">
        <w:rPr>
          <w:snapToGrid w:val="0"/>
          <w:color w:val="000000"/>
          <w:lang w:eastAsia="ar-SA"/>
        </w:rPr>
        <w:t>5. Что такое центр масс (центр инерции)? Напишите выражения для определения радиус-вектора и координат центра масс. Получите уравнение движения центра масс.</w:t>
      </w:r>
    </w:p>
    <w:p w:rsidR="005C0B68" w:rsidRDefault="005C0B68" w:rsidP="005C0B68">
      <w:pPr>
        <w:shd w:val="clear" w:color="auto" w:fill="FFFFFF"/>
        <w:suppressAutoHyphens/>
        <w:jc w:val="both"/>
        <w:rPr>
          <w:snapToGrid w:val="0"/>
          <w:color w:val="000000"/>
          <w:lang w:eastAsia="ar-SA"/>
        </w:rPr>
      </w:pPr>
      <w:r w:rsidRPr="00F7686A">
        <w:rPr>
          <w:b/>
          <w:snapToGrid w:val="0"/>
          <w:color w:val="000000"/>
          <w:lang w:eastAsia="ar-SA"/>
        </w:rPr>
        <w:t xml:space="preserve">Тема </w:t>
      </w:r>
      <w:r>
        <w:rPr>
          <w:b/>
          <w:snapToGrid w:val="0"/>
          <w:color w:val="000000"/>
          <w:lang w:eastAsia="ar-SA"/>
        </w:rPr>
        <w:t>3</w:t>
      </w:r>
      <w:r w:rsidRPr="00F7686A">
        <w:rPr>
          <w:b/>
          <w:snapToGrid w:val="0"/>
          <w:color w:val="000000"/>
          <w:lang w:eastAsia="ar-SA"/>
        </w:rPr>
        <w:t>.</w:t>
      </w:r>
      <w:r w:rsidRPr="00AD4F29">
        <w:rPr>
          <w:rFonts w:ascii="Times Roman" w:hAnsi="Times Roman" w:cs="MS Serif"/>
          <w:b/>
          <w:sz w:val="22"/>
          <w:szCs w:val="22"/>
          <w:lang w:eastAsia="ar-SA"/>
        </w:rPr>
        <w:t xml:space="preserve"> Законы сохранения энергии.</w:t>
      </w:r>
    </w:p>
    <w:p w:rsidR="005C0B68" w:rsidRPr="00F7686A" w:rsidRDefault="005C0B68" w:rsidP="005C0B68">
      <w:pPr>
        <w:shd w:val="clear" w:color="auto" w:fill="FFFFFF"/>
        <w:suppressAutoHyphens/>
        <w:jc w:val="both"/>
        <w:rPr>
          <w:snapToGrid w:val="0"/>
          <w:lang w:eastAsia="ar-SA"/>
        </w:rPr>
      </w:pPr>
      <w:r>
        <w:rPr>
          <w:snapToGrid w:val="0"/>
          <w:color w:val="000000"/>
          <w:lang w:eastAsia="ar-SA"/>
        </w:rPr>
        <w:lastRenderedPageBreak/>
        <w:t>1</w:t>
      </w:r>
      <w:r w:rsidRPr="00F7686A">
        <w:rPr>
          <w:snapToGrid w:val="0"/>
          <w:color w:val="000000"/>
          <w:lang w:eastAsia="ar-SA"/>
        </w:rPr>
        <w:t>. Что такое замкнутая (изолированная) и незамкнутая (открытая) системы в механике? Получите закон сохранения импульса для системы материальных точек, дайте формулировку закона. Закон сохранения импульса и однородность пространства.</w:t>
      </w:r>
    </w:p>
    <w:p w:rsidR="005C0B68" w:rsidRPr="00F7686A" w:rsidRDefault="005C0B68" w:rsidP="005C0B68">
      <w:pPr>
        <w:shd w:val="clear" w:color="auto" w:fill="FFFFFF"/>
        <w:suppressAutoHyphens/>
        <w:jc w:val="both"/>
        <w:rPr>
          <w:snapToGrid w:val="0"/>
          <w:lang w:eastAsia="ar-SA"/>
        </w:rPr>
      </w:pPr>
      <w:r>
        <w:rPr>
          <w:snapToGrid w:val="0"/>
          <w:color w:val="000000"/>
          <w:lang w:eastAsia="ar-SA"/>
        </w:rPr>
        <w:t>2</w:t>
      </w:r>
      <w:r w:rsidRPr="00F7686A">
        <w:rPr>
          <w:snapToGrid w:val="0"/>
          <w:color w:val="000000"/>
          <w:lang w:eastAsia="ar-SA"/>
        </w:rPr>
        <w:t>. Напишите закон сохранения импульса для системы материальных точек в векторной форме и проекциях. Поясните, можно ли применять закон сохранения импульса, если система не является замкнутой.</w:t>
      </w:r>
      <w:r w:rsidRPr="00F7686A">
        <w:rPr>
          <w:snapToGrid w:val="0"/>
          <w:lang w:eastAsia="ar-SA"/>
        </w:rPr>
        <w:t xml:space="preserve"> </w:t>
      </w:r>
    </w:p>
    <w:p w:rsidR="005C0B68" w:rsidRPr="00F7686A" w:rsidRDefault="005C0B68" w:rsidP="005C0B68">
      <w:pPr>
        <w:shd w:val="clear" w:color="auto" w:fill="FFFFFF"/>
        <w:suppressAutoHyphens/>
        <w:jc w:val="both"/>
        <w:rPr>
          <w:snapToGrid w:val="0"/>
          <w:lang w:eastAsia="ar-SA"/>
        </w:rPr>
      </w:pPr>
      <w:r>
        <w:rPr>
          <w:snapToGrid w:val="0"/>
          <w:color w:val="000000"/>
          <w:lang w:eastAsia="ar-SA"/>
        </w:rPr>
        <w:t>3</w:t>
      </w:r>
      <w:r w:rsidRPr="00F7686A">
        <w:rPr>
          <w:snapToGrid w:val="0"/>
          <w:color w:val="000000"/>
          <w:lang w:eastAsia="ar-SA"/>
        </w:rPr>
        <w:t xml:space="preserve">. Дайте определение элементарной работы, напишите различные выражения. Как вычислить работу при конечном перемещении тела? Что собой представляет работа на графике проекции силы </w:t>
      </w:r>
      <w:r w:rsidRPr="00F7686A">
        <w:rPr>
          <w:snapToGrid w:val="0"/>
          <w:color w:val="000000"/>
          <w:position w:val="-10"/>
          <w:lang w:val="en-US" w:eastAsia="ar-SA"/>
        </w:rPr>
        <w:object w:dxaOrig="580" w:dyaOrig="340">
          <v:shape id="_x0000_i1073" type="#_x0000_t75" style="width:29.25pt;height:17.25pt" o:ole="">
            <v:imagedata r:id="rId237" o:title=""/>
          </v:shape>
          <o:OLEObject Type="Embed" ProgID="Equation.3" ShapeID="_x0000_i1073" DrawAspect="Content" ObjectID="_1715063656" r:id="rId238"/>
        </w:object>
      </w:r>
      <w:r w:rsidRPr="00F7686A">
        <w:rPr>
          <w:snapToGrid w:val="0"/>
          <w:color w:val="000000"/>
          <w:lang w:eastAsia="ar-SA"/>
        </w:rPr>
        <w:t>,</w:t>
      </w:r>
      <w:r w:rsidRPr="00F7686A">
        <w:rPr>
          <w:i/>
          <w:snapToGrid w:val="0"/>
          <w:color w:val="000000"/>
          <w:lang w:eastAsia="ar-SA"/>
        </w:rPr>
        <w:t xml:space="preserve"> </w:t>
      </w:r>
      <w:r w:rsidRPr="00F7686A">
        <w:rPr>
          <w:snapToGrid w:val="0"/>
          <w:color w:val="000000"/>
          <w:lang w:eastAsia="ar-SA"/>
        </w:rPr>
        <w:t xml:space="preserve">где </w:t>
      </w:r>
      <w:r w:rsidRPr="00F7686A">
        <w:rPr>
          <w:snapToGrid w:val="0"/>
          <w:color w:val="000000"/>
          <w:position w:val="-4"/>
          <w:lang w:val="en-US" w:eastAsia="ar-SA"/>
        </w:rPr>
        <w:object w:dxaOrig="200" w:dyaOrig="200">
          <v:shape id="_x0000_i1074" type="#_x0000_t75" style="width:9.75pt;height:9.75pt" o:ole="">
            <v:imagedata r:id="rId239" o:title=""/>
          </v:shape>
          <o:OLEObject Type="Embed" ProgID="Equation.3" ShapeID="_x0000_i1074" DrawAspect="Content" ObjectID="_1715063657" r:id="rId240"/>
        </w:object>
      </w:r>
      <w:r w:rsidRPr="00F7686A">
        <w:rPr>
          <w:snapToGrid w:val="0"/>
          <w:color w:val="000000"/>
          <w:lang w:eastAsia="ar-SA"/>
        </w:rPr>
        <w:t xml:space="preserve"> – направление перемещения? Какую работу называют положительной, отрицательной?</w:t>
      </w:r>
    </w:p>
    <w:p w:rsidR="005C0B68" w:rsidRPr="00F7686A" w:rsidRDefault="005C0B68" w:rsidP="005C0B68">
      <w:pPr>
        <w:shd w:val="clear" w:color="auto" w:fill="FFFFFF"/>
        <w:suppressAutoHyphens/>
        <w:jc w:val="both"/>
        <w:rPr>
          <w:snapToGrid w:val="0"/>
          <w:lang w:eastAsia="ar-SA"/>
        </w:rPr>
      </w:pPr>
      <w:r>
        <w:rPr>
          <w:snapToGrid w:val="0"/>
          <w:color w:val="000000"/>
          <w:lang w:eastAsia="ar-SA"/>
        </w:rPr>
        <w:t>4</w:t>
      </w:r>
      <w:r w:rsidRPr="00F7686A">
        <w:rPr>
          <w:snapToGrid w:val="0"/>
          <w:color w:val="000000"/>
          <w:lang w:eastAsia="ar-SA"/>
        </w:rPr>
        <w:t>. Мощность, дайте определение. Получите формулу, связывающую мощность с</w:t>
      </w:r>
      <w:r w:rsidRPr="00F7686A">
        <w:rPr>
          <w:i/>
          <w:snapToGrid w:val="0"/>
          <w:color w:val="000000"/>
          <w:lang w:eastAsia="ar-SA"/>
        </w:rPr>
        <w:t xml:space="preserve"> </w:t>
      </w:r>
      <w:r w:rsidRPr="00F7686A">
        <w:rPr>
          <w:snapToGrid w:val="0"/>
          <w:color w:val="000000"/>
          <w:lang w:eastAsia="ar-SA"/>
        </w:rPr>
        <w:t>силой и скоростью тела. Выразите мощность через проекции силы и скорости.</w:t>
      </w:r>
    </w:p>
    <w:p w:rsidR="005C0B68" w:rsidRPr="00F7686A" w:rsidRDefault="005C0B68" w:rsidP="005C0B68">
      <w:pPr>
        <w:shd w:val="clear" w:color="auto" w:fill="FFFFFF"/>
        <w:suppressAutoHyphens/>
        <w:jc w:val="both"/>
        <w:rPr>
          <w:snapToGrid w:val="0"/>
          <w:lang w:eastAsia="ar-SA"/>
        </w:rPr>
      </w:pPr>
      <w:r>
        <w:rPr>
          <w:snapToGrid w:val="0"/>
          <w:color w:val="000000"/>
          <w:lang w:eastAsia="ar-SA"/>
        </w:rPr>
        <w:t>5</w:t>
      </w:r>
      <w:r w:rsidRPr="00F7686A">
        <w:rPr>
          <w:snapToGrid w:val="0"/>
          <w:color w:val="000000"/>
          <w:lang w:eastAsia="ar-SA"/>
        </w:rPr>
        <w:t>. Получите выражение для кинетической энергии тела. Выразите кинетическую энергию через импульс тела.</w:t>
      </w:r>
    </w:p>
    <w:p w:rsidR="005C0B68" w:rsidRPr="00F7686A" w:rsidRDefault="005C0B68" w:rsidP="005C0B68">
      <w:pPr>
        <w:shd w:val="clear" w:color="auto" w:fill="FFFFFF"/>
        <w:suppressAutoHyphens/>
        <w:jc w:val="both"/>
        <w:rPr>
          <w:snapToGrid w:val="0"/>
          <w:lang w:eastAsia="ar-SA"/>
        </w:rPr>
      </w:pPr>
      <w:r>
        <w:rPr>
          <w:snapToGrid w:val="0"/>
          <w:color w:val="000000"/>
          <w:lang w:eastAsia="ar-SA"/>
        </w:rPr>
        <w:t>6</w:t>
      </w:r>
      <w:r w:rsidRPr="00F7686A">
        <w:rPr>
          <w:snapToGrid w:val="0"/>
          <w:color w:val="000000"/>
          <w:lang w:eastAsia="ar-SA"/>
        </w:rPr>
        <w:t>. Консервативные силы. Работа консервативных сил. Потенциальная энергия. Связь консервативной силы с потенциальной энергией.</w:t>
      </w:r>
    </w:p>
    <w:p w:rsidR="005C0B68" w:rsidRPr="00F7686A" w:rsidRDefault="005C0B68" w:rsidP="005C0B68">
      <w:pPr>
        <w:shd w:val="clear" w:color="auto" w:fill="FFFFFF"/>
        <w:suppressAutoHyphens/>
        <w:jc w:val="both"/>
        <w:rPr>
          <w:snapToGrid w:val="0"/>
          <w:lang w:eastAsia="ar-SA"/>
        </w:rPr>
      </w:pPr>
      <w:r>
        <w:rPr>
          <w:snapToGrid w:val="0"/>
          <w:color w:val="000000"/>
          <w:lang w:eastAsia="ar-SA"/>
        </w:rPr>
        <w:t>7</w:t>
      </w:r>
      <w:r w:rsidRPr="00F7686A">
        <w:rPr>
          <w:snapToGrid w:val="0"/>
          <w:color w:val="000000"/>
          <w:lang w:eastAsia="ar-SA"/>
        </w:rPr>
        <w:t>. Диссипативные силы. Работа диссипативных сил. Кинетическая энергия механической системы, ее связь с работой внешних и внутренних сил. С работой каких сил связано изменение полной энергии механической системы?</w:t>
      </w:r>
    </w:p>
    <w:p w:rsidR="005C0B68" w:rsidRPr="00F7686A" w:rsidRDefault="005C0B68" w:rsidP="005C0B68">
      <w:pPr>
        <w:shd w:val="clear" w:color="auto" w:fill="FFFFFF"/>
        <w:suppressAutoHyphens/>
        <w:jc w:val="both"/>
        <w:rPr>
          <w:snapToGrid w:val="0"/>
          <w:lang w:eastAsia="ar-SA"/>
        </w:rPr>
      </w:pPr>
      <w:r>
        <w:rPr>
          <w:snapToGrid w:val="0"/>
          <w:color w:val="000000"/>
          <w:lang w:eastAsia="ar-SA"/>
        </w:rPr>
        <w:t>8</w:t>
      </w:r>
      <w:r w:rsidRPr="00F7686A">
        <w:rPr>
          <w:snapToGrid w:val="0"/>
          <w:color w:val="000000"/>
          <w:lang w:eastAsia="ar-SA"/>
        </w:rPr>
        <w:t>. Закон сохранения механической энергии, условия его применимости. Общефизический закон сохранения энергии. Закон сохранения механической энергии и однородность времени.</w:t>
      </w:r>
    </w:p>
    <w:p w:rsidR="005C0B68" w:rsidRPr="00F7686A" w:rsidRDefault="005C0B68" w:rsidP="005C0B68">
      <w:pPr>
        <w:shd w:val="clear" w:color="auto" w:fill="FFFFFF"/>
        <w:suppressAutoHyphens/>
        <w:jc w:val="both"/>
        <w:rPr>
          <w:snapToGrid w:val="0"/>
          <w:lang w:eastAsia="ar-SA"/>
        </w:rPr>
      </w:pPr>
      <w:r>
        <w:rPr>
          <w:snapToGrid w:val="0"/>
          <w:color w:val="000000"/>
          <w:lang w:eastAsia="ar-SA"/>
        </w:rPr>
        <w:t>9</w:t>
      </w:r>
      <w:r w:rsidRPr="00F7686A">
        <w:rPr>
          <w:snapToGrid w:val="0"/>
          <w:color w:val="000000"/>
          <w:lang w:eastAsia="ar-SA"/>
        </w:rPr>
        <w:t>. Примените законы сохранения импульса и энергии к абсолютно упругому прямому центральному удару двух шаров.</w:t>
      </w:r>
    </w:p>
    <w:p w:rsidR="005C0B68" w:rsidRPr="00F7686A" w:rsidRDefault="005C0B68" w:rsidP="005C0B68">
      <w:pPr>
        <w:shd w:val="clear" w:color="auto" w:fill="FFFFFF"/>
        <w:suppressAutoHyphens/>
        <w:jc w:val="both"/>
        <w:rPr>
          <w:snapToGrid w:val="0"/>
          <w:color w:val="000000"/>
          <w:lang w:eastAsia="ar-SA"/>
        </w:rPr>
      </w:pPr>
      <w:r>
        <w:rPr>
          <w:snapToGrid w:val="0"/>
          <w:color w:val="000000"/>
          <w:lang w:eastAsia="ar-SA"/>
        </w:rPr>
        <w:t>10</w:t>
      </w:r>
      <w:r w:rsidRPr="00F7686A">
        <w:rPr>
          <w:snapToGrid w:val="0"/>
          <w:color w:val="000000"/>
          <w:lang w:eastAsia="ar-SA"/>
        </w:rPr>
        <w:t>. Что называют абсолютно неупругим ударом? Примените закон сохранения импульса к абсолютно неупругому удару двух шаров. Сохраняется ли в этом случае механическая энергия?</w:t>
      </w:r>
    </w:p>
    <w:p w:rsidR="005C0B68" w:rsidRPr="00F7686A" w:rsidRDefault="005C0B68" w:rsidP="005C0B68">
      <w:pPr>
        <w:shd w:val="clear" w:color="auto" w:fill="FFFFFF"/>
        <w:suppressAutoHyphens/>
        <w:jc w:val="both"/>
        <w:rPr>
          <w:snapToGrid w:val="0"/>
          <w:lang w:eastAsia="ar-SA"/>
        </w:rPr>
      </w:pPr>
      <w:r w:rsidRPr="00F7686A">
        <w:rPr>
          <w:snapToGrid w:val="0"/>
          <w:color w:val="000000"/>
          <w:lang w:eastAsia="ar-SA"/>
        </w:rPr>
        <w:t>1</w:t>
      </w:r>
      <w:r>
        <w:rPr>
          <w:snapToGrid w:val="0"/>
          <w:color w:val="000000"/>
          <w:lang w:eastAsia="ar-SA"/>
        </w:rPr>
        <w:t>1</w:t>
      </w:r>
      <w:r w:rsidRPr="00F7686A">
        <w:rPr>
          <w:snapToGrid w:val="0"/>
          <w:color w:val="000000"/>
          <w:lang w:eastAsia="ar-SA"/>
        </w:rPr>
        <w:t>. Понятие поля. Поля консервативных сил. Связь консервативной силы и потенциальной энергия тела. Механическое равновесие и потенциальная энергия.</w:t>
      </w:r>
    </w:p>
    <w:p w:rsidR="005C0B68" w:rsidRPr="00F7686A" w:rsidRDefault="005C0B68" w:rsidP="005C0B68">
      <w:pPr>
        <w:shd w:val="clear" w:color="auto" w:fill="FFFFFF"/>
        <w:suppressAutoHyphens/>
        <w:jc w:val="both"/>
        <w:rPr>
          <w:snapToGrid w:val="0"/>
          <w:lang w:eastAsia="ar-SA"/>
        </w:rPr>
      </w:pPr>
      <w:r w:rsidRPr="00F7686A">
        <w:rPr>
          <w:snapToGrid w:val="0"/>
          <w:color w:val="000000"/>
          <w:lang w:eastAsia="ar-SA"/>
        </w:rPr>
        <w:t>1</w:t>
      </w:r>
      <w:r>
        <w:rPr>
          <w:snapToGrid w:val="0"/>
          <w:color w:val="000000"/>
          <w:lang w:eastAsia="ar-SA"/>
        </w:rPr>
        <w:t>2</w:t>
      </w:r>
      <w:r w:rsidRPr="00F7686A">
        <w:rPr>
          <w:snapToGrid w:val="0"/>
          <w:color w:val="000000"/>
          <w:lang w:eastAsia="ar-SA"/>
        </w:rPr>
        <w:t>. Что называют потенциальными кривыми? Как можно качественно проанализировать характер движения частицы по известной потенциальной кривой? Что такое потенциальная яма и потенциальный барьер?</w:t>
      </w:r>
    </w:p>
    <w:p w:rsidR="000129B9" w:rsidRDefault="000129B9" w:rsidP="000129B9">
      <w:pPr>
        <w:shd w:val="clear" w:color="auto" w:fill="FFFFFF"/>
        <w:suppressAutoHyphens/>
        <w:jc w:val="both"/>
        <w:rPr>
          <w:b/>
          <w:snapToGrid w:val="0"/>
          <w:color w:val="000000"/>
          <w:lang w:eastAsia="ar-SA"/>
        </w:rPr>
      </w:pPr>
      <w:r>
        <w:rPr>
          <w:lang w:eastAsia="ar-SA"/>
        </w:rPr>
        <w:t xml:space="preserve">(формируются компетенции   </w:t>
      </w:r>
      <w:r w:rsidR="00360020">
        <w:rPr>
          <w:lang w:eastAsia="ar-SA"/>
        </w:rPr>
        <w:t>ОПК-3</w:t>
      </w:r>
      <w:r>
        <w:rPr>
          <w:lang w:eastAsia="ar-SA"/>
        </w:rPr>
        <w:t>)</w:t>
      </w:r>
    </w:p>
    <w:p w:rsidR="005C0B68" w:rsidRPr="00F7686A" w:rsidRDefault="005C0B68" w:rsidP="005C0B68">
      <w:pPr>
        <w:shd w:val="clear" w:color="auto" w:fill="FFFFFF"/>
        <w:suppressAutoHyphens/>
        <w:jc w:val="both"/>
        <w:rPr>
          <w:b/>
          <w:snapToGrid w:val="0"/>
          <w:color w:val="000000"/>
          <w:lang w:eastAsia="ar-SA"/>
        </w:rPr>
      </w:pPr>
    </w:p>
    <w:p w:rsidR="005C0B68" w:rsidRPr="00F7686A" w:rsidRDefault="005C0B68" w:rsidP="005C0B68">
      <w:pPr>
        <w:shd w:val="clear" w:color="auto" w:fill="FFFFFF"/>
        <w:suppressAutoHyphens/>
        <w:jc w:val="both"/>
        <w:rPr>
          <w:snapToGrid w:val="0"/>
          <w:lang w:eastAsia="ar-SA"/>
        </w:rPr>
      </w:pPr>
      <w:r w:rsidRPr="00F7686A">
        <w:rPr>
          <w:b/>
          <w:snapToGrid w:val="0"/>
          <w:color w:val="000000"/>
          <w:lang w:eastAsia="ar-SA"/>
        </w:rPr>
        <w:t xml:space="preserve">Тема </w:t>
      </w:r>
      <w:r>
        <w:rPr>
          <w:b/>
          <w:snapToGrid w:val="0"/>
          <w:color w:val="000000"/>
          <w:lang w:eastAsia="ar-SA"/>
        </w:rPr>
        <w:t>4</w:t>
      </w:r>
      <w:r w:rsidRPr="00F7686A">
        <w:rPr>
          <w:b/>
          <w:snapToGrid w:val="0"/>
          <w:color w:val="000000"/>
          <w:lang w:eastAsia="ar-SA"/>
        </w:rPr>
        <w:t>. Динамика вращательного движения твёрдого тела</w:t>
      </w:r>
    </w:p>
    <w:p w:rsidR="005C0B68" w:rsidRPr="00F7686A" w:rsidRDefault="005C0B68" w:rsidP="005C0B68">
      <w:pPr>
        <w:shd w:val="clear" w:color="auto" w:fill="FFFFFF"/>
        <w:suppressAutoHyphens/>
        <w:jc w:val="both"/>
        <w:rPr>
          <w:snapToGrid w:val="0"/>
          <w:lang w:eastAsia="ar-SA"/>
        </w:rPr>
      </w:pPr>
      <w:r w:rsidRPr="00F7686A">
        <w:rPr>
          <w:snapToGrid w:val="0"/>
          <w:color w:val="000000"/>
          <w:lang w:eastAsia="ar-SA"/>
        </w:rPr>
        <w:t>1. Момент силы. Момент импульса частицы относительно произвольной точки. Получите основной закон динамики вращательного движения.</w:t>
      </w:r>
    </w:p>
    <w:p w:rsidR="005C0B68" w:rsidRPr="00F7686A" w:rsidRDefault="005C0B68" w:rsidP="005C0B68">
      <w:pPr>
        <w:shd w:val="clear" w:color="auto" w:fill="FFFFFF"/>
        <w:suppressAutoHyphens/>
        <w:jc w:val="both"/>
        <w:rPr>
          <w:snapToGrid w:val="0"/>
          <w:lang w:eastAsia="ar-SA"/>
        </w:rPr>
      </w:pPr>
      <w:r w:rsidRPr="00F7686A">
        <w:rPr>
          <w:snapToGrid w:val="0"/>
          <w:color w:val="000000"/>
          <w:lang w:eastAsia="ar-SA"/>
        </w:rPr>
        <w:t>2. Момент инерции. Напишите выражения для момента инерции материальной точки, системы материальных точек, твердого тела. Сформулируйте теорему Штейнера, напишите выражение.</w:t>
      </w:r>
    </w:p>
    <w:p w:rsidR="005C0B68" w:rsidRPr="00F7686A" w:rsidRDefault="005C0B68" w:rsidP="005C0B68">
      <w:pPr>
        <w:shd w:val="clear" w:color="auto" w:fill="FFFFFF"/>
        <w:suppressAutoHyphens/>
        <w:jc w:val="both"/>
        <w:rPr>
          <w:snapToGrid w:val="0"/>
          <w:lang w:eastAsia="ar-SA"/>
        </w:rPr>
      </w:pPr>
      <w:r w:rsidRPr="00F7686A">
        <w:rPr>
          <w:snapToGrid w:val="0"/>
          <w:color w:val="000000"/>
          <w:lang w:eastAsia="ar-SA"/>
        </w:rPr>
        <w:t>3</w:t>
      </w:r>
      <w:r w:rsidRPr="00F7686A">
        <w:rPr>
          <w:i/>
          <w:snapToGrid w:val="0"/>
          <w:color w:val="000000"/>
          <w:lang w:eastAsia="ar-SA"/>
        </w:rPr>
        <w:t xml:space="preserve">. </w:t>
      </w:r>
      <w:r w:rsidRPr="00F7686A">
        <w:rPr>
          <w:snapToGrid w:val="0"/>
          <w:color w:val="000000"/>
          <w:lang w:eastAsia="ar-SA"/>
        </w:rPr>
        <w:t>Получите выражение для момента инерции стержня относительно оси, проходящей через конец стержня и перпендикулярной ему.</w:t>
      </w:r>
    </w:p>
    <w:p w:rsidR="005C0B68" w:rsidRPr="00F7686A" w:rsidRDefault="005C0B68" w:rsidP="005C0B68">
      <w:pPr>
        <w:shd w:val="clear" w:color="auto" w:fill="FFFFFF"/>
        <w:suppressAutoHyphens/>
        <w:jc w:val="both"/>
        <w:rPr>
          <w:snapToGrid w:val="0"/>
          <w:lang w:eastAsia="ar-SA"/>
        </w:rPr>
      </w:pPr>
      <w:r w:rsidRPr="00F7686A">
        <w:rPr>
          <w:snapToGrid w:val="0"/>
          <w:color w:val="000000"/>
          <w:lang w:eastAsia="ar-SA"/>
        </w:rPr>
        <w:t>4. Напишите основной закон динамики для вращения тела вокруг неподвижной оси. Дайте формулировку, поясните все величины, входящие в выражение закона.</w:t>
      </w:r>
    </w:p>
    <w:p w:rsidR="005C0B68" w:rsidRPr="00F7686A" w:rsidRDefault="005C0B68" w:rsidP="005C0B68">
      <w:pPr>
        <w:shd w:val="clear" w:color="auto" w:fill="FFFFFF"/>
        <w:suppressAutoHyphens/>
        <w:jc w:val="both"/>
        <w:rPr>
          <w:snapToGrid w:val="0"/>
          <w:lang w:eastAsia="ar-SA"/>
        </w:rPr>
      </w:pPr>
      <w:r w:rsidRPr="00F7686A">
        <w:rPr>
          <w:snapToGrid w:val="0"/>
          <w:color w:val="000000"/>
          <w:lang w:eastAsia="ar-SA"/>
        </w:rPr>
        <w:t>5. Плоское движение твердого тела, дайте определение. Напишите уравнения движения, учитывающие поступательное и вращательное движения тела. Рассмотрите пример скатывания цилиндра с наклонной плоскости.</w:t>
      </w:r>
    </w:p>
    <w:p w:rsidR="005C0B68" w:rsidRPr="00F7686A" w:rsidRDefault="005C0B68" w:rsidP="005C0B68">
      <w:pPr>
        <w:shd w:val="clear" w:color="auto" w:fill="FFFFFF"/>
        <w:suppressAutoHyphens/>
        <w:jc w:val="both"/>
        <w:rPr>
          <w:snapToGrid w:val="0"/>
          <w:lang w:eastAsia="ar-SA"/>
        </w:rPr>
      </w:pPr>
      <w:r w:rsidRPr="00F7686A">
        <w:rPr>
          <w:snapToGrid w:val="0"/>
          <w:color w:val="000000"/>
          <w:lang w:eastAsia="ar-SA"/>
        </w:rPr>
        <w:t>6. Получите выражение для работы силы при вращательном движении тела. Мощность при вращательном движении.</w:t>
      </w:r>
    </w:p>
    <w:p w:rsidR="005C0B68" w:rsidRPr="00F7686A" w:rsidRDefault="005C0B68" w:rsidP="005C0B68">
      <w:pPr>
        <w:shd w:val="clear" w:color="auto" w:fill="FFFFFF"/>
        <w:suppressAutoHyphens/>
        <w:jc w:val="both"/>
        <w:rPr>
          <w:snapToGrid w:val="0"/>
          <w:lang w:eastAsia="ar-SA"/>
        </w:rPr>
      </w:pPr>
      <w:r w:rsidRPr="00F7686A">
        <w:rPr>
          <w:snapToGrid w:val="0"/>
          <w:color w:val="000000"/>
          <w:lang w:eastAsia="ar-SA"/>
        </w:rPr>
        <w:t>7. Получите выражение для кинетической энергии вращающегося тела. Напишите выражение для кинетической энергии тела, совершающего  одновременно поступательное и вращательное движения.</w:t>
      </w:r>
    </w:p>
    <w:p w:rsidR="005C0B68" w:rsidRPr="00F7686A" w:rsidRDefault="005C0B68" w:rsidP="005C0B68">
      <w:pPr>
        <w:shd w:val="clear" w:color="auto" w:fill="FFFFFF"/>
        <w:suppressAutoHyphens/>
        <w:jc w:val="both"/>
        <w:rPr>
          <w:snapToGrid w:val="0"/>
          <w:lang w:eastAsia="ar-SA"/>
        </w:rPr>
      </w:pPr>
      <w:r w:rsidRPr="00F7686A">
        <w:rPr>
          <w:snapToGrid w:val="0"/>
          <w:color w:val="000000"/>
          <w:lang w:eastAsia="ar-SA"/>
        </w:rPr>
        <w:t>8. Получите закон сохранения момента импульса. При каких условиях он выполняется? Приведите примеры. Закон сохранения момента импульса и изотропность пространства. Закон сохранения момента импульса как фундаментальный закон природы.</w:t>
      </w:r>
    </w:p>
    <w:p w:rsidR="000129B9" w:rsidRDefault="000129B9" w:rsidP="000129B9">
      <w:pPr>
        <w:shd w:val="clear" w:color="auto" w:fill="FFFFFF"/>
        <w:suppressAutoHyphens/>
        <w:jc w:val="both"/>
        <w:rPr>
          <w:b/>
          <w:snapToGrid w:val="0"/>
          <w:color w:val="000000"/>
          <w:lang w:eastAsia="ar-SA"/>
        </w:rPr>
      </w:pPr>
      <w:r>
        <w:rPr>
          <w:lang w:eastAsia="ar-SA"/>
        </w:rPr>
        <w:t xml:space="preserve">(формируются компетенции   </w:t>
      </w:r>
      <w:r w:rsidR="00360020">
        <w:rPr>
          <w:lang w:eastAsia="ar-SA"/>
        </w:rPr>
        <w:t>ОПК-3</w:t>
      </w:r>
      <w:r>
        <w:rPr>
          <w:lang w:eastAsia="ar-SA"/>
        </w:rPr>
        <w:t>)</w:t>
      </w:r>
    </w:p>
    <w:p w:rsidR="005C0B68" w:rsidRPr="00F7686A" w:rsidRDefault="005C0B68" w:rsidP="005C0B68">
      <w:pPr>
        <w:pStyle w:val="31"/>
        <w:spacing w:after="0"/>
        <w:ind w:left="0"/>
        <w:jc w:val="both"/>
        <w:rPr>
          <w:bCs/>
          <w:iCs/>
          <w:sz w:val="24"/>
          <w:szCs w:val="24"/>
        </w:rPr>
      </w:pPr>
      <w:r w:rsidRPr="00F7686A">
        <w:rPr>
          <w:b/>
          <w:sz w:val="24"/>
          <w:szCs w:val="24"/>
        </w:rPr>
        <w:t xml:space="preserve">Тема </w:t>
      </w:r>
      <w:r>
        <w:rPr>
          <w:b/>
          <w:sz w:val="24"/>
          <w:szCs w:val="24"/>
        </w:rPr>
        <w:t>6</w:t>
      </w:r>
      <w:r w:rsidRPr="00F7686A">
        <w:rPr>
          <w:b/>
          <w:sz w:val="24"/>
          <w:szCs w:val="24"/>
        </w:rPr>
        <w:t xml:space="preserve">. </w:t>
      </w:r>
      <w:r w:rsidRPr="00F7686A">
        <w:rPr>
          <w:b/>
          <w:bCs/>
          <w:iCs/>
          <w:sz w:val="24"/>
          <w:szCs w:val="24"/>
        </w:rPr>
        <w:t>Механические колебания. Упругие волны</w:t>
      </w:r>
    </w:p>
    <w:p w:rsidR="005C0B68" w:rsidRPr="00F7686A" w:rsidRDefault="005C0B68" w:rsidP="005C0B68">
      <w:pPr>
        <w:suppressAutoHyphens/>
        <w:overflowPunct w:val="0"/>
        <w:autoSpaceDE w:val="0"/>
        <w:autoSpaceDN w:val="0"/>
        <w:adjustRightInd w:val="0"/>
        <w:jc w:val="both"/>
        <w:textAlignment w:val="baseline"/>
        <w:rPr>
          <w:lang w:eastAsia="ar-SA"/>
        </w:rPr>
      </w:pPr>
      <w:r w:rsidRPr="00F7686A">
        <w:rPr>
          <w:lang w:eastAsia="ar-SA"/>
        </w:rPr>
        <w:lastRenderedPageBreak/>
        <w:t>1. Смещение, скорость и ускорение при гармонических колебаниях; связь максимальных значений этих характеристик Энергия гармонических колебаний; зависимость потенциальной и кинетической энергии от времени.</w:t>
      </w:r>
    </w:p>
    <w:p w:rsidR="005C0B68" w:rsidRPr="00F7686A" w:rsidRDefault="005C0B68" w:rsidP="005C0B68">
      <w:pPr>
        <w:suppressAutoHyphens/>
        <w:overflowPunct w:val="0"/>
        <w:autoSpaceDE w:val="0"/>
        <w:autoSpaceDN w:val="0"/>
        <w:adjustRightInd w:val="0"/>
        <w:jc w:val="both"/>
        <w:textAlignment w:val="baseline"/>
        <w:rPr>
          <w:lang w:eastAsia="ar-SA"/>
        </w:rPr>
      </w:pPr>
      <w:r w:rsidRPr="00F7686A">
        <w:rPr>
          <w:lang w:eastAsia="ar-SA"/>
        </w:rPr>
        <w:t>2. Дифференциальное уравнение колебаний для математического маятника. Решение этого уравнения для случая малых колебаний при отсутствии сил сопротивления. Какие параметры маятника нужно изменить, чтобы удвоить частоту колебаний? Как при этом изменятся максимальные скорость и ускорение колеблющегося тела?</w:t>
      </w:r>
    </w:p>
    <w:p w:rsidR="005C0B68" w:rsidRPr="00F7686A" w:rsidRDefault="005C0B68" w:rsidP="005C0B68">
      <w:pPr>
        <w:suppressAutoHyphens/>
        <w:overflowPunct w:val="0"/>
        <w:autoSpaceDE w:val="0"/>
        <w:autoSpaceDN w:val="0"/>
        <w:adjustRightInd w:val="0"/>
        <w:jc w:val="both"/>
        <w:textAlignment w:val="baseline"/>
        <w:rPr>
          <w:lang w:eastAsia="ar-SA"/>
        </w:rPr>
      </w:pPr>
      <w:r w:rsidRPr="00F7686A">
        <w:rPr>
          <w:lang w:eastAsia="ar-SA"/>
        </w:rPr>
        <w:t>3. Дифференциальное уравнение колебаний для пружинного маятника и его решение для малых колебаний при отсутствии сил сопротивления. Как изменяется период колебаний при увеличении массы колеблющегося тела в два раза? Как при этом изменяются максимальные значения скорости и ускорения колеблющегося тела?</w:t>
      </w:r>
    </w:p>
    <w:p w:rsidR="005C0B68" w:rsidRPr="00F7686A" w:rsidRDefault="005C0B68" w:rsidP="005C0B68">
      <w:pPr>
        <w:suppressAutoHyphens/>
        <w:overflowPunct w:val="0"/>
        <w:autoSpaceDE w:val="0"/>
        <w:autoSpaceDN w:val="0"/>
        <w:adjustRightInd w:val="0"/>
        <w:jc w:val="both"/>
        <w:textAlignment w:val="baseline"/>
        <w:rPr>
          <w:lang w:eastAsia="ar-SA"/>
        </w:rPr>
      </w:pPr>
      <w:r w:rsidRPr="00F7686A">
        <w:rPr>
          <w:lang w:eastAsia="ar-SA"/>
        </w:rPr>
        <w:t>4. Запишите дифференциальное уравнение для свободных гармонических колебаний физического маятника. Получите формулу для вычисления периода колебаний.</w:t>
      </w:r>
    </w:p>
    <w:p w:rsidR="005C0B68" w:rsidRPr="00F7686A" w:rsidRDefault="005C0B68" w:rsidP="005C0B68">
      <w:pPr>
        <w:suppressAutoHyphens/>
        <w:overflowPunct w:val="0"/>
        <w:autoSpaceDE w:val="0"/>
        <w:autoSpaceDN w:val="0"/>
        <w:adjustRightInd w:val="0"/>
        <w:jc w:val="both"/>
        <w:textAlignment w:val="baseline"/>
        <w:rPr>
          <w:lang w:eastAsia="ar-SA"/>
        </w:rPr>
      </w:pPr>
      <w:r w:rsidRPr="00F7686A">
        <w:rPr>
          <w:lang w:eastAsia="ar-SA"/>
        </w:rPr>
        <w:t>5. Сложение гармонических колебаний одинакового направления. Биения, частота биений.</w:t>
      </w:r>
    </w:p>
    <w:p w:rsidR="005C0B68" w:rsidRPr="00F7686A" w:rsidRDefault="005C0B68" w:rsidP="005C0B68">
      <w:pPr>
        <w:suppressAutoHyphens/>
        <w:overflowPunct w:val="0"/>
        <w:autoSpaceDE w:val="0"/>
        <w:autoSpaceDN w:val="0"/>
        <w:adjustRightInd w:val="0"/>
        <w:jc w:val="both"/>
        <w:textAlignment w:val="baseline"/>
        <w:rPr>
          <w:lang w:eastAsia="ar-SA"/>
        </w:rPr>
      </w:pPr>
      <w:r w:rsidRPr="00F7686A">
        <w:rPr>
          <w:lang w:eastAsia="ar-SA"/>
        </w:rPr>
        <w:t>6. Сложение взаимно-перпендикулярных колебаний. Когда траектория суммарного колебания представляет отрезок прямой линии, эллипс?</w:t>
      </w:r>
    </w:p>
    <w:p w:rsidR="005C0B68" w:rsidRPr="00F7686A" w:rsidRDefault="005C0B68" w:rsidP="005C0B68">
      <w:pPr>
        <w:suppressAutoHyphens/>
        <w:overflowPunct w:val="0"/>
        <w:autoSpaceDE w:val="0"/>
        <w:autoSpaceDN w:val="0"/>
        <w:adjustRightInd w:val="0"/>
        <w:jc w:val="both"/>
        <w:textAlignment w:val="baseline"/>
        <w:rPr>
          <w:lang w:eastAsia="ar-SA"/>
        </w:rPr>
      </w:pPr>
      <w:r w:rsidRPr="00F7686A">
        <w:rPr>
          <w:lang w:eastAsia="ar-SA"/>
        </w:rPr>
        <w:t xml:space="preserve">7. Частица участвует одновременно в двух колебательных движениях вдоль взаимно перпендикулярных направлений. Частоты колебаний одинаковы. Фазы колебаний отличаются на </w:t>
      </w:r>
      <w:r w:rsidRPr="00F7686A">
        <w:rPr>
          <w:lang w:val="en-US" w:eastAsia="ar-SA"/>
        </w:rPr>
        <w:sym w:font="Symbol" w:char="F070"/>
      </w:r>
      <w:r w:rsidRPr="00F7686A">
        <w:rPr>
          <w:lang w:eastAsia="ar-SA"/>
        </w:rPr>
        <w:t xml:space="preserve"> радиан. Какую форму имеет траектория частицы?</w:t>
      </w:r>
    </w:p>
    <w:p w:rsidR="005C0B68" w:rsidRPr="00F7686A" w:rsidRDefault="005C0B68" w:rsidP="005C0B68">
      <w:pPr>
        <w:suppressAutoHyphens/>
        <w:overflowPunct w:val="0"/>
        <w:autoSpaceDE w:val="0"/>
        <w:autoSpaceDN w:val="0"/>
        <w:adjustRightInd w:val="0"/>
        <w:jc w:val="both"/>
        <w:textAlignment w:val="baseline"/>
        <w:rPr>
          <w:lang w:eastAsia="ar-SA"/>
        </w:rPr>
      </w:pPr>
      <w:r w:rsidRPr="00F7686A">
        <w:rPr>
          <w:lang w:eastAsia="ar-SA"/>
        </w:rPr>
        <w:t>8. Перечислите силы, которые действуют при затухающих колебаниях и напишите выражения для них. Сформулируйте закон Ньютона для этого движения и представьте его в виде дифференциального уравнения. Напишите решение этого уравнения.</w:t>
      </w:r>
    </w:p>
    <w:p w:rsidR="005C0B68" w:rsidRPr="00F7686A" w:rsidRDefault="005C0B68" w:rsidP="005C0B68">
      <w:pPr>
        <w:suppressAutoHyphens/>
        <w:overflowPunct w:val="0"/>
        <w:autoSpaceDE w:val="0"/>
        <w:autoSpaceDN w:val="0"/>
        <w:adjustRightInd w:val="0"/>
        <w:jc w:val="both"/>
        <w:textAlignment w:val="baseline"/>
        <w:rPr>
          <w:lang w:eastAsia="ar-SA"/>
        </w:rPr>
      </w:pPr>
      <w:r w:rsidRPr="00F7686A">
        <w:rPr>
          <w:lang w:eastAsia="ar-SA"/>
        </w:rPr>
        <w:t>9. Напишите уравнение затухающих колебаний. Чему равен их период? По какому закону изменяется с течением времени амплитуда колебаний? Что называют коэффициентом затухания?</w:t>
      </w:r>
    </w:p>
    <w:p w:rsidR="005C0B68" w:rsidRPr="00F7686A" w:rsidRDefault="005C0B68" w:rsidP="005C0B68">
      <w:pPr>
        <w:suppressAutoHyphens/>
        <w:overflowPunct w:val="0"/>
        <w:autoSpaceDE w:val="0"/>
        <w:autoSpaceDN w:val="0"/>
        <w:adjustRightInd w:val="0"/>
        <w:jc w:val="both"/>
        <w:textAlignment w:val="baseline"/>
        <w:rPr>
          <w:lang w:eastAsia="ar-SA"/>
        </w:rPr>
      </w:pPr>
      <w:r w:rsidRPr="00F7686A">
        <w:rPr>
          <w:lang w:eastAsia="ar-SA"/>
        </w:rPr>
        <w:t>10. Что называют логарифмическим декрементом затухания? От каких характеристик колеблющегося тела зависит величина декремента затухания?</w:t>
      </w:r>
    </w:p>
    <w:p w:rsidR="005C0B68" w:rsidRPr="00F7686A" w:rsidRDefault="005C0B68" w:rsidP="005C0B68">
      <w:pPr>
        <w:suppressAutoHyphens/>
        <w:overflowPunct w:val="0"/>
        <w:autoSpaceDE w:val="0"/>
        <w:autoSpaceDN w:val="0"/>
        <w:adjustRightInd w:val="0"/>
        <w:jc w:val="both"/>
        <w:textAlignment w:val="baseline"/>
        <w:rPr>
          <w:lang w:eastAsia="ar-SA"/>
        </w:rPr>
      </w:pPr>
      <w:r w:rsidRPr="00F7686A">
        <w:rPr>
          <w:lang w:eastAsia="ar-SA"/>
        </w:rPr>
        <w:t>11. Какие колебания называются вынужденными? Запишите (в виде дифференциального  уравнения)  закон  движения  для вынужденных колебаний. Как выглядит решение этого уравнения?</w:t>
      </w:r>
    </w:p>
    <w:p w:rsidR="005C0B68" w:rsidRPr="00F7686A" w:rsidRDefault="005C0B68" w:rsidP="005C0B68">
      <w:pPr>
        <w:suppressAutoHyphens/>
        <w:overflowPunct w:val="0"/>
        <w:autoSpaceDE w:val="0"/>
        <w:autoSpaceDN w:val="0"/>
        <w:adjustRightInd w:val="0"/>
        <w:jc w:val="both"/>
        <w:textAlignment w:val="baseline"/>
        <w:rPr>
          <w:lang w:eastAsia="ar-SA"/>
        </w:rPr>
      </w:pPr>
      <w:r w:rsidRPr="00F7686A">
        <w:rPr>
          <w:lang w:eastAsia="ar-SA"/>
        </w:rPr>
        <w:t>12. Напишите уравнение вынужденных колебаний. Что такое установившийся режим колебаний? От чего зависят значения амплитуды и фазы колебаний в установившемся режиме?</w:t>
      </w:r>
    </w:p>
    <w:p w:rsidR="005C0B68" w:rsidRPr="00F7686A" w:rsidRDefault="005C0B68" w:rsidP="005C0B68">
      <w:pPr>
        <w:suppressAutoHyphens/>
        <w:overflowPunct w:val="0"/>
        <w:autoSpaceDE w:val="0"/>
        <w:autoSpaceDN w:val="0"/>
        <w:adjustRightInd w:val="0"/>
        <w:jc w:val="both"/>
        <w:textAlignment w:val="baseline"/>
        <w:rPr>
          <w:lang w:eastAsia="ar-SA"/>
        </w:rPr>
      </w:pPr>
      <w:r w:rsidRPr="00F7686A">
        <w:rPr>
          <w:lang w:eastAsia="ar-SA"/>
        </w:rPr>
        <w:t>13. Что такое резонанс при вынужденных колебаниях? Опишите условия, при которых происходит резонанс. Каковы особенности движения колеблющегося тела при осуществлении резонанса?</w:t>
      </w:r>
    </w:p>
    <w:p w:rsidR="005C0B68" w:rsidRPr="00F7686A" w:rsidRDefault="005C0B68" w:rsidP="005C0B68">
      <w:pPr>
        <w:suppressAutoHyphens/>
        <w:overflowPunct w:val="0"/>
        <w:autoSpaceDE w:val="0"/>
        <w:autoSpaceDN w:val="0"/>
        <w:adjustRightInd w:val="0"/>
        <w:jc w:val="both"/>
        <w:textAlignment w:val="baseline"/>
        <w:rPr>
          <w:lang w:eastAsia="ar-SA"/>
        </w:rPr>
      </w:pPr>
      <w:r w:rsidRPr="00F7686A">
        <w:rPr>
          <w:lang w:eastAsia="ar-SA"/>
        </w:rPr>
        <w:t>14. Как получают уравнение плоской бегущей волны? Приведите примеры продольных и поперечных волн. Что является колеблющейся величиной в этих примерах? В каких средах могут возникать продольные (поперечные) волны?</w:t>
      </w:r>
    </w:p>
    <w:p w:rsidR="005C0B68" w:rsidRPr="00F7686A" w:rsidRDefault="005C0B68" w:rsidP="005C0B68">
      <w:pPr>
        <w:suppressAutoHyphens/>
        <w:overflowPunct w:val="0"/>
        <w:autoSpaceDE w:val="0"/>
        <w:autoSpaceDN w:val="0"/>
        <w:adjustRightInd w:val="0"/>
        <w:jc w:val="both"/>
        <w:textAlignment w:val="baseline"/>
        <w:rPr>
          <w:lang w:eastAsia="ar-SA"/>
        </w:rPr>
      </w:pPr>
      <w:r w:rsidRPr="00F7686A">
        <w:rPr>
          <w:lang w:eastAsia="ar-SA"/>
        </w:rPr>
        <w:t>15. Запишите уравнение плоской бегущей волны, используя: 1) период колебаний и длину волны; 2) угловую частоту колебаний и скорость волны. Чему равно расстояние между двумя соседними точками волны, колеблющимися в противоположных фазах?</w:t>
      </w:r>
    </w:p>
    <w:p w:rsidR="005C0B68" w:rsidRPr="00F7686A" w:rsidRDefault="005C0B68" w:rsidP="005C0B68">
      <w:pPr>
        <w:pStyle w:val="31"/>
        <w:spacing w:after="0"/>
        <w:ind w:left="0"/>
        <w:jc w:val="both"/>
        <w:rPr>
          <w:sz w:val="24"/>
        </w:rPr>
      </w:pPr>
      <w:r w:rsidRPr="00F7686A">
        <w:rPr>
          <w:sz w:val="24"/>
        </w:rPr>
        <w:t>16. Стоячие волны. Опишите условия образования стоячей волны. Почему, в отличие от бегущей волны, стоячая волна не переносит энергию? Получите формулы, описывающие положения узлов и пучностей в стоячей волне.</w:t>
      </w:r>
    </w:p>
    <w:p w:rsidR="000129B9" w:rsidRDefault="000129B9" w:rsidP="000129B9">
      <w:pPr>
        <w:shd w:val="clear" w:color="auto" w:fill="FFFFFF"/>
        <w:suppressAutoHyphens/>
        <w:jc w:val="both"/>
        <w:rPr>
          <w:b/>
          <w:snapToGrid w:val="0"/>
          <w:color w:val="000000"/>
          <w:lang w:eastAsia="ar-SA"/>
        </w:rPr>
      </w:pPr>
      <w:r>
        <w:rPr>
          <w:lang w:eastAsia="ar-SA"/>
        </w:rPr>
        <w:t xml:space="preserve">(формируются компетенции   </w:t>
      </w:r>
      <w:r w:rsidR="00360020">
        <w:rPr>
          <w:lang w:eastAsia="ar-SA"/>
        </w:rPr>
        <w:t>ОПК-3</w:t>
      </w:r>
      <w:r>
        <w:rPr>
          <w:lang w:eastAsia="ar-SA"/>
        </w:rPr>
        <w:t>)</w:t>
      </w:r>
    </w:p>
    <w:p w:rsidR="005C0B68" w:rsidRPr="00EE7158" w:rsidRDefault="005C0B68" w:rsidP="005C0B68">
      <w:pPr>
        <w:shd w:val="clear" w:color="auto" w:fill="FFFFFF"/>
        <w:suppressAutoHyphens/>
        <w:jc w:val="both"/>
        <w:rPr>
          <w:b/>
        </w:rPr>
      </w:pPr>
      <w:r w:rsidRPr="00EE7158">
        <w:rPr>
          <w:b/>
        </w:rPr>
        <w:t>Тема 7. Классическая статистика. Молекулярно-кинетическая теория.</w:t>
      </w:r>
    </w:p>
    <w:p w:rsidR="005C0B68" w:rsidRPr="00F7686A" w:rsidRDefault="005C0B68" w:rsidP="005C0B68">
      <w:pPr>
        <w:shd w:val="clear" w:color="auto" w:fill="FFFFFF"/>
        <w:suppressAutoHyphens/>
        <w:jc w:val="both"/>
      </w:pPr>
      <w:r w:rsidRPr="00F7686A">
        <w:t>1. Молекулярные системы как системы, состоящие из большого числа частиц. Термодинамический и молекулярно-кинетический (статистический) способы описания таких систем. Параметры системы и уравнения состояния. Средние характеристики молекул.</w:t>
      </w:r>
    </w:p>
    <w:p w:rsidR="005C0B68" w:rsidRPr="00F7686A" w:rsidRDefault="005C0B68" w:rsidP="005C0B68">
      <w:pPr>
        <w:shd w:val="clear" w:color="auto" w:fill="FFFFFF"/>
        <w:suppressAutoHyphens/>
        <w:jc w:val="both"/>
        <w:rPr>
          <w:snapToGrid w:val="0"/>
          <w:lang w:eastAsia="ar-SA"/>
        </w:rPr>
      </w:pPr>
      <w:r w:rsidRPr="00F7686A">
        <w:rPr>
          <w:snapToGrid w:val="0"/>
          <w:color w:val="000000"/>
          <w:lang w:eastAsia="ar-SA"/>
        </w:rPr>
        <w:t xml:space="preserve">2. Идеальный газ как простейшая модель реальных газов. Уравнение состояния идеального газа – уравнение Менделеева-Клапейрона. Напишите уравнение в различных формах: для </w:t>
      </w:r>
      <w:r w:rsidRPr="00F7686A">
        <w:rPr>
          <w:i/>
          <w:snapToGrid w:val="0"/>
          <w:color w:val="000000"/>
          <w:lang w:eastAsia="ar-SA"/>
        </w:rPr>
        <w:t xml:space="preserve">т </w:t>
      </w:r>
      <w:r w:rsidRPr="00F7686A">
        <w:rPr>
          <w:snapToGrid w:val="0"/>
          <w:color w:val="000000"/>
          <w:lang w:eastAsia="ar-SA"/>
        </w:rPr>
        <w:t>кг газа, для одного моля; в форме, связывающей давление газа с концентрацией молекул. Поясните все величины, входящие в уравнения.</w:t>
      </w:r>
    </w:p>
    <w:p w:rsidR="005C0B68" w:rsidRPr="00F7686A" w:rsidRDefault="005C0B68" w:rsidP="005C0B68">
      <w:pPr>
        <w:shd w:val="clear" w:color="auto" w:fill="FFFFFF"/>
        <w:suppressAutoHyphens/>
        <w:jc w:val="both"/>
        <w:rPr>
          <w:snapToGrid w:val="0"/>
          <w:lang w:eastAsia="ar-SA"/>
        </w:rPr>
      </w:pPr>
      <w:r w:rsidRPr="00F7686A">
        <w:rPr>
          <w:snapToGrid w:val="0"/>
          <w:color w:val="000000"/>
          <w:lang w:eastAsia="ar-SA"/>
        </w:rPr>
        <w:t>3. Получите основное уравнение молекулярно-кинетической теории идеального газа, связывающее макропараметры газа с его микрохарактеристиками.</w:t>
      </w:r>
    </w:p>
    <w:p w:rsidR="005C0B68" w:rsidRPr="00F7686A" w:rsidRDefault="005C0B68" w:rsidP="005C0B68">
      <w:pPr>
        <w:shd w:val="clear" w:color="auto" w:fill="FFFFFF"/>
        <w:suppressAutoHyphens/>
        <w:jc w:val="both"/>
        <w:rPr>
          <w:snapToGrid w:val="0"/>
          <w:lang w:eastAsia="ar-SA"/>
        </w:rPr>
      </w:pPr>
      <w:r w:rsidRPr="00F7686A">
        <w:rPr>
          <w:snapToGrid w:val="0"/>
          <w:color w:val="000000"/>
          <w:lang w:eastAsia="ar-SA"/>
        </w:rPr>
        <w:lastRenderedPageBreak/>
        <w:t>4. Средняя кинетическая энергия поступательного движения молекулы. Молекулярно-кинетическое толкование абсолютной температуры.</w:t>
      </w:r>
    </w:p>
    <w:p w:rsidR="005C0B68" w:rsidRPr="00F7686A" w:rsidRDefault="005C0B68" w:rsidP="005C0B68">
      <w:pPr>
        <w:shd w:val="clear" w:color="auto" w:fill="FFFFFF"/>
        <w:suppressAutoHyphens/>
        <w:jc w:val="both"/>
        <w:rPr>
          <w:snapToGrid w:val="0"/>
          <w:color w:val="000000"/>
          <w:lang w:eastAsia="ar-SA"/>
        </w:rPr>
      </w:pPr>
      <w:r w:rsidRPr="00F7686A">
        <w:rPr>
          <w:snapToGrid w:val="0"/>
          <w:color w:val="000000"/>
          <w:lang w:eastAsia="ar-SA"/>
        </w:rPr>
        <w:t>5. Степени свободы молекул. Закон равного распределения энергии по степеням свободы. Полная кинетическая энергия всех видов движения молекул идеального газа.</w:t>
      </w:r>
    </w:p>
    <w:p w:rsidR="005C0B68" w:rsidRPr="00F7686A" w:rsidRDefault="005C0B68" w:rsidP="005C0B68">
      <w:pPr>
        <w:shd w:val="clear" w:color="auto" w:fill="FFFFFF"/>
        <w:suppressAutoHyphens/>
        <w:jc w:val="both"/>
        <w:rPr>
          <w:snapToGrid w:val="0"/>
          <w:lang w:eastAsia="ar-SA"/>
        </w:rPr>
      </w:pPr>
      <w:r w:rsidRPr="00F7686A">
        <w:rPr>
          <w:snapToGrid w:val="0"/>
          <w:color w:val="000000"/>
          <w:lang w:eastAsia="ar-SA"/>
        </w:rPr>
        <w:t xml:space="preserve">6. Закон Максвелла для распределения молекул идеального газа по скоростям: </w:t>
      </w:r>
      <w:r w:rsidRPr="00F7686A">
        <w:rPr>
          <w:snapToGrid w:val="0"/>
          <w:color w:val="000000"/>
          <w:position w:val="-32"/>
          <w:lang w:val="en-US" w:eastAsia="ar-SA"/>
        </w:rPr>
        <w:object w:dxaOrig="3660" w:dyaOrig="780">
          <v:shape id="_x0000_i1075" type="#_x0000_t75" style="width:183pt;height:39pt" o:ole="">
            <v:imagedata r:id="rId241" o:title=""/>
          </v:shape>
          <o:OLEObject Type="Embed" ProgID="Equation.3" ShapeID="_x0000_i1075" DrawAspect="Content" ObjectID="_1715063658" r:id="rId242"/>
        </w:object>
      </w:r>
      <w:r w:rsidRPr="00F7686A">
        <w:rPr>
          <w:snapToGrid w:val="0"/>
          <w:color w:val="000000"/>
          <w:lang w:eastAsia="ar-SA"/>
        </w:rPr>
        <w:t xml:space="preserve">. Нарисуйте кривую распределения. Поясните, что собой представляют </w:t>
      </w:r>
      <w:r w:rsidRPr="00F7686A">
        <w:rPr>
          <w:snapToGrid w:val="0"/>
          <w:color w:val="000000"/>
          <w:position w:val="-10"/>
          <w:lang w:val="en-US" w:eastAsia="ar-SA"/>
        </w:rPr>
        <w:object w:dxaOrig="499" w:dyaOrig="320">
          <v:shape id="_x0000_i1076" type="#_x0000_t75" style="width:24.75pt;height:15.75pt" o:ole="">
            <v:imagedata r:id="rId243" o:title=""/>
          </v:shape>
          <o:OLEObject Type="Embed" ProgID="Equation.3" ShapeID="_x0000_i1076" DrawAspect="Content" ObjectID="_1715063659" r:id="rId244"/>
        </w:object>
      </w:r>
      <w:r w:rsidRPr="00F7686A">
        <w:rPr>
          <w:snapToGrid w:val="0"/>
          <w:color w:val="000000"/>
          <w:lang w:eastAsia="ar-SA"/>
        </w:rPr>
        <w:t>, и остальные величины. Чему равна площадь под кривой распределения? Что называется плотностью вероятности? Напишите выражение для скорости, соответствующей максимуму на кривой распределения. Как она называется?</w:t>
      </w:r>
    </w:p>
    <w:p w:rsidR="005C0B68" w:rsidRPr="00F7686A" w:rsidRDefault="005C0B68" w:rsidP="005C0B68">
      <w:pPr>
        <w:shd w:val="clear" w:color="auto" w:fill="FFFFFF"/>
        <w:suppressAutoHyphens/>
        <w:jc w:val="both"/>
        <w:rPr>
          <w:snapToGrid w:val="0"/>
          <w:lang w:eastAsia="ar-SA"/>
        </w:rPr>
      </w:pPr>
      <w:r w:rsidRPr="00F7686A">
        <w:rPr>
          <w:snapToGrid w:val="0"/>
          <w:color w:val="000000"/>
          <w:lang w:eastAsia="ar-SA"/>
        </w:rPr>
        <w:t>7. Средняя арифметическая и средняя квадратичная скорости молекул. Как можно получить выражения для средних скоростей, используя закон Максвелла для распределения молекул по скоростям?</w:t>
      </w:r>
    </w:p>
    <w:p w:rsidR="005C0B68" w:rsidRPr="00F7686A" w:rsidRDefault="005C0B68" w:rsidP="005C0B68">
      <w:pPr>
        <w:shd w:val="clear" w:color="auto" w:fill="FFFFFF"/>
        <w:suppressAutoHyphens/>
        <w:jc w:val="both"/>
        <w:rPr>
          <w:snapToGrid w:val="0"/>
          <w:lang w:eastAsia="ar-SA"/>
        </w:rPr>
      </w:pPr>
      <w:r w:rsidRPr="00F7686A">
        <w:rPr>
          <w:snapToGrid w:val="0"/>
          <w:color w:val="000000"/>
          <w:lang w:eastAsia="ar-SA"/>
        </w:rPr>
        <w:t>8. Барометрическая формула: получите формулу, дайте пояснения всех величин, нарисуйте график. Закон Больцмана для распределения молекул в потенциальном поле.</w:t>
      </w:r>
    </w:p>
    <w:p w:rsidR="005C0B68" w:rsidRPr="00F7686A" w:rsidRDefault="005C0B68" w:rsidP="005C0B68">
      <w:pPr>
        <w:shd w:val="clear" w:color="auto" w:fill="FFFFFF"/>
        <w:suppressAutoHyphens/>
        <w:jc w:val="both"/>
        <w:rPr>
          <w:snapToGrid w:val="0"/>
          <w:lang w:eastAsia="ar-SA"/>
        </w:rPr>
      </w:pPr>
      <w:r>
        <w:rPr>
          <w:snapToGrid w:val="0"/>
          <w:color w:val="000000"/>
          <w:lang w:eastAsia="ar-SA"/>
        </w:rPr>
        <w:t>9</w:t>
      </w:r>
      <w:r w:rsidRPr="00F7686A">
        <w:rPr>
          <w:snapToGrid w:val="0"/>
          <w:color w:val="000000"/>
          <w:lang w:eastAsia="ar-SA"/>
        </w:rPr>
        <w:t>. Столкновения молекул. Эффективный диаметр молекулы. Среднее число столкновений, средняя длина и среднее время свободного пробега молекул.</w:t>
      </w:r>
    </w:p>
    <w:p w:rsidR="005C0B68" w:rsidRPr="00F7686A" w:rsidRDefault="005C0B68" w:rsidP="005C0B68">
      <w:pPr>
        <w:shd w:val="clear" w:color="auto" w:fill="FFFFFF"/>
        <w:suppressAutoHyphens/>
        <w:jc w:val="both"/>
        <w:rPr>
          <w:snapToGrid w:val="0"/>
          <w:lang w:eastAsia="ar-SA"/>
        </w:rPr>
      </w:pPr>
      <w:r>
        <w:rPr>
          <w:snapToGrid w:val="0"/>
          <w:color w:val="000000"/>
          <w:lang w:eastAsia="ar-SA"/>
        </w:rPr>
        <w:t>10</w:t>
      </w:r>
      <w:r w:rsidRPr="00F7686A">
        <w:rPr>
          <w:snapToGrid w:val="0"/>
          <w:color w:val="000000"/>
          <w:lang w:eastAsia="ar-SA"/>
        </w:rPr>
        <w:t>. Диффузия. Дайте определение этого процесса, напишите уравнение переноса. Напишите выражение для коэффициента диффузии идеального газа.</w:t>
      </w:r>
    </w:p>
    <w:p w:rsidR="005C0B68" w:rsidRPr="00F7686A" w:rsidRDefault="005C0B68" w:rsidP="005C0B68">
      <w:pPr>
        <w:shd w:val="clear" w:color="auto" w:fill="FFFFFF"/>
        <w:suppressAutoHyphens/>
        <w:jc w:val="both"/>
        <w:rPr>
          <w:snapToGrid w:val="0"/>
          <w:lang w:eastAsia="ar-SA"/>
        </w:rPr>
      </w:pPr>
      <w:r>
        <w:rPr>
          <w:snapToGrid w:val="0"/>
          <w:color w:val="000000"/>
          <w:lang w:eastAsia="ar-SA"/>
        </w:rPr>
        <w:t>11</w:t>
      </w:r>
      <w:r w:rsidRPr="00F7686A">
        <w:rPr>
          <w:snapToGrid w:val="0"/>
          <w:color w:val="000000"/>
          <w:lang w:eastAsia="ar-SA"/>
        </w:rPr>
        <w:t>. Вязкость (внутреннее трение). Напишете уравнение переноса и выражение для силы внутреннего трения. Напишите выражение для коэффициента вязкости идеального газа.</w:t>
      </w:r>
    </w:p>
    <w:p w:rsidR="000129B9" w:rsidRDefault="000129B9" w:rsidP="000129B9">
      <w:pPr>
        <w:shd w:val="clear" w:color="auto" w:fill="FFFFFF"/>
        <w:suppressAutoHyphens/>
        <w:jc w:val="both"/>
        <w:rPr>
          <w:b/>
          <w:snapToGrid w:val="0"/>
          <w:color w:val="000000"/>
          <w:lang w:eastAsia="ar-SA"/>
        </w:rPr>
      </w:pPr>
      <w:r>
        <w:rPr>
          <w:lang w:eastAsia="ar-SA"/>
        </w:rPr>
        <w:t xml:space="preserve">(формируются компетенции   </w:t>
      </w:r>
      <w:r w:rsidR="00360020">
        <w:rPr>
          <w:lang w:eastAsia="ar-SA"/>
        </w:rPr>
        <w:t>ОПК-3</w:t>
      </w:r>
      <w:r>
        <w:rPr>
          <w:lang w:eastAsia="ar-SA"/>
        </w:rPr>
        <w:t>)</w:t>
      </w:r>
    </w:p>
    <w:p w:rsidR="000129B9" w:rsidRDefault="000129B9" w:rsidP="005C0B68">
      <w:pPr>
        <w:suppressAutoHyphens/>
        <w:jc w:val="both"/>
        <w:rPr>
          <w:b/>
          <w:snapToGrid w:val="0"/>
          <w:color w:val="000000"/>
          <w:lang w:eastAsia="ar-SA"/>
        </w:rPr>
      </w:pPr>
    </w:p>
    <w:p w:rsidR="005C0B68" w:rsidRPr="000D47A1" w:rsidRDefault="005C0B68" w:rsidP="005C0B68">
      <w:pPr>
        <w:suppressAutoHyphens/>
        <w:jc w:val="both"/>
        <w:rPr>
          <w:rFonts w:ascii="Times Roman" w:hAnsi="Times Roman" w:cs="MS Serif"/>
          <w:b/>
          <w:sz w:val="22"/>
          <w:szCs w:val="22"/>
          <w:lang w:eastAsia="ar-SA"/>
        </w:rPr>
      </w:pPr>
      <w:r w:rsidRPr="00F7686A">
        <w:rPr>
          <w:b/>
          <w:snapToGrid w:val="0"/>
          <w:color w:val="000000"/>
          <w:lang w:eastAsia="ar-SA"/>
        </w:rPr>
        <w:t xml:space="preserve">Темя </w:t>
      </w:r>
      <w:r>
        <w:rPr>
          <w:b/>
          <w:snapToGrid w:val="0"/>
          <w:color w:val="000000"/>
          <w:lang w:eastAsia="ar-SA"/>
        </w:rPr>
        <w:t xml:space="preserve">8 -9 </w:t>
      </w:r>
      <w:r w:rsidRPr="00F7686A">
        <w:rPr>
          <w:b/>
          <w:snapToGrid w:val="0"/>
          <w:color w:val="000000"/>
          <w:lang w:eastAsia="ar-SA"/>
        </w:rPr>
        <w:t>. Основы термодинамики</w:t>
      </w:r>
      <w:r>
        <w:rPr>
          <w:b/>
          <w:snapToGrid w:val="0"/>
          <w:color w:val="000000"/>
          <w:lang w:eastAsia="ar-SA"/>
        </w:rPr>
        <w:t>.</w:t>
      </w:r>
      <w:r w:rsidRPr="000D47A1">
        <w:rPr>
          <w:rFonts w:ascii="Times Roman" w:hAnsi="Times Roman" w:cs="MS Serif"/>
          <w:sz w:val="22"/>
          <w:szCs w:val="22"/>
          <w:lang w:eastAsia="ar-SA"/>
        </w:rPr>
        <w:t xml:space="preserve"> </w:t>
      </w:r>
      <w:r w:rsidRPr="000D47A1">
        <w:rPr>
          <w:rFonts w:ascii="Times Roman" w:hAnsi="Times Roman" w:cs="MS Serif"/>
          <w:b/>
          <w:sz w:val="22"/>
          <w:szCs w:val="22"/>
          <w:lang w:val="en-US" w:eastAsia="ar-SA"/>
        </w:rPr>
        <w:t>I</w:t>
      </w:r>
      <w:r w:rsidRPr="000D47A1">
        <w:rPr>
          <w:rFonts w:ascii="Times Roman" w:hAnsi="Times Roman" w:cs="MS Serif"/>
          <w:b/>
          <w:sz w:val="22"/>
          <w:szCs w:val="22"/>
          <w:lang w:eastAsia="ar-SA"/>
        </w:rPr>
        <w:t xml:space="preserve"> начало термодинамики. </w:t>
      </w:r>
      <w:r w:rsidRPr="000D47A1">
        <w:rPr>
          <w:rFonts w:ascii="Times Roman" w:hAnsi="Times Roman" w:cs="MS Serif"/>
          <w:b/>
          <w:sz w:val="22"/>
          <w:szCs w:val="22"/>
          <w:lang w:val="en-US" w:eastAsia="ar-SA"/>
        </w:rPr>
        <w:t>II</w:t>
      </w:r>
      <w:r w:rsidRPr="000D47A1">
        <w:rPr>
          <w:rFonts w:ascii="Times Roman" w:hAnsi="Times Roman" w:cs="MS Serif"/>
          <w:b/>
          <w:sz w:val="22"/>
          <w:szCs w:val="22"/>
          <w:lang w:eastAsia="ar-SA"/>
        </w:rPr>
        <w:t xml:space="preserve"> начало термодинамики.</w:t>
      </w:r>
    </w:p>
    <w:p w:rsidR="005C0B68" w:rsidRPr="00F7686A" w:rsidRDefault="005C0B68" w:rsidP="005C0B68">
      <w:pPr>
        <w:shd w:val="clear" w:color="auto" w:fill="FFFFFF"/>
        <w:suppressAutoHyphens/>
        <w:jc w:val="both"/>
        <w:rPr>
          <w:snapToGrid w:val="0"/>
          <w:lang w:eastAsia="ar-SA"/>
        </w:rPr>
      </w:pPr>
      <w:r w:rsidRPr="00F7686A">
        <w:rPr>
          <w:snapToGrid w:val="0"/>
          <w:color w:val="000000"/>
          <w:lang w:eastAsia="ar-SA"/>
        </w:rPr>
        <w:t>1. Основные понятия в термодинамике: количество теплоты, работа, внутренняя энергия. Что такое функции состояния и функции процессов? Равновесные и неравновесные состояния. Обратимые и необратимые процессы.</w:t>
      </w:r>
    </w:p>
    <w:p w:rsidR="005C0B68" w:rsidRPr="00F7686A" w:rsidRDefault="005C0B68" w:rsidP="005C0B68">
      <w:pPr>
        <w:shd w:val="clear" w:color="auto" w:fill="FFFFFF"/>
        <w:suppressAutoHyphens/>
        <w:jc w:val="both"/>
        <w:rPr>
          <w:snapToGrid w:val="0"/>
          <w:lang w:eastAsia="ar-SA"/>
        </w:rPr>
      </w:pPr>
      <w:r w:rsidRPr="00F7686A">
        <w:rPr>
          <w:snapToGrid w:val="0"/>
          <w:color w:val="000000"/>
          <w:lang w:eastAsia="ar-SA"/>
        </w:rPr>
        <w:t>2.</w:t>
      </w:r>
      <w:r w:rsidRPr="00F7686A">
        <w:rPr>
          <w:i/>
          <w:snapToGrid w:val="0"/>
          <w:color w:val="000000"/>
          <w:lang w:eastAsia="ar-SA"/>
        </w:rPr>
        <w:t xml:space="preserve"> </w:t>
      </w:r>
      <w:r w:rsidRPr="00F7686A">
        <w:rPr>
          <w:snapToGrid w:val="0"/>
          <w:color w:val="000000"/>
          <w:lang w:eastAsia="ar-SA"/>
        </w:rPr>
        <w:t>Первое начало термодинамики. Дайте различные формулировки, напишите соответствующие выражения. Что означает формулировка первого начала: "Нельзя построить вечный двигатель первого рода"?</w:t>
      </w:r>
    </w:p>
    <w:p w:rsidR="005C0B68" w:rsidRPr="00F7686A" w:rsidRDefault="005C0B68" w:rsidP="005C0B68">
      <w:pPr>
        <w:shd w:val="clear" w:color="auto" w:fill="FFFFFF"/>
        <w:suppressAutoHyphens/>
        <w:jc w:val="both"/>
        <w:rPr>
          <w:snapToGrid w:val="0"/>
          <w:lang w:eastAsia="ar-SA"/>
        </w:rPr>
      </w:pPr>
      <w:r w:rsidRPr="00F7686A">
        <w:rPr>
          <w:snapToGrid w:val="0"/>
          <w:color w:val="000000"/>
          <w:lang w:eastAsia="ar-SA"/>
        </w:rPr>
        <w:t>3. Применение первого начала термодинамики к изохорическому процессу. Напишите соответствующее выражение, дайте формулировку. Получите выражение для теплоемкости идеального газа при постоянном объеме.</w:t>
      </w:r>
    </w:p>
    <w:p w:rsidR="005C0B68" w:rsidRPr="00F7686A" w:rsidRDefault="005C0B68" w:rsidP="005C0B68">
      <w:pPr>
        <w:shd w:val="clear" w:color="auto" w:fill="FFFFFF"/>
        <w:suppressAutoHyphens/>
        <w:jc w:val="both"/>
        <w:rPr>
          <w:snapToGrid w:val="0"/>
          <w:lang w:eastAsia="ar-SA"/>
        </w:rPr>
      </w:pPr>
      <w:r w:rsidRPr="00F7686A">
        <w:rPr>
          <w:snapToGrid w:val="0"/>
          <w:color w:val="000000"/>
          <w:lang w:eastAsia="ar-SA"/>
        </w:rPr>
        <w:t>4. Применение первого начала термодинамики к изотермическому процессу. Напишите соответствующее выражение, дайте формулировку. Получите выражение для работы, совершаемой при изотермическом процессе. Можно ли реально осуществить изотермический процесс?</w:t>
      </w:r>
    </w:p>
    <w:p w:rsidR="005C0B68" w:rsidRPr="00F7686A" w:rsidRDefault="005C0B68" w:rsidP="005C0B68">
      <w:pPr>
        <w:shd w:val="clear" w:color="auto" w:fill="FFFFFF"/>
        <w:suppressAutoHyphens/>
        <w:jc w:val="both"/>
        <w:rPr>
          <w:snapToGrid w:val="0"/>
          <w:lang w:eastAsia="ar-SA"/>
        </w:rPr>
      </w:pPr>
      <w:r w:rsidRPr="00F7686A">
        <w:rPr>
          <w:snapToGrid w:val="0"/>
          <w:lang w:eastAsia="ar-SA"/>
        </w:rPr>
        <w:t>5</w:t>
      </w:r>
      <w:r w:rsidRPr="00F7686A">
        <w:rPr>
          <w:snapToGrid w:val="0"/>
          <w:color w:val="000000"/>
          <w:lang w:eastAsia="ar-SA"/>
        </w:rPr>
        <w:t>. Применение первого начала термодинамики к изобарическому процессу. Напишите соответствующее выражение, дайте формулировку. Получите выражение для теплоемкости идеального газа при постоянном давлении.</w:t>
      </w:r>
    </w:p>
    <w:p w:rsidR="005C0B68" w:rsidRPr="00F7686A" w:rsidRDefault="005C0B68" w:rsidP="005C0B68">
      <w:pPr>
        <w:shd w:val="clear" w:color="auto" w:fill="FFFFFF"/>
        <w:suppressAutoHyphens/>
        <w:jc w:val="both"/>
        <w:rPr>
          <w:snapToGrid w:val="0"/>
          <w:lang w:eastAsia="ar-SA"/>
        </w:rPr>
      </w:pPr>
      <w:r w:rsidRPr="00F7686A">
        <w:rPr>
          <w:snapToGrid w:val="0"/>
          <w:color w:val="000000"/>
          <w:lang w:eastAsia="ar-SA"/>
        </w:rPr>
        <w:t>6. Применение первого начала термодинамики к адиабатическому процессу. Получите уравнение адиабаты. Как показатель адиабаты связан с</w:t>
      </w:r>
      <w:r w:rsidRPr="00F7686A">
        <w:rPr>
          <w:i/>
          <w:snapToGrid w:val="0"/>
          <w:color w:val="000000"/>
          <w:lang w:eastAsia="ar-SA"/>
        </w:rPr>
        <w:t xml:space="preserve"> </w:t>
      </w:r>
      <w:r w:rsidRPr="00F7686A">
        <w:rPr>
          <w:snapToGrid w:val="0"/>
          <w:color w:val="000000"/>
          <w:lang w:eastAsia="ar-SA"/>
        </w:rPr>
        <w:t>числом степеней свободы молекул идеального газа?</w:t>
      </w:r>
    </w:p>
    <w:p w:rsidR="005C0B68" w:rsidRPr="00F7686A" w:rsidRDefault="005C0B68" w:rsidP="005C0B68">
      <w:pPr>
        <w:shd w:val="clear" w:color="auto" w:fill="FFFFFF"/>
        <w:suppressAutoHyphens/>
        <w:jc w:val="both"/>
        <w:rPr>
          <w:snapToGrid w:val="0"/>
          <w:lang w:eastAsia="ar-SA"/>
        </w:rPr>
      </w:pPr>
      <w:r w:rsidRPr="00F7686A">
        <w:rPr>
          <w:snapToGrid w:val="0"/>
          <w:color w:val="000000"/>
          <w:lang w:eastAsia="ar-SA"/>
        </w:rPr>
        <w:t>7. Работа при адиабатическом процессе. Дайте определение процесса, получите выражение для работы. Можно ли реально осуществить адиабатический процесс? Ответ поясните.</w:t>
      </w:r>
    </w:p>
    <w:p w:rsidR="005C0B68" w:rsidRPr="00F7686A" w:rsidRDefault="005C0B68" w:rsidP="005C0B68">
      <w:pPr>
        <w:shd w:val="clear" w:color="auto" w:fill="FFFFFF"/>
        <w:suppressAutoHyphens/>
        <w:jc w:val="both"/>
        <w:rPr>
          <w:snapToGrid w:val="0"/>
          <w:color w:val="000000"/>
          <w:lang w:eastAsia="ar-SA"/>
        </w:rPr>
      </w:pPr>
      <w:r w:rsidRPr="00F7686A">
        <w:rPr>
          <w:snapToGrid w:val="0"/>
          <w:color w:val="000000"/>
          <w:lang w:eastAsia="ar-SA"/>
        </w:rPr>
        <w:t xml:space="preserve">8. Теплоемкости идеального газа </w:t>
      </w:r>
      <w:r w:rsidRPr="00F7686A">
        <w:rPr>
          <w:snapToGrid w:val="0"/>
          <w:color w:val="000000"/>
          <w:position w:val="-10"/>
          <w:lang w:val="en-US" w:eastAsia="ar-SA"/>
        </w:rPr>
        <w:object w:dxaOrig="340" w:dyaOrig="340">
          <v:shape id="_x0000_i1077" type="#_x0000_t75" style="width:17.25pt;height:17.25pt" o:ole="">
            <v:imagedata r:id="rId245" o:title=""/>
          </v:shape>
          <o:OLEObject Type="Embed" ProgID="Equation.3" ShapeID="_x0000_i1077" DrawAspect="Content" ObjectID="_1715063660" r:id="rId246"/>
        </w:object>
      </w:r>
      <w:r w:rsidRPr="00F7686A">
        <w:rPr>
          <w:i/>
          <w:snapToGrid w:val="0"/>
          <w:color w:val="000000"/>
          <w:lang w:eastAsia="ar-SA"/>
        </w:rPr>
        <w:t xml:space="preserve"> </w:t>
      </w:r>
      <w:r w:rsidRPr="00F7686A">
        <w:rPr>
          <w:snapToGrid w:val="0"/>
          <w:color w:val="000000"/>
          <w:lang w:eastAsia="ar-SA"/>
        </w:rPr>
        <w:t xml:space="preserve">и </w:t>
      </w:r>
      <w:r w:rsidRPr="00F7686A">
        <w:rPr>
          <w:snapToGrid w:val="0"/>
          <w:color w:val="000000"/>
          <w:position w:val="-14"/>
          <w:lang w:val="en-US" w:eastAsia="ar-SA"/>
        </w:rPr>
        <w:object w:dxaOrig="320" w:dyaOrig="380">
          <v:shape id="_x0000_i1078" type="#_x0000_t75" style="width:15.75pt;height:16.5pt" o:ole="">
            <v:imagedata r:id="rId247" o:title=""/>
          </v:shape>
          <o:OLEObject Type="Embed" ProgID="Equation.3" ShapeID="_x0000_i1078" DrawAspect="Content" ObjectID="_1715063661" r:id="rId248"/>
        </w:object>
      </w:r>
      <w:r w:rsidRPr="00F7686A">
        <w:rPr>
          <w:snapToGrid w:val="0"/>
          <w:color w:val="000000"/>
          <w:lang w:eastAsia="ar-SA"/>
        </w:rPr>
        <w:t>, связь между ними. Дайте определение удельной и молярной теплоемкостей. От каких величии зависит теплоемкость идеального газа? Нарисуйте характерный график зависимости теплоемкости реальных двухатомных газов от температуры. Как можно объяснить эту зависимость на основе квантовой теории теплоемкости?</w:t>
      </w:r>
      <w:r w:rsidRPr="00F7686A">
        <w:rPr>
          <w:snapToGrid w:val="0"/>
          <w:lang w:eastAsia="ar-SA"/>
        </w:rPr>
        <w:t xml:space="preserve"> </w:t>
      </w:r>
    </w:p>
    <w:p w:rsidR="005C0B68" w:rsidRPr="00F7686A" w:rsidRDefault="005C0B68" w:rsidP="005C0B68">
      <w:pPr>
        <w:shd w:val="clear" w:color="auto" w:fill="FFFFFF"/>
        <w:suppressAutoHyphens/>
        <w:jc w:val="both"/>
        <w:rPr>
          <w:snapToGrid w:val="0"/>
          <w:lang w:eastAsia="ar-SA"/>
        </w:rPr>
      </w:pPr>
      <w:r w:rsidRPr="00F7686A">
        <w:rPr>
          <w:snapToGrid w:val="0"/>
          <w:color w:val="000000"/>
          <w:lang w:eastAsia="ar-SA"/>
        </w:rPr>
        <w:t>9. Дайте определение изменения энтропии системы. Напишите общее выражение для вычисления изменения энтропии идеального газа. Какое значение имеют эти вычисления для реальных газов?</w:t>
      </w:r>
    </w:p>
    <w:p w:rsidR="005C0B68" w:rsidRPr="00F7686A" w:rsidRDefault="005C0B68" w:rsidP="005C0B68">
      <w:pPr>
        <w:shd w:val="clear" w:color="auto" w:fill="FFFFFF"/>
        <w:suppressAutoHyphens/>
        <w:jc w:val="both"/>
        <w:rPr>
          <w:snapToGrid w:val="0"/>
          <w:lang w:eastAsia="ar-SA"/>
        </w:rPr>
      </w:pPr>
      <w:r w:rsidRPr="00F7686A">
        <w:rPr>
          <w:snapToGrid w:val="0"/>
          <w:color w:val="000000"/>
          <w:lang w:eastAsia="ar-SA"/>
        </w:rPr>
        <w:t>10. Вычислите изменение энтропии идеального газа при изохорическом процессе.</w:t>
      </w:r>
    </w:p>
    <w:p w:rsidR="005C0B68" w:rsidRPr="00F7686A" w:rsidRDefault="005C0B68" w:rsidP="005C0B68">
      <w:pPr>
        <w:shd w:val="clear" w:color="auto" w:fill="FFFFFF"/>
        <w:suppressAutoHyphens/>
        <w:jc w:val="both"/>
        <w:rPr>
          <w:snapToGrid w:val="0"/>
          <w:lang w:eastAsia="ar-SA"/>
        </w:rPr>
      </w:pPr>
      <w:r w:rsidRPr="00F7686A">
        <w:rPr>
          <w:snapToGrid w:val="0"/>
          <w:color w:val="000000"/>
          <w:lang w:eastAsia="ar-SA"/>
        </w:rPr>
        <w:t>11. Вычислите изменение энтропии идеального газа при изотермическом процессе.</w:t>
      </w:r>
    </w:p>
    <w:p w:rsidR="005C0B68" w:rsidRPr="00F7686A" w:rsidRDefault="005C0B68" w:rsidP="005C0B68">
      <w:pPr>
        <w:shd w:val="clear" w:color="auto" w:fill="FFFFFF"/>
        <w:suppressAutoHyphens/>
        <w:jc w:val="both"/>
        <w:rPr>
          <w:snapToGrid w:val="0"/>
          <w:lang w:eastAsia="ar-SA"/>
        </w:rPr>
      </w:pPr>
      <w:r w:rsidRPr="00F7686A">
        <w:rPr>
          <w:snapToGrid w:val="0"/>
          <w:color w:val="000000"/>
          <w:lang w:eastAsia="ar-SA"/>
        </w:rPr>
        <w:t>12. Вычислите изменение энтропии идеального газа при изобарическом процессе.</w:t>
      </w:r>
    </w:p>
    <w:p w:rsidR="005C0B68" w:rsidRPr="00F7686A" w:rsidRDefault="005C0B68" w:rsidP="005C0B68">
      <w:pPr>
        <w:shd w:val="clear" w:color="auto" w:fill="FFFFFF"/>
        <w:suppressAutoHyphens/>
        <w:jc w:val="both"/>
        <w:rPr>
          <w:snapToGrid w:val="0"/>
          <w:lang w:eastAsia="ar-SA"/>
        </w:rPr>
      </w:pPr>
      <w:r w:rsidRPr="00F7686A">
        <w:rPr>
          <w:snapToGrid w:val="0"/>
          <w:color w:val="000000"/>
          <w:lang w:eastAsia="ar-SA"/>
        </w:rPr>
        <w:lastRenderedPageBreak/>
        <w:t>13. Энтропия как функция состояния, мера рассеяния энергии и мера беспорядка системы. Термодинамическая вероятность, ее связь с энтропией.</w:t>
      </w:r>
    </w:p>
    <w:p w:rsidR="005C0B68" w:rsidRPr="00F7686A" w:rsidRDefault="005C0B68" w:rsidP="005C0B68">
      <w:pPr>
        <w:shd w:val="clear" w:color="auto" w:fill="FFFFFF"/>
        <w:suppressAutoHyphens/>
        <w:jc w:val="both"/>
        <w:rPr>
          <w:snapToGrid w:val="0"/>
          <w:lang w:eastAsia="ar-SA"/>
        </w:rPr>
      </w:pPr>
      <w:r w:rsidRPr="00F7686A">
        <w:rPr>
          <w:snapToGrid w:val="0"/>
          <w:color w:val="000000"/>
          <w:lang w:eastAsia="ar-SA"/>
        </w:rPr>
        <w:t>14. Второе начало термодинамики. Дайте различные формулировки.</w:t>
      </w:r>
    </w:p>
    <w:p w:rsidR="005C0B68" w:rsidRPr="00F7686A" w:rsidRDefault="005C0B68" w:rsidP="005C0B68">
      <w:pPr>
        <w:shd w:val="clear" w:color="auto" w:fill="FFFFFF"/>
        <w:suppressAutoHyphens/>
        <w:jc w:val="both"/>
        <w:rPr>
          <w:snapToGrid w:val="0"/>
          <w:lang w:eastAsia="ar-SA"/>
        </w:rPr>
      </w:pPr>
      <w:r w:rsidRPr="00F7686A">
        <w:rPr>
          <w:snapToGrid w:val="0"/>
          <w:color w:val="000000"/>
          <w:lang w:eastAsia="ar-SA"/>
        </w:rPr>
        <w:t>15. Круговые процессы (циклы). Цикл Карно. Вычисление КПД цикла Карно с использованием понятия энтропии. Реальные циклы, их КПД.</w:t>
      </w:r>
    </w:p>
    <w:p w:rsidR="000129B9" w:rsidRDefault="000129B9" w:rsidP="000129B9">
      <w:pPr>
        <w:shd w:val="clear" w:color="auto" w:fill="FFFFFF"/>
        <w:suppressAutoHyphens/>
        <w:jc w:val="both"/>
        <w:rPr>
          <w:b/>
          <w:snapToGrid w:val="0"/>
          <w:color w:val="000000"/>
          <w:lang w:eastAsia="ar-SA"/>
        </w:rPr>
      </w:pPr>
      <w:r>
        <w:rPr>
          <w:lang w:eastAsia="ar-SA"/>
        </w:rPr>
        <w:t xml:space="preserve">(формируются компетенции   </w:t>
      </w:r>
      <w:r w:rsidR="00360020">
        <w:rPr>
          <w:lang w:eastAsia="ar-SA"/>
        </w:rPr>
        <w:t>ОПК-3</w:t>
      </w:r>
      <w:r>
        <w:rPr>
          <w:lang w:eastAsia="ar-SA"/>
        </w:rPr>
        <w:t>)</w:t>
      </w:r>
    </w:p>
    <w:p w:rsidR="005C0B68" w:rsidRDefault="005C0B68" w:rsidP="005C0B68">
      <w:pPr>
        <w:shd w:val="clear" w:color="auto" w:fill="FFFFFF"/>
        <w:suppressAutoHyphens/>
        <w:jc w:val="both"/>
        <w:rPr>
          <w:snapToGrid w:val="0"/>
          <w:color w:val="000000"/>
          <w:lang w:eastAsia="ar-SA"/>
        </w:rPr>
      </w:pPr>
      <w:r w:rsidRPr="00F7686A">
        <w:rPr>
          <w:b/>
          <w:snapToGrid w:val="0"/>
          <w:color w:val="000000"/>
          <w:lang w:eastAsia="ar-SA"/>
        </w:rPr>
        <w:t xml:space="preserve">Тема </w:t>
      </w:r>
      <w:r>
        <w:rPr>
          <w:b/>
          <w:snapToGrid w:val="0"/>
          <w:color w:val="000000"/>
          <w:lang w:eastAsia="ar-SA"/>
        </w:rPr>
        <w:t>10</w:t>
      </w:r>
      <w:r w:rsidRPr="000D47A1">
        <w:rPr>
          <w:b/>
          <w:snapToGrid w:val="0"/>
          <w:color w:val="000000"/>
          <w:lang w:eastAsia="ar-SA"/>
        </w:rPr>
        <w:t xml:space="preserve">. </w:t>
      </w:r>
      <w:r w:rsidRPr="000D47A1">
        <w:rPr>
          <w:rFonts w:ascii="Times Roman" w:hAnsi="Times Roman" w:cs="MS Serif"/>
          <w:b/>
          <w:sz w:val="22"/>
          <w:szCs w:val="22"/>
          <w:lang w:eastAsia="ar-SA"/>
        </w:rPr>
        <w:t>Реальные газы. Фазовое равновесие и фазовые превращения</w:t>
      </w:r>
      <w:r w:rsidRPr="00F7686A">
        <w:rPr>
          <w:snapToGrid w:val="0"/>
          <w:color w:val="000000"/>
          <w:lang w:eastAsia="ar-SA"/>
        </w:rPr>
        <w:t xml:space="preserve"> </w:t>
      </w:r>
    </w:p>
    <w:p w:rsidR="005C0B68" w:rsidRPr="00F7686A" w:rsidRDefault="005C0B68" w:rsidP="005C0B68">
      <w:pPr>
        <w:shd w:val="clear" w:color="auto" w:fill="FFFFFF"/>
        <w:suppressAutoHyphens/>
        <w:jc w:val="both"/>
        <w:rPr>
          <w:snapToGrid w:val="0"/>
          <w:lang w:eastAsia="ar-SA"/>
        </w:rPr>
      </w:pPr>
      <w:r w:rsidRPr="00F7686A">
        <w:rPr>
          <w:snapToGrid w:val="0"/>
          <w:color w:val="000000"/>
          <w:lang w:eastAsia="ar-SA"/>
        </w:rPr>
        <w:t>1. Силы межмолекулярного взаимодействия. Нарисуйте характерные кривые для силы и энергии взаимодействия двух молекул. Силы отталкивания и притяжения. Поясните с помощью потенциальной кривой, почему диаметр молекул называют эффективным.</w:t>
      </w:r>
    </w:p>
    <w:p w:rsidR="005C0B68" w:rsidRPr="00F7686A" w:rsidRDefault="005C0B68" w:rsidP="005C0B68">
      <w:pPr>
        <w:shd w:val="clear" w:color="auto" w:fill="FFFFFF"/>
        <w:suppressAutoHyphens/>
        <w:jc w:val="both"/>
        <w:rPr>
          <w:snapToGrid w:val="0"/>
          <w:lang w:eastAsia="ar-SA"/>
        </w:rPr>
      </w:pPr>
      <w:r w:rsidRPr="00F7686A">
        <w:rPr>
          <w:snapToGrid w:val="0"/>
          <w:color w:val="000000"/>
          <w:lang w:eastAsia="ar-SA"/>
        </w:rPr>
        <w:t>2. Уравнения состояния реальных газов. Напишите уравнение Ван-дер-Ваальса. Поясните физический смысл поправок в этом уравнении.</w:t>
      </w:r>
    </w:p>
    <w:p w:rsidR="005C0B68" w:rsidRPr="00F7686A" w:rsidRDefault="005C0B68" w:rsidP="005C0B68">
      <w:pPr>
        <w:shd w:val="clear" w:color="auto" w:fill="FFFFFF"/>
        <w:suppressAutoHyphens/>
        <w:jc w:val="both"/>
        <w:rPr>
          <w:snapToGrid w:val="0"/>
          <w:lang w:eastAsia="ar-SA"/>
        </w:rPr>
      </w:pPr>
      <w:r w:rsidRPr="00F7686A">
        <w:rPr>
          <w:snapToGrid w:val="0"/>
          <w:color w:val="000000"/>
          <w:lang w:eastAsia="ar-SA"/>
        </w:rPr>
        <w:t>3. Изотермы реальных газов. Нарисуйте кривые при различных температурах. Укажите области устойчивых и метастабильных фазовых состояний. Критическое состояние. Какие сведения о молекулах можно получить, зная из опыта критические параметры?</w:t>
      </w:r>
    </w:p>
    <w:p w:rsidR="005C0B68" w:rsidRPr="00F7686A" w:rsidRDefault="005C0B68" w:rsidP="005C0B68">
      <w:pPr>
        <w:shd w:val="clear" w:color="auto" w:fill="FFFFFF"/>
        <w:suppressAutoHyphens/>
        <w:jc w:val="both"/>
        <w:rPr>
          <w:snapToGrid w:val="0"/>
          <w:lang w:eastAsia="ar-SA"/>
        </w:rPr>
      </w:pPr>
      <w:r w:rsidRPr="00F7686A">
        <w:rPr>
          <w:snapToGrid w:val="0"/>
          <w:color w:val="000000"/>
          <w:lang w:eastAsia="ar-SA"/>
        </w:rPr>
        <w:t>4. Внутренняя энергия реального газа. Эффект Джоуля-Томсона.</w:t>
      </w:r>
    </w:p>
    <w:p w:rsidR="005C0B68" w:rsidRPr="00F7686A" w:rsidRDefault="005C0B68" w:rsidP="005C0B68">
      <w:pPr>
        <w:shd w:val="clear" w:color="auto" w:fill="FFFFFF"/>
        <w:suppressAutoHyphens/>
        <w:jc w:val="both"/>
        <w:rPr>
          <w:snapToGrid w:val="0"/>
          <w:lang w:eastAsia="ar-SA"/>
        </w:rPr>
      </w:pPr>
      <w:r w:rsidRPr="00F7686A">
        <w:rPr>
          <w:snapToGrid w:val="0"/>
          <w:color w:val="000000"/>
          <w:lang w:eastAsia="ar-SA"/>
        </w:rPr>
        <w:t>5. Агрегатные состояния вещества. Общий характер взаимодействия двух молекул в зависимости от расстояния между ними. Нарисуйте потенциальную кривую, дайте пояснения. Тепловое движение молекул. Как объяснить, что одно и то же вещество (например, вода) может быть в различных агрегатных состояниях?</w:t>
      </w:r>
    </w:p>
    <w:p w:rsidR="005C0B68" w:rsidRPr="00F7686A" w:rsidRDefault="005C0B68" w:rsidP="005C0B68">
      <w:pPr>
        <w:shd w:val="clear" w:color="auto" w:fill="FFFFFF"/>
        <w:suppressAutoHyphens/>
        <w:jc w:val="both"/>
        <w:rPr>
          <w:snapToGrid w:val="0"/>
          <w:lang w:eastAsia="ar-SA"/>
        </w:rPr>
      </w:pPr>
      <w:r w:rsidRPr="00F7686A">
        <w:rPr>
          <w:snapToGrid w:val="0"/>
          <w:color w:val="000000"/>
          <w:lang w:eastAsia="ar-SA"/>
        </w:rPr>
        <w:t>6. Жидкости. Особенности жидкого состояния. Поверхностное натяжение. Смачивание. Давление, обусловленное кривизной поверхности жидкости.</w:t>
      </w:r>
    </w:p>
    <w:p w:rsidR="005C0B68" w:rsidRPr="00F7686A" w:rsidRDefault="005C0B68" w:rsidP="005C0B68">
      <w:pPr>
        <w:shd w:val="clear" w:color="auto" w:fill="FFFFFF"/>
        <w:suppressAutoHyphens/>
        <w:jc w:val="both"/>
        <w:rPr>
          <w:snapToGrid w:val="0"/>
          <w:color w:val="000000"/>
          <w:lang w:eastAsia="ar-SA"/>
        </w:rPr>
      </w:pPr>
      <w:r w:rsidRPr="00F7686A">
        <w:rPr>
          <w:snapToGrid w:val="0"/>
          <w:color w:val="000000"/>
          <w:lang w:eastAsia="ar-SA"/>
        </w:rPr>
        <w:t>7. Капиллярные явления. Получите формулу для высоты подъема жидкости в круглой капиллярной трубке. Значение капиллярных явлений в жизни и технике. Поверхностно-активные вещества.</w:t>
      </w:r>
    </w:p>
    <w:p w:rsidR="000129B9" w:rsidRDefault="000129B9" w:rsidP="000129B9">
      <w:pPr>
        <w:shd w:val="clear" w:color="auto" w:fill="FFFFFF"/>
        <w:suppressAutoHyphens/>
        <w:jc w:val="both"/>
        <w:rPr>
          <w:b/>
          <w:snapToGrid w:val="0"/>
          <w:color w:val="000000"/>
          <w:lang w:eastAsia="ar-SA"/>
        </w:rPr>
      </w:pPr>
      <w:r>
        <w:rPr>
          <w:lang w:eastAsia="ar-SA"/>
        </w:rPr>
        <w:t xml:space="preserve">(формируются компетенции   </w:t>
      </w:r>
      <w:r w:rsidR="00360020">
        <w:rPr>
          <w:lang w:eastAsia="ar-SA"/>
        </w:rPr>
        <w:t>ОПК-3</w:t>
      </w:r>
      <w:r>
        <w:rPr>
          <w:lang w:eastAsia="ar-SA"/>
        </w:rPr>
        <w:t>)</w:t>
      </w:r>
    </w:p>
    <w:p w:rsidR="005C0B68" w:rsidRPr="00F7686A" w:rsidRDefault="005C0B68" w:rsidP="005C0B68">
      <w:pPr>
        <w:shd w:val="clear" w:color="auto" w:fill="FFFFFF"/>
        <w:suppressAutoHyphens/>
        <w:jc w:val="both"/>
        <w:rPr>
          <w:b/>
          <w:snapToGrid w:val="0"/>
          <w:color w:val="000000"/>
          <w:lang w:eastAsia="ar-SA"/>
        </w:rPr>
      </w:pPr>
    </w:p>
    <w:p w:rsidR="005C0B68" w:rsidRPr="009822C9" w:rsidRDefault="005C0B68" w:rsidP="005C0B68">
      <w:pPr>
        <w:jc w:val="center"/>
        <w:rPr>
          <w:i/>
          <w:szCs w:val="20"/>
        </w:rPr>
      </w:pPr>
      <w:r w:rsidRPr="009822C9">
        <w:rPr>
          <w:i/>
        </w:rPr>
        <w:t>Образец экзаменационного билета</w:t>
      </w:r>
    </w:p>
    <w:p w:rsidR="005C0B68" w:rsidRPr="0001438A" w:rsidRDefault="005C0B68" w:rsidP="005C0B68">
      <w:pPr>
        <w:jc w:val="center"/>
        <w:rPr>
          <w:szCs w:val="20"/>
        </w:rPr>
      </w:pPr>
      <w:r w:rsidRPr="0001438A">
        <w:rPr>
          <w:szCs w:val="20"/>
        </w:rPr>
        <w:t>Ухтинский государственный технический университет</w:t>
      </w:r>
    </w:p>
    <w:p w:rsidR="005C0B68" w:rsidRPr="0001438A" w:rsidRDefault="005C0B68" w:rsidP="005C0B68">
      <w:pPr>
        <w:rPr>
          <w:sz w:val="20"/>
          <w:szCs w:val="20"/>
        </w:rPr>
      </w:pPr>
      <w:r w:rsidRPr="0001438A">
        <w:rPr>
          <w:sz w:val="20"/>
          <w:szCs w:val="20"/>
        </w:rPr>
        <w:t xml:space="preserve">Дисциплина  ФИЗИКА           </w:t>
      </w:r>
      <w:r>
        <w:rPr>
          <w:sz w:val="20"/>
          <w:szCs w:val="20"/>
        </w:rPr>
        <w:tab/>
      </w:r>
      <w:r>
        <w:rPr>
          <w:sz w:val="20"/>
          <w:szCs w:val="20"/>
        </w:rPr>
        <w:tab/>
      </w:r>
      <w:r>
        <w:rPr>
          <w:sz w:val="20"/>
          <w:szCs w:val="20"/>
        </w:rPr>
        <w:tab/>
      </w:r>
      <w:r>
        <w:rPr>
          <w:sz w:val="20"/>
          <w:szCs w:val="20"/>
        </w:rPr>
        <w:tab/>
      </w:r>
      <w:r>
        <w:rPr>
          <w:sz w:val="20"/>
          <w:szCs w:val="20"/>
        </w:rPr>
        <w:tab/>
      </w:r>
      <w:r w:rsidRPr="0001438A">
        <w:rPr>
          <w:sz w:val="20"/>
          <w:szCs w:val="20"/>
        </w:rPr>
        <w:t xml:space="preserve">                                                     Курс  I</w:t>
      </w:r>
    </w:p>
    <w:p w:rsidR="005C0B68" w:rsidRDefault="005C0B68" w:rsidP="005C0B68">
      <w:pPr>
        <w:rPr>
          <w:sz w:val="20"/>
          <w:szCs w:val="20"/>
        </w:rPr>
      </w:pPr>
      <w:r w:rsidRPr="0001438A">
        <w:rPr>
          <w:sz w:val="20"/>
          <w:szCs w:val="20"/>
        </w:rPr>
        <w:t xml:space="preserve">Специальности: </w:t>
      </w:r>
      <w:r w:rsidRPr="0094425F">
        <w:t xml:space="preserve">13.03.02 </w:t>
      </w:r>
      <w:r w:rsidRPr="0001438A">
        <w:rPr>
          <w:sz w:val="20"/>
          <w:szCs w:val="20"/>
        </w:rPr>
        <w:t xml:space="preserve">                                                           </w:t>
      </w:r>
      <w:r>
        <w:rPr>
          <w:sz w:val="20"/>
          <w:szCs w:val="20"/>
        </w:rPr>
        <w:tab/>
      </w:r>
      <w:r>
        <w:rPr>
          <w:sz w:val="20"/>
          <w:szCs w:val="20"/>
        </w:rPr>
        <w:tab/>
      </w:r>
      <w:r>
        <w:rPr>
          <w:sz w:val="20"/>
          <w:szCs w:val="20"/>
        </w:rPr>
        <w:tab/>
      </w:r>
      <w:r w:rsidRPr="0001438A">
        <w:rPr>
          <w:sz w:val="20"/>
          <w:szCs w:val="20"/>
        </w:rPr>
        <w:t xml:space="preserve">  </w:t>
      </w:r>
      <w:r>
        <w:rPr>
          <w:sz w:val="20"/>
          <w:szCs w:val="20"/>
        </w:rPr>
        <w:tab/>
      </w:r>
      <w:r w:rsidRPr="0001438A">
        <w:rPr>
          <w:sz w:val="20"/>
          <w:szCs w:val="20"/>
        </w:rPr>
        <w:t xml:space="preserve">         Семестр 2 </w:t>
      </w:r>
    </w:p>
    <w:p w:rsidR="005C0B68" w:rsidRPr="0001438A" w:rsidRDefault="005C0B68" w:rsidP="005C0B68">
      <w:pPr>
        <w:jc w:val="center"/>
        <w:rPr>
          <w:sz w:val="20"/>
          <w:szCs w:val="20"/>
        </w:rPr>
      </w:pPr>
      <w:r w:rsidRPr="0001438A">
        <w:rPr>
          <w:sz w:val="20"/>
          <w:szCs w:val="20"/>
        </w:rPr>
        <w:t>Форма обучения очная</w:t>
      </w:r>
    </w:p>
    <w:p w:rsidR="005C0B68" w:rsidRPr="0001438A" w:rsidRDefault="005C0B68" w:rsidP="005C0B68">
      <w:pPr>
        <w:rPr>
          <w:szCs w:val="20"/>
        </w:rPr>
      </w:pPr>
    </w:p>
    <w:p w:rsidR="005C0B68" w:rsidRPr="0001438A" w:rsidRDefault="005C0B68" w:rsidP="005C0B68">
      <w:pPr>
        <w:jc w:val="center"/>
        <w:rPr>
          <w:szCs w:val="20"/>
        </w:rPr>
      </w:pPr>
      <w:r w:rsidRPr="0001438A">
        <w:rPr>
          <w:szCs w:val="20"/>
        </w:rPr>
        <w:t xml:space="preserve">Билет № </w:t>
      </w:r>
      <w:r>
        <w:rPr>
          <w:szCs w:val="20"/>
        </w:rPr>
        <w:t>0</w:t>
      </w:r>
    </w:p>
    <w:p w:rsidR="005C0B68" w:rsidRPr="0001438A" w:rsidRDefault="005C0B68" w:rsidP="005C0B68">
      <w:pPr>
        <w:jc w:val="center"/>
        <w:rPr>
          <w:sz w:val="20"/>
          <w:szCs w:val="20"/>
        </w:rPr>
      </w:pPr>
    </w:p>
    <w:p w:rsidR="005C0B68" w:rsidRPr="0001438A" w:rsidRDefault="005C0B68" w:rsidP="005C0B68">
      <w:pPr>
        <w:shd w:val="clear" w:color="auto" w:fill="FFFFFF"/>
        <w:ind w:left="397" w:hanging="397"/>
        <w:jc w:val="both"/>
        <w:rPr>
          <w:snapToGrid w:val="0"/>
        </w:rPr>
      </w:pPr>
      <w:r w:rsidRPr="0001438A">
        <w:t xml:space="preserve">1. </w:t>
      </w:r>
      <w:r w:rsidRPr="0001438A">
        <w:rPr>
          <w:snapToGrid w:val="0"/>
        </w:rPr>
        <w:t xml:space="preserve">Тело движется по прямой с ускорением </w:t>
      </w:r>
      <w:r w:rsidRPr="0001438A">
        <w:rPr>
          <w:snapToGrid w:val="0"/>
          <w:position w:val="-10"/>
        </w:rPr>
        <w:object w:dxaOrig="980" w:dyaOrig="340">
          <v:shape id="_x0000_i1079" type="#_x0000_t75" style="width:48.75pt;height:17.25pt">
            <v:imagedata r:id="rId249" o:title=""/>
          </v:shape>
        </w:object>
      </w:r>
      <w:r w:rsidRPr="0001438A">
        <w:rPr>
          <w:snapToGrid w:val="0"/>
        </w:rPr>
        <w:t xml:space="preserve"> м/с</w:t>
      </w:r>
      <w:r w:rsidRPr="0001438A">
        <w:rPr>
          <w:snapToGrid w:val="0"/>
          <w:vertAlign w:val="superscript"/>
        </w:rPr>
        <w:t>2</w:t>
      </w:r>
      <w:r w:rsidRPr="0001438A">
        <w:rPr>
          <w:snapToGrid w:val="0"/>
        </w:rPr>
        <w:t xml:space="preserve">. Начальная скорость тела </w:t>
      </w:r>
      <w:r w:rsidRPr="0001438A">
        <w:rPr>
          <w:snapToGrid w:val="0"/>
          <w:position w:val="-12"/>
        </w:rPr>
        <w:object w:dxaOrig="639" w:dyaOrig="360">
          <v:shape id="_x0000_i1080" type="#_x0000_t75" style="width:32.25pt;height:18pt">
            <v:imagedata r:id="rId250" o:title=""/>
          </v:shape>
        </w:object>
      </w:r>
      <w:r w:rsidRPr="0001438A">
        <w:rPr>
          <w:snapToGrid w:val="0"/>
        </w:rPr>
        <w:t xml:space="preserve"> м/с, начальная координата </w:t>
      </w:r>
      <w:r w:rsidRPr="0001438A">
        <w:rPr>
          <w:snapToGrid w:val="0"/>
          <w:position w:val="-12"/>
        </w:rPr>
        <w:object w:dxaOrig="700" w:dyaOrig="360">
          <v:shape id="_x0000_i1081" type="#_x0000_t75" style="width:35.25pt;height:18pt">
            <v:imagedata r:id="rId251" o:title=""/>
          </v:shape>
        </w:object>
      </w:r>
      <w:r w:rsidRPr="0001438A">
        <w:rPr>
          <w:snapToGrid w:val="0"/>
        </w:rPr>
        <w:t xml:space="preserve"> м. Найдите путь, пройденный телом до остановки.</w:t>
      </w:r>
    </w:p>
    <w:p w:rsidR="005C0B68" w:rsidRPr="0001438A" w:rsidRDefault="005C0B68" w:rsidP="005C0B68">
      <w:pPr>
        <w:shd w:val="clear" w:color="auto" w:fill="FFFFFF"/>
        <w:ind w:left="397" w:hanging="397"/>
        <w:jc w:val="both"/>
        <w:rPr>
          <w:snapToGrid w:val="0"/>
        </w:rPr>
      </w:pPr>
    </w:p>
    <w:p w:rsidR="005C0B68" w:rsidRPr="0001438A" w:rsidRDefault="009E6C27" w:rsidP="005C0B68">
      <w:pPr>
        <w:ind w:left="397" w:hanging="397"/>
        <w:jc w:val="both"/>
      </w:pPr>
      <w:r w:rsidRPr="0001438A">
        <w:rPr>
          <w:noProof/>
          <w:sz w:val="20"/>
          <w:szCs w:val="20"/>
        </w:rPr>
        <w:drawing>
          <wp:anchor distT="0" distB="0" distL="114300" distR="114300" simplePos="0" relativeHeight="251651072" behindDoc="1" locked="0" layoutInCell="1" allowOverlap="1">
            <wp:simplePos x="0" y="0"/>
            <wp:positionH relativeFrom="column">
              <wp:align>right</wp:align>
            </wp:positionH>
            <wp:positionV relativeFrom="paragraph">
              <wp:posOffset>81915</wp:posOffset>
            </wp:positionV>
            <wp:extent cx="633730" cy="613410"/>
            <wp:effectExtent l="0" t="0" r="0" b="0"/>
            <wp:wrapTight wrapText="bothSides">
              <wp:wrapPolygon edited="0">
                <wp:start x="0" y="0"/>
                <wp:lineTo x="0" y="20795"/>
                <wp:lineTo x="20778" y="20795"/>
                <wp:lineTo x="20778" y="0"/>
                <wp:lineTo x="0" y="0"/>
              </wp:wrapPolygon>
            </wp:wrapTight>
            <wp:docPr id="12" name="Рисунок 12" descr="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4"/>
                    <pic:cNvPicPr>
                      <a:picLocks noChangeAspect="1" noChangeArrowheads="1"/>
                    </pic:cNvPicPr>
                  </pic:nvPicPr>
                  <pic:blipFill>
                    <a:blip r:embed="rId252" cstate="print">
                      <a:extLst>
                        <a:ext uri="{28A0092B-C50C-407E-A947-70E740481C1C}">
                          <a14:useLocalDpi xmlns:a14="http://schemas.microsoft.com/office/drawing/2010/main" val="0"/>
                        </a:ext>
                      </a:extLst>
                    </a:blip>
                    <a:srcRect/>
                    <a:stretch>
                      <a:fillRect/>
                    </a:stretch>
                  </pic:blipFill>
                  <pic:spPr bwMode="auto">
                    <a:xfrm>
                      <a:off x="0" y="0"/>
                      <a:ext cx="633730" cy="613410"/>
                    </a:xfrm>
                    <a:prstGeom prst="rect">
                      <a:avLst/>
                    </a:prstGeom>
                    <a:noFill/>
                    <a:ln>
                      <a:noFill/>
                    </a:ln>
                  </pic:spPr>
                </pic:pic>
              </a:graphicData>
            </a:graphic>
            <wp14:sizeRelH relativeFrom="page">
              <wp14:pctWidth>0</wp14:pctWidth>
            </wp14:sizeRelH>
            <wp14:sizeRelV relativeFrom="page">
              <wp14:pctHeight>0</wp14:pctHeight>
            </wp14:sizeRelV>
          </wp:anchor>
        </w:drawing>
      </w:r>
      <w:r w:rsidR="005C0B68" w:rsidRPr="0001438A">
        <w:t xml:space="preserve">2. Точка </w:t>
      </w:r>
      <w:r w:rsidR="005C0B68" w:rsidRPr="0001438A">
        <w:rPr>
          <w:i/>
        </w:rPr>
        <w:t>М</w:t>
      </w:r>
      <w:r w:rsidR="005C0B68" w:rsidRPr="0001438A">
        <w:t xml:space="preserve"> движется равномерно по свертывающейся плоской спирали. Как изменяе</w:t>
      </w:r>
      <w:r w:rsidR="005C0B68" w:rsidRPr="0001438A">
        <w:t>т</w:t>
      </w:r>
      <w:r w:rsidR="005C0B68" w:rsidRPr="0001438A">
        <w:t xml:space="preserve">ся модуль ускорения точки? </w:t>
      </w:r>
    </w:p>
    <w:p w:rsidR="005C0B68" w:rsidRPr="0001438A" w:rsidRDefault="005C0B68" w:rsidP="005C0B68">
      <w:r w:rsidRPr="0001438A">
        <w:t xml:space="preserve">       1) увеличивается;    2) уменьшается;    3) не изменяется;    4)</w:t>
      </w:r>
      <w:r w:rsidRPr="0001438A">
        <w:rPr>
          <w:snapToGrid w:val="0"/>
          <w:color w:val="000000"/>
        </w:rPr>
        <w:t xml:space="preserve"> </w:t>
      </w:r>
      <w:r w:rsidRPr="0001438A">
        <w:t xml:space="preserve">во всех точках </w:t>
      </w:r>
      <w:r w:rsidRPr="0001438A">
        <w:rPr>
          <w:position w:val="-6"/>
        </w:rPr>
        <w:object w:dxaOrig="580" w:dyaOrig="279">
          <v:shape id="_x0000_i1082" type="#_x0000_t75" style="width:29.25pt;height:14.25pt" fillcolor="window">
            <v:imagedata r:id="rId253" o:title=""/>
          </v:shape>
        </w:object>
      </w:r>
      <w:r w:rsidRPr="0001438A">
        <w:t>.</w:t>
      </w:r>
    </w:p>
    <w:p w:rsidR="005C0B68" w:rsidRPr="0001438A" w:rsidRDefault="005C0B68" w:rsidP="005C0B68">
      <w:pPr>
        <w:ind w:left="284" w:hanging="284"/>
        <w:jc w:val="both"/>
      </w:pPr>
    </w:p>
    <w:p w:rsidR="005C0B68" w:rsidRPr="0001438A" w:rsidRDefault="005C0B68" w:rsidP="005C0B68">
      <w:pPr>
        <w:ind w:left="284" w:hanging="284"/>
        <w:jc w:val="both"/>
        <w:rPr>
          <w:snapToGrid w:val="0"/>
          <w:color w:val="000000"/>
          <w:szCs w:val="20"/>
        </w:rPr>
      </w:pPr>
      <w:r w:rsidRPr="0001438A">
        <w:t xml:space="preserve">3. </w:t>
      </w:r>
      <w:r w:rsidRPr="0001438A">
        <w:rPr>
          <w:snapToGrid w:val="0"/>
          <w:color w:val="000000"/>
          <w:szCs w:val="20"/>
        </w:rPr>
        <w:t xml:space="preserve">Уравнение вращения твердого тела: </w:t>
      </w:r>
      <w:r w:rsidRPr="0001438A">
        <w:rPr>
          <w:snapToGrid w:val="0"/>
          <w:color w:val="000000"/>
          <w:position w:val="-10"/>
          <w:szCs w:val="20"/>
        </w:rPr>
        <w:object w:dxaOrig="1180" w:dyaOrig="360">
          <v:shape id="_x0000_i1083" type="#_x0000_t75" style="width:59.25pt;height:18pt">
            <v:imagedata r:id="rId254" o:title=""/>
          </v:shape>
        </w:object>
      </w:r>
      <w:r w:rsidRPr="0001438A">
        <w:rPr>
          <w:snapToGrid w:val="0"/>
          <w:color w:val="000000"/>
          <w:szCs w:val="20"/>
        </w:rPr>
        <w:t xml:space="preserve"> (рад). Определите угловую скорость через 2 с после начала вращения.</w:t>
      </w:r>
    </w:p>
    <w:p w:rsidR="005C0B68" w:rsidRPr="0001438A" w:rsidRDefault="005C0B68" w:rsidP="005C0B68">
      <w:pPr>
        <w:ind w:left="284" w:hanging="284"/>
        <w:jc w:val="both"/>
      </w:pPr>
      <w:r w:rsidRPr="0001438A">
        <w:tab/>
        <w:t xml:space="preserve">1) 12 рад/с;    2) 19 рад/с;    3) 48 рад/с;    4) 51 рад/с. </w:t>
      </w:r>
    </w:p>
    <w:p w:rsidR="005C0B68" w:rsidRPr="0001438A" w:rsidRDefault="005C0B68" w:rsidP="005C0B68">
      <w:pPr>
        <w:ind w:left="284" w:hanging="284"/>
        <w:jc w:val="both"/>
      </w:pPr>
    </w:p>
    <w:p w:rsidR="005C0B68" w:rsidRPr="0001438A" w:rsidRDefault="005C0B68" w:rsidP="005C0B68">
      <w:pPr>
        <w:ind w:left="284" w:hanging="284"/>
        <w:jc w:val="both"/>
        <w:rPr>
          <w:szCs w:val="20"/>
        </w:rPr>
      </w:pPr>
      <w:r w:rsidRPr="0001438A">
        <w:t xml:space="preserve">4. </w:t>
      </w:r>
      <w:r w:rsidRPr="0001438A">
        <w:rPr>
          <w:szCs w:val="20"/>
        </w:rPr>
        <w:t xml:space="preserve">Материальная точка массой </w:t>
      </w:r>
      <w:smartTag w:uri="urn:schemas-microsoft-com:office:smarttags" w:element="metricconverter">
        <w:smartTagPr>
          <w:attr w:name="ProductID" w:val="2 кг"/>
        </w:smartTagPr>
        <w:r w:rsidRPr="0001438A">
          <w:rPr>
            <w:szCs w:val="20"/>
          </w:rPr>
          <w:t>2 кг</w:t>
        </w:r>
      </w:smartTag>
      <w:r w:rsidRPr="0001438A">
        <w:rPr>
          <w:szCs w:val="20"/>
        </w:rPr>
        <w:t xml:space="preserve"> движется под действием некоторой силы </w:t>
      </w:r>
      <w:r w:rsidRPr="0001438A">
        <w:rPr>
          <w:position w:val="-4"/>
          <w:szCs w:val="20"/>
          <w:lang w:val="en-US"/>
        </w:rPr>
        <w:object w:dxaOrig="240" w:dyaOrig="260">
          <v:shape id="_x0000_i1084" type="#_x0000_t75" style="width:12pt;height:12.75pt" fillcolor="window">
            <v:imagedata r:id="rId255" o:title=""/>
          </v:shape>
        </w:object>
      </w:r>
      <w:r w:rsidRPr="0001438A">
        <w:rPr>
          <w:szCs w:val="20"/>
        </w:rPr>
        <w:t xml:space="preserve"> по закону: </w:t>
      </w:r>
      <w:r w:rsidRPr="0001438A">
        <w:rPr>
          <w:position w:val="-4"/>
          <w:szCs w:val="20"/>
        </w:rPr>
        <w:object w:dxaOrig="2280" w:dyaOrig="300">
          <v:shape id="_x0000_i1085" type="#_x0000_t75" style="width:114pt;height:15pt" fillcolor="window">
            <v:imagedata r:id="rId256" o:title=""/>
          </v:shape>
        </w:object>
      </w:r>
      <w:r w:rsidRPr="0001438A">
        <w:rPr>
          <w:szCs w:val="20"/>
        </w:rPr>
        <w:t xml:space="preserve">, где </w:t>
      </w:r>
      <w:r w:rsidRPr="0001438A">
        <w:rPr>
          <w:position w:val="-4"/>
          <w:szCs w:val="20"/>
        </w:rPr>
        <w:object w:dxaOrig="560" w:dyaOrig="260">
          <v:shape id="_x0000_i1086" type="#_x0000_t75" style="width:27.75pt;height:12.75pt" fillcolor="window">
            <v:imagedata r:id="rId257" o:title=""/>
          </v:shape>
        </w:object>
      </w:r>
      <w:r w:rsidRPr="0001438A">
        <w:rPr>
          <w:szCs w:val="20"/>
        </w:rPr>
        <w:t>м/с</w:t>
      </w:r>
      <w:r w:rsidRPr="0001438A">
        <w:rPr>
          <w:szCs w:val="20"/>
          <w:vertAlign w:val="superscript"/>
        </w:rPr>
        <w:t>2</w:t>
      </w:r>
      <w:r w:rsidRPr="0001438A">
        <w:rPr>
          <w:szCs w:val="20"/>
        </w:rPr>
        <w:t xml:space="preserve">, </w:t>
      </w:r>
      <w:r w:rsidRPr="0001438A">
        <w:rPr>
          <w:position w:val="-10"/>
          <w:szCs w:val="20"/>
        </w:rPr>
        <w:object w:dxaOrig="940" w:dyaOrig="320">
          <v:shape id="_x0000_i1087" type="#_x0000_t75" style="width:47.25pt;height:15.75pt" fillcolor="window">
            <v:imagedata r:id="rId258" o:title=""/>
          </v:shape>
        </w:object>
      </w:r>
      <w:r w:rsidRPr="0001438A">
        <w:rPr>
          <w:szCs w:val="20"/>
        </w:rPr>
        <w:t>м/с</w:t>
      </w:r>
      <w:r w:rsidRPr="0001438A">
        <w:rPr>
          <w:szCs w:val="20"/>
          <w:vertAlign w:val="superscript"/>
        </w:rPr>
        <w:t>3</w:t>
      </w:r>
      <w:r w:rsidRPr="0001438A">
        <w:rPr>
          <w:szCs w:val="20"/>
        </w:rPr>
        <w:t>. Найдите значения этой силы в момент вр</w:t>
      </w:r>
      <w:r w:rsidRPr="0001438A">
        <w:rPr>
          <w:szCs w:val="20"/>
        </w:rPr>
        <w:t>е</w:t>
      </w:r>
      <w:r w:rsidRPr="0001438A">
        <w:rPr>
          <w:szCs w:val="20"/>
        </w:rPr>
        <w:t xml:space="preserve">мени </w:t>
      </w:r>
      <w:r w:rsidRPr="0001438A">
        <w:rPr>
          <w:position w:val="-6"/>
          <w:szCs w:val="20"/>
        </w:rPr>
        <w:object w:dxaOrig="520" w:dyaOrig="279">
          <v:shape id="_x0000_i1088" type="#_x0000_t75" style="width:26.25pt;height:14.25pt" fillcolor="window">
            <v:imagedata r:id="rId259" o:title=""/>
          </v:shape>
        </w:object>
      </w:r>
      <w:r w:rsidRPr="0001438A">
        <w:rPr>
          <w:szCs w:val="20"/>
        </w:rPr>
        <w:t>с.</w:t>
      </w:r>
    </w:p>
    <w:p w:rsidR="005C0B68" w:rsidRPr="0001438A" w:rsidRDefault="005C0B68" w:rsidP="005C0B68">
      <w:pPr>
        <w:ind w:left="284" w:hanging="284"/>
        <w:jc w:val="both"/>
      </w:pPr>
      <w:r w:rsidRPr="0001438A">
        <w:rPr>
          <w:szCs w:val="20"/>
        </w:rPr>
        <w:tab/>
        <w:t>1) -8 Н;    2) -4 Н;    3) 2 Н;    4) 4 Н.</w:t>
      </w:r>
    </w:p>
    <w:p w:rsidR="005C0B68" w:rsidRPr="0001438A" w:rsidRDefault="005C0B68" w:rsidP="005C0B68">
      <w:pPr>
        <w:ind w:left="284" w:hanging="284"/>
      </w:pPr>
    </w:p>
    <w:p w:rsidR="005C0B68" w:rsidRPr="0001438A" w:rsidRDefault="005C0B68" w:rsidP="005C0B68">
      <w:pPr>
        <w:ind w:left="284" w:hanging="284"/>
      </w:pPr>
      <w:r w:rsidRPr="0001438A">
        <w:t>5. С тележки, движущейся без трения по горизонтальной поверхности, сброшен груз с нулевой начальной скоростью (в системе отсчета, связанной с тележкой). В результате скорость тележки</w:t>
      </w:r>
    </w:p>
    <w:p w:rsidR="005C0B68" w:rsidRPr="0001438A" w:rsidRDefault="005C0B68" w:rsidP="005C0B68">
      <w:r w:rsidRPr="0001438A">
        <w:t>1) уменьшилась          2) возросла          3) не изменилась</w:t>
      </w:r>
    </w:p>
    <w:p w:rsidR="005C0B68" w:rsidRPr="0001438A" w:rsidRDefault="005C0B68" w:rsidP="005C0B68">
      <w:r w:rsidRPr="0001438A">
        <w:lastRenderedPageBreak/>
        <w:t>4) уменьшилась или возросла в зависимости от того, что больше – масса тележки или масса груза</w:t>
      </w:r>
    </w:p>
    <w:p w:rsidR="005C0B68" w:rsidRPr="0001438A" w:rsidRDefault="005C0B68" w:rsidP="005C0B68">
      <w:pPr>
        <w:ind w:left="284" w:hanging="284"/>
        <w:jc w:val="right"/>
      </w:pPr>
    </w:p>
    <w:p w:rsidR="005C0B68" w:rsidRPr="0001438A" w:rsidRDefault="005C0B68" w:rsidP="005C0B68">
      <w:pPr>
        <w:shd w:val="clear" w:color="auto" w:fill="FFFFFF"/>
        <w:autoSpaceDE w:val="0"/>
        <w:autoSpaceDN w:val="0"/>
        <w:adjustRightInd w:val="0"/>
        <w:jc w:val="both"/>
      </w:pPr>
      <w:r w:rsidRPr="0001438A">
        <w:t xml:space="preserve">6. </w:t>
      </w:r>
      <w:r w:rsidRPr="0001438A">
        <w:rPr>
          <w:color w:val="000000"/>
        </w:rPr>
        <w:t>Для того чтобы уменьшить кинетическую энергию тела в 2 раза, надо скорость тела уменьшить</w:t>
      </w:r>
    </w:p>
    <w:p w:rsidR="005C0B68" w:rsidRPr="0001438A" w:rsidRDefault="005C0B68" w:rsidP="005C0B68">
      <w:pPr>
        <w:jc w:val="both"/>
      </w:pPr>
      <w:r w:rsidRPr="0001438A">
        <w:t xml:space="preserve">    1) в 2 раза;    2) в 1,4 раза;    3) в 4 раза;    4) в 1,7 раза.</w:t>
      </w:r>
    </w:p>
    <w:p w:rsidR="005C0B68" w:rsidRPr="0001438A" w:rsidRDefault="005C0B68" w:rsidP="005C0B68">
      <w:pPr>
        <w:shd w:val="clear" w:color="auto" w:fill="FFFFFF"/>
        <w:autoSpaceDE w:val="0"/>
        <w:autoSpaceDN w:val="0"/>
        <w:adjustRightInd w:val="0"/>
        <w:ind w:left="284" w:hanging="284"/>
        <w:jc w:val="both"/>
        <w:rPr>
          <w:color w:val="000000"/>
        </w:rPr>
      </w:pPr>
    </w:p>
    <w:p w:rsidR="005C0B68" w:rsidRPr="0001438A" w:rsidRDefault="005C0B68" w:rsidP="005C0B68">
      <w:pPr>
        <w:shd w:val="clear" w:color="auto" w:fill="FFFFFF"/>
        <w:autoSpaceDE w:val="0"/>
        <w:autoSpaceDN w:val="0"/>
        <w:adjustRightInd w:val="0"/>
        <w:ind w:left="284" w:hanging="284"/>
        <w:jc w:val="both"/>
        <w:rPr>
          <w:color w:val="000000"/>
        </w:rPr>
      </w:pPr>
      <w:r w:rsidRPr="0001438A">
        <w:rPr>
          <w:color w:val="000000"/>
        </w:rPr>
        <w:t xml:space="preserve">7. </w:t>
      </w:r>
      <w:r w:rsidRPr="0001438A">
        <w:t>Сплошной и полый цилиндры, имеющие одинаковые массы и радиусы, скатываются без пр</w:t>
      </w:r>
      <w:r w:rsidRPr="0001438A">
        <w:t>о</w:t>
      </w:r>
      <w:r w:rsidRPr="0001438A">
        <w:t xml:space="preserve">скальзывания с горки высотой </w:t>
      </w:r>
      <w:r w:rsidRPr="0001438A">
        <w:rPr>
          <w:position w:val="-6"/>
        </w:rPr>
        <w:object w:dxaOrig="220" w:dyaOrig="279">
          <v:shape id="_x0000_i1089" type="#_x0000_t75" style="width:11.25pt;height:14.25pt">
            <v:imagedata r:id="rId260" o:title=""/>
          </v:shape>
        </w:object>
      </w:r>
      <w:r w:rsidRPr="0001438A">
        <w:t>. К основанию горки…</w:t>
      </w:r>
    </w:p>
    <w:p w:rsidR="005C0B68" w:rsidRPr="0001438A" w:rsidRDefault="005C0B68" w:rsidP="005C0B68">
      <w:pPr>
        <w:ind w:firstLine="284"/>
        <w:jc w:val="both"/>
      </w:pPr>
      <w:r w:rsidRPr="0001438A">
        <w:t>1) быстрее скатится полый цилиндр</w:t>
      </w:r>
    </w:p>
    <w:p w:rsidR="005C0B68" w:rsidRPr="0001438A" w:rsidRDefault="005C0B68" w:rsidP="005C0B68">
      <w:pPr>
        <w:ind w:firstLine="284"/>
        <w:jc w:val="both"/>
      </w:pPr>
      <w:r w:rsidRPr="0001438A">
        <w:t>2) быстрее скатится сплошной цилиндр</w:t>
      </w:r>
    </w:p>
    <w:p w:rsidR="005C0B68" w:rsidRPr="0001438A" w:rsidRDefault="005C0B68" w:rsidP="005C0B68">
      <w:pPr>
        <w:ind w:firstLine="284"/>
        <w:jc w:val="both"/>
      </w:pPr>
      <w:r w:rsidRPr="0001438A">
        <w:t>3) оба тела скатятся одновременно</w:t>
      </w:r>
    </w:p>
    <w:p w:rsidR="005C0B68" w:rsidRPr="0001438A" w:rsidRDefault="005C0B68" w:rsidP="005C0B68">
      <w:pPr>
        <w:ind w:left="284" w:hanging="284"/>
        <w:jc w:val="both"/>
      </w:pPr>
    </w:p>
    <w:p w:rsidR="005C0B68" w:rsidRPr="0001438A" w:rsidRDefault="005C0B68" w:rsidP="005C0B68">
      <w:pPr>
        <w:ind w:left="284" w:hanging="284"/>
        <w:jc w:val="both"/>
      </w:pPr>
      <w:r w:rsidRPr="0001438A">
        <w:t xml:space="preserve">8. </w:t>
      </w:r>
      <w:r w:rsidRPr="0001438A">
        <w:rPr>
          <w:snapToGrid w:val="0"/>
          <w:color w:val="000000"/>
        </w:rPr>
        <w:t xml:space="preserve">Человек стоит на круглой платформе и ловит мяч массы </w:t>
      </w:r>
      <w:smartTag w:uri="urn:schemas-microsoft-com:office:smarttags" w:element="metricconverter">
        <w:smartTagPr>
          <w:attr w:name="ProductID" w:val="0,4 кг"/>
        </w:smartTagPr>
        <w:r w:rsidRPr="0001438A">
          <w:rPr>
            <w:snapToGrid w:val="0"/>
            <w:color w:val="000000"/>
          </w:rPr>
          <w:t>0,4 кг</w:t>
        </w:r>
      </w:smartTag>
      <w:r w:rsidRPr="0001438A">
        <w:rPr>
          <w:snapToGrid w:val="0"/>
          <w:color w:val="000000"/>
        </w:rPr>
        <w:t>, летящий горизонтально со ск</w:t>
      </w:r>
      <w:r w:rsidRPr="0001438A">
        <w:rPr>
          <w:snapToGrid w:val="0"/>
          <w:color w:val="000000"/>
        </w:rPr>
        <w:t>о</w:t>
      </w:r>
      <w:r w:rsidRPr="0001438A">
        <w:rPr>
          <w:snapToGrid w:val="0"/>
          <w:color w:val="000000"/>
        </w:rPr>
        <w:t xml:space="preserve">ростью 20 м/с на расстоянии </w:t>
      </w:r>
      <w:smartTag w:uri="urn:schemas-microsoft-com:office:smarttags" w:element="metricconverter">
        <w:smartTagPr>
          <w:attr w:name="ProductID" w:val="0,8 м"/>
        </w:smartTagPr>
        <w:r w:rsidRPr="0001438A">
          <w:rPr>
            <w:snapToGrid w:val="0"/>
            <w:color w:val="000000"/>
          </w:rPr>
          <w:t>0,8 м</w:t>
        </w:r>
      </w:smartTag>
      <w:r w:rsidRPr="0001438A">
        <w:rPr>
          <w:snapToGrid w:val="0"/>
          <w:color w:val="000000"/>
        </w:rPr>
        <w:t xml:space="preserve"> от оси вращения. С какой угловой скоростью начнет вр</w:t>
      </w:r>
      <w:r w:rsidRPr="0001438A">
        <w:rPr>
          <w:snapToGrid w:val="0"/>
          <w:color w:val="000000"/>
        </w:rPr>
        <w:t>а</w:t>
      </w:r>
      <w:r w:rsidRPr="0001438A">
        <w:rPr>
          <w:snapToGrid w:val="0"/>
          <w:color w:val="000000"/>
        </w:rPr>
        <w:t xml:space="preserve">щаться платформа, если суммарный момент инерции человека и платформы равен </w:t>
      </w:r>
      <w:smartTag w:uri="urn:schemas-microsoft-com:office:smarttags" w:element="metricconverter">
        <w:smartTagPr>
          <w:attr w:name="ProductID" w:val="6 кг"/>
        </w:smartTagPr>
        <w:r w:rsidRPr="0001438A">
          <w:rPr>
            <w:snapToGrid w:val="0"/>
            <w:color w:val="000000"/>
          </w:rPr>
          <w:t>6 кг</w:t>
        </w:r>
      </w:smartTag>
      <w:r w:rsidRPr="0001438A">
        <w:rPr>
          <w:snapToGrid w:val="0"/>
          <w:color w:val="000000"/>
        </w:rPr>
        <w:sym w:font="Symbol" w:char="F0D7"/>
      </w:r>
      <w:r w:rsidRPr="0001438A">
        <w:rPr>
          <w:snapToGrid w:val="0"/>
          <w:color w:val="000000"/>
        </w:rPr>
        <w:t>м</w:t>
      </w:r>
      <w:r w:rsidRPr="0001438A">
        <w:rPr>
          <w:snapToGrid w:val="0"/>
          <w:color w:val="000000"/>
          <w:vertAlign w:val="superscript"/>
        </w:rPr>
        <w:t>2</w:t>
      </w:r>
      <w:r w:rsidRPr="0001438A">
        <w:rPr>
          <w:snapToGrid w:val="0"/>
          <w:color w:val="000000"/>
        </w:rPr>
        <w:t>?</w:t>
      </w:r>
    </w:p>
    <w:p w:rsidR="005C0B68" w:rsidRPr="0001438A" w:rsidRDefault="009E6C27" w:rsidP="005C0B68">
      <w:pPr>
        <w:jc w:val="both"/>
      </w:pPr>
      <w:r w:rsidRPr="0001438A">
        <w:rPr>
          <w:noProof/>
        </w:rPr>
        <w:drawing>
          <wp:anchor distT="0" distB="0" distL="114300" distR="114300" simplePos="0" relativeHeight="251652096" behindDoc="1" locked="0" layoutInCell="1" allowOverlap="1">
            <wp:simplePos x="0" y="0"/>
            <wp:positionH relativeFrom="column">
              <wp:align>right</wp:align>
            </wp:positionH>
            <wp:positionV relativeFrom="paragraph">
              <wp:posOffset>150495</wp:posOffset>
            </wp:positionV>
            <wp:extent cx="1092835" cy="950595"/>
            <wp:effectExtent l="0" t="0" r="0" b="1905"/>
            <wp:wrapTight wrapText="bothSides">
              <wp:wrapPolygon edited="0">
                <wp:start x="0" y="0"/>
                <wp:lineTo x="0" y="21210"/>
                <wp:lineTo x="21085" y="21210"/>
                <wp:lineTo x="21085" y="0"/>
                <wp:lineTo x="0" y="0"/>
              </wp:wrapPolygon>
            </wp:wrapTight>
            <wp:docPr id="13" name="Рисунок 13" descr="деформац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деформация"/>
                    <pic:cNvPicPr>
                      <a:picLocks noChangeAspect="1" noChangeArrowheads="1"/>
                    </pic:cNvPicPr>
                  </pic:nvPicPr>
                  <pic:blipFill>
                    <a:blip r:embed="rId261">
                      <a:extLst>
                        <a:ext uri="{28A0092B-C50C-407E-A947-70E740481C1C}">
                          <a14:useLocalDpi xmlns:a14="http://schemas.microsoft.com/office/drawing/2010/main" val="0"/>
                        </a:ext>
                      </a:extLst>
                    </a:blip>
                    <a:srcRect/>
                    <a:stretch>
                      <a:fillRect/>
                    </a:stretch>
                  </pic:blipFill>
                  <pic:spPr bwMode="auto">
                    <a:xfrm>
                      <a:off x="0" y="0"/>
                      <a:ext cx="1092835" cy="950595"/>
                    </a:xfrm>
                    <a:prstGeom prst="rect">
                      <a:avLst/>
                    </a:prstGeom>
                    <a:noFill/>
                    <a:ln>
                      <a:noFill/>
                    </a:ln>
                  </pic:spPr>
                </pic:pic>
              </a:graphicData>
            </a:graphic>
            <wp14:sizeRelH relativeFrom="page">
              <wp14:pctWidth>0</wp14:pctWidth>
            </wp14:sizeRelH>
            <wp14:sizeRelV relativeFrom="page">
              <wp14:pctHeight>0</wp14:pctHeight>
            </wp14:sizeRelV>
          </wp:anchor>
        </w:drawing>
      </w:r>
      <w:r w:rsidR="005C0B68" w:rsidRPr="0001438A">
        <w:t xml:space="preserve">    1) 0;    2) 1 рад/с;    3) 25 рад/с;    4) 150 рад/с.</w:t>
      </w:r>
    </w:p>
    <w:p w:rsidR="005C0B68" w:rsidRPr="0001438A" w:rsidRDefault="005C0B68" w:rsidP="005C0B68">
      <w:pPr>
        <w:ind w:left="284" w:hanging="284"/>
        <w:jc w:val="both"/>
      </w:pPr>
    </w:p>
    <w:p w:rsidR="005C0B68" w:rsidRPr="0001438A" w:rsidRDefault="005C0B68" w:rsidP="005C0B68">
      <w:pPr>
        <w:ind w:left="284" w:hanging="284"/>
        <w:jc w:val="both"/>
      </w:pPr>
      <w:r w:rsidRPr="0001438A">
        <w:t xml:space="preserve">9. </w:t>
      </w:r>
      <w:r w:rsidRPr="0001438A">
        <w:rPr>
          <w:snapToGrid w:val="0"/>
          <w:color w:val="000000"/>
        </w:rPr>
        <w:t xml:space="preserve">На рисунке представлен график зависимости напряжения </w:t>
      </w:r>
      <w:r w:rsidRPr="0001438A">
        <w:rPr>
          <w:snapToGrid w:val="0"/>
          <w:color w:val="000000"/>
        </w:rPr>
        <w:sym w:font="Symbol" w:char="F073"/>
      </w:r>
      <w:r w:rsidRPr="0001438A">
        <w:rPr>
          <w:snapToGrid w:val="0"/>
          <w:color w:val="000000"/>
        </w:rPr>
        <w:t xml:space="preserve"> от относитель</w:t>
      </w:r>
      <w:r w:rsidRPr="0001438A">
        <w:rPr>
          <w:snapToGrid w:val="0"/>
          <w:color w:val="000000"/>
        </w:rPr>
        <w:softHyphen/>
        <w:t xml:space="preserve">ной деформации </w:t>
      </w:r>
      <w:r w:rsidRPr="0001438A">
        <w:rPr>
          <w:snapToGrid w:val="0"/>
          <w:color w:val="000000"/>
        </w:rPr>
        <w:sym w:font="Symbol" w:char="F065"/>
      </w:r>
      <w:r w:rsidRPr="0001438A">
        <w:rPr>
          <w:snapToGrid w:val="0"/>
          <w:color w:val="000000"/>
        </w:rPr>
        <w:t xml:space="preserve"> при деформации твердого тела. На графике концу области т</w:t>
      </w:r>
      <w:r w:rsidRPr="0001438A">
        <w:rPr>
          <w:snapToGrid w:val="0"/>
          <w:color w:val="000000"/>
        </w:rPr>
        <w:t>е</w:t>
      </w:r>
      <w:r w:rsidRPr="0001438A">
        <w:rPr>
          <w:snapToGrid w:val="0"/>
          <w:color w:val="000000"/>
        </w:rPr>
        <w:t>кучести соответствует точка…</w:t>
      </w:r>
    </w:p>
    <w:p w:rsidR="005C0B68" w:rsidRPr="0001438A" w:rsidRDefault="005C0B68" w:rsidP="005C0B68">
      <w:pPr>
        <w:autoSpaceDE w:val="0"/>
        <w:autoSpaceDN w:val="0"/>
        <w:adjustRightInd w:val="0"/>
        <w:ind w:firstLine="284"/>
      </w:pPr>
      <w:r w:rsidRPr="0001438A">
        <w:t xml:space="preserve">1) </w:t>
      </w:r>
      <w:r w:rsidRPr="0001438A">
        <w:rPr>
          <w:lang w:val="en-US"/>
        </w:rPr>
        <w:t>A</w:t>
      </w:r>
      <w:r w:rsidRPr="0001438A">
        <w:t xml:space="preserve">    2) </w:t>
      </w:r>
      <w:r w:rsidRPr="0001438A">
        <w:rPr>
          <w:lang w:val="en-US"/>
        </w:rPr>
        <w:t>B</w:t>
      </w:r>
      <w:r w:rsidRPr="0001438A">
        <w:t xml:space="preserve">    3) </w:t>
      </w:r>
      <w:r w:rsidRPr="0001438A">
        <w:rPr>
          <w:lang w:val="en-US"/>
        </w:rPr>
        <w:t>C</w:t>
      </w:r>
      <w:r w:rsidRPr="0001438A">
        <w:t xml:space="preserve">    4) </w:t>
      </w:r>
      <w:r w:rsidRPr="0001438A">
        <w:rPr>
          <w:lang w:val="en-US"/>
        </w:rPr>
        <w:t>D</w:t>
      </w:r>
      <w:r w:rsidRPr="0001438A">
        <w:t xml:space="preserve">    5) </w:t>
      </w:r>
      <w:r w:rsidRPr="0001438A">
        <w:rPr>
          <w:lang w:val="en-US"/>
        </w:rPr>
        <w:t>E</w:t>
      </w:r>
    </w:p>
    <w:p w:rsidR="005C0B68" w:rsidRPr="0001438A" w:rsidRDefault="005C0B68" w:rsidP="005C0B68">
      <w:pPr>
        <w:ind w:left="397" w:hanging="397"/>
        <w:jc w:val="both"/>
      </w:pPr>
      <w:r w:rsidRPr="0001438A">
        <w:t>10. На Южном полюсе Земли производится выстрел в горизонтальном напра</w:t>
      </w:r>
      <w:r w:rsidRPr="0001438A">
        <w:t>в</w:t>
      </w:r>
      <w:r w:rsidRPr="0001438A">
        <w:t xml:space="preserve">лении. Скорость пули равна 200 м/с, расстояние до мишени </w:t>
      </w:r>
      <w:smartTag w:uri="urn:schemas-microsoft-com:office:smarttags" w:element="metricconverter">
        <w:smartTagPr>
          <w:attr w:name="ProductID" w:val="500 м"/>
        </w:smartTagPr>
        <w:r w:rsidRPr="0001438A">
          <w:t>500 м</w:t>
        </w:r>
      </w:smartTag>
      <w:r w:rsidRPr="0001438A">
        <w:t>. На сколько и в каком направлении отклонится пуля в горизонтальном направлении от той точки мишени, в которую метился стрелок. Угловая скорость вращения Земли равна 7,3</w:t>
      </w:r>
      <w:r w:rsidRPr="0001438A">
        <w:sym w:font="Symbol" w:char="F0D7"/>
      </w:r>
      <w:r w:rsidRPr="0001438A">
        <w:t>10</w:t>
      </w:r>
      <w:r w:rsidRPr="0001438A">
        <w:rPr>
          <w:vertAlign w:val="superscript"/>
        </w:rPr>
        <w:t>-5</w:t>
      </w:r>
      <w:r w:rsidRPr="0001438A">
        <w:t xml:space="preserve"> с</w:t>
      </w:r>
      <w:r w:rsidRPr="0001438A">
        <w:rPr>
          <w:vertAlign w:val="superscript"/>
        </w:rPr>
        <w:t>-1</w:t>
      </w:r>
      <w:r w:rsidRPr="0001438A">
        <w:t>.</w:t>
      </w:r>
    </w:p>
    <w:p w:rsidR="005C0B68" w:rsidRPr="0001438A" w:rsidRDefault="005C0B68" w:rsidP="005C0B68">
      <w:pPr>
        <w:jc w:val="both"/>
      </w:pPr>
      <w:r w:rsidRPr="0001438A">
        <w:t xml:space="preserve">      1) </w:t>
      </w:r>
      <w:smartTag w:uri="urn:schemas-microsoft-com:office:smarttags" w:element="metricconverter">
        <w:smartTagPr>
          <w:attr w:name="ProductID" w:val="9 см"/>
        </w:smartTagPr>
        <w:r w:rsidRPr="0001438A">
          <w:t>9 см</w:t>
        </w:r>
      </w:smartTag>
      <w:r w:rsidRPr="0001438A">
        <w:t xml:space="preserve"> влево    2) </w:t>
      </w:r>
      <w:smartTag w:uri="urn:schemas-microsoft-com:office:smarttags" w:element="metricconverter">
        <w:smartTagPr>
          <w:attr w:name="ProductID" w:val="9 см"/>
        </w:smartTagPr>
        <w:r w:rsidRPr="0001438A">
          <w:t>9 см</w:t>
        </w:r>
      </w:smartTag>
      <w:r w:rsidRPr="0001438A">
        <w:t xml:space="preserve"> вправо      3) </w:t>
      </w:r>
      <w:smartTag w:uri="urn:schemas-microsoft-com:office:smarttags" w:element="metricconverter">
        <w:smartTagPr>
          <w:attr w:name="ProductID" w:val="31 м"/>
        </w:smartTagPr>
        <w:r w:rsidRPr="0001438A">
          <w:t>31 м</w:t>
        </w:r>
      </w:smartTag>
      <w:r w:rsidRPr="0001438A">
        <w:t xml:space="preserve"> влево    4) </w:t>
      </w:r>
      <w:smartTag w:uri="urn:schemas-microsoft-com:office:smarttags" w:element="metricconverter">
        <w:smartTagPr>
          <w:attr w:name="ProductID" w:val="31 м"/>
        </w:smartTagPr>
        <w:r w:rsidRPr="0001438A">
          <w:t>31 м</w:t>
        </w:r>
      </w:smartTag>
      <w:r w:rsidRPr="0001438A">
        <w:t xml:space="preserve"> вправо</w:t>
      </w:r>
    </w:p>
    <w:p w:rsidR="005C0B68" w:rsidRPr="0001438A" w:rsidRDefault="005C0B68" w:rsidP="005C0B68">
      <w:pPr>
        <w:ind w:left="510" w:hanging="510"/>
        <w:jc w:val="both"/>
      </w:pPr>
      <w:r w:rsidRPr="0001438A">
        <w:t>11. Энергия покоя протона 939 МэВ</w:t>
      </w:r>
      <w:r w:rsidRPr="0001438A">
        <w:rPr>
          <w:noProof/>
        </w:rPr>
        <w:t xml:space="preserve"> (</w:t>
      </w:r>
      <w:r w:rsidRPr="0001438A">
        <w:rPr>
          <w:noProof/>
          <w:position w:val="-10"/>
        </w:rPr>
        <w:object w:dxaOrig="1920" w:dyaOrig="360">
          <v:shape id="_x0000_i1090" type="#_x0000_t75" style="width:96pt;height:18pt" fillcolor="window">
            <v:imagedata r:id="rId262" o:title=""/>
          </v:shape>
        </w:object>
      </w:r>
      <w:r w:rsidRPr="0001438A">
        <w:t xml:space="preserve">). Протон движется со скоростью </w:t>
      </w:r>
      <w:r w:rsidRPr="0001438A">
        <w:rPr>
          <w:position w:val="-10"/>
          <w:lang w:val="en-US"/>
        </w:rPr>
        <w:object w:dxaOrig="859" w:dyaOrig="320">
          <v:shape id="_x0000_i1091" type="#_x0000_t75" style="width:42.75pt;height:15.75pt" fillcolor="window">
            <v:imagedata r:id="rId263" o:title=""/>
          </v:shape>
        </w:object>
      </w:r>
      <w:r w:rsidRPr="0001438A">
        <w:t>. Какова кинетическая энергия протона.</w:t>
      </w:r>
    </w:p>
    <w:p w:rsidR="005C0B68" w:rsidRPr="0001438A" w:rsidRDefault="005C0B68" w:rsidP="005C0B68">
      <w:pPr>
        <w:shd w:val="clear" w:color="auto" w:fill="FFFFFF"/>
        <w:autoSpaceDE w:val="0"/>
        <w:autoSpaceDN w:val="0"/>
        <w:adjustRightInd w:val="0"/>
        <w:ind w:left="397" w:hanging="397"/>
        <w:jc w:val="both"/>
      </w:pPr>
    </w:p>
    <w:p w:rsidR="005C0B68" w:rsidRPr="0001438A" w:rsidRDefault="005C0B68" w:rsidP="005C0B68">
      <w:pPr>
        <w:shd w:val="clear" w:color="auto" w:fill="FFFFFF"/>
        <w:autoSpaceDE w:val="0"/>
        <w:autoSpaceDN w:val="0"/>
        <w:adjustRightInd w:val="0"/>
        <w:ind w:left="397" w:hanging="397"/>
        <w:jc w:val="both"/>
        <w:rPr>
          <w:color w:val="000000"/>
        </w:rPr>
      </w:pPr>
      <w:r w:rsidRPr="0001438A">
        <w:t xml:space="preserve">12. Материальная точка с массой </w:t>
      </w:r>
      <w:smartTag w:uri="urn:schemas-microsoft-com:office:smarttags" w:element="metricconverter">
        <w:smartTagPr>
          <w:attr w:name="ProductID" w:val="0,01 кг"/>
        </w:smartTagPr>
        <w:r w:rsidRPr="0001438A">
          <w:t>0,01 кг</w:t>
        </w:r>
      </w:smartTag>
      <w:r w:rsidRPr="0001438A">
        <w:t xml:space="preserve"> совершает гармонические колебания с периодом 2 с. Полная энергия колебаний 10</w:t>
      </w:r>
      <w:r w:rsidRPr="0001438A">
        <w:rPr>
          <w:vertAlign w:val="superscript"/>
        </w:rPr>
        <w:t>-4</w:t>
      </w:r>
      <w:r w:rsidRPr="0001438A">
        <w:t xml:space="preserve"> Дж. Найдите амплитуду колебаний.</w:t>
      </w:r>
    </w:p>
    <w:p w:rsidR="005C0B68" w:rsidRPr="0001438A" w:rsidRDefault="005C0B68" w:rsidP="005C0B68">
      <w:pPr>
        <w:jc w:val="both"/>
      </w:pPr>
      <w:r w:rsidRPr="0001438A">
        <w:t xml:space="preserve">      1) </w:t>
      </w:r>
      <w:smartTag w:uri="urn:schemas-microsoft-com:office:smarttags" w:element="metricconverter">
        <w:smartTagPr>
          <w:attr w:name="ProductID" w:val="3,2 см"/>
        </w:smartTagPr>
        <w:r w:rsidRPr="0001438A">
          <w:rPr>
            <w:color w:val="000000"/>
          </w:rPr>
          <w:t>3,2 см</w:t>
        </w:r>
      </w:smartTag>
      <w:r w:rsidRPr="0001438A">
        <w:t xml:space="preserve">;    2) </w:t>
      </w:r>
      <w:smartTag w:uri="urn:schemas-microsoft-com:office:smarttags" w:element="metricconverter">
        <w:smartTagPr>
          <w:attr w:name="ProductID" w:val="4,5 см"/>
        </w:smartTagPr>
        <w:r w:rsidRPr="0001438A">
          <w:rPr>
            <w:color w:val="000000"/>
          </w:rPr>
          <w:t>4,5 см</w:t>
        </w:r>
      </w:smartTag>
      <w:r w:rsidRPr="0001438A">
        <w:t xml:space="preserve">;    3) </w:t>
      </w:r>
      <w:smartTag w:uri="urn:schemas-microsoft-com:office:smarttags" w:element="metricconverter">
        <w:smartTagPr>
          <w:attr w:name="ProductID" w:val="6,3 см"/>
        </w:smartTagPr>
        <w:r w:rsidRPr="0001438A">
          <w:rPr>
            <w:color w:val="000000"/>
          </w:rPr>
          <w:t>6,3 см</w:t>
        </w:r>
      </w:smartTag>
      <w:r w:rsidRPr="0001438A">
        <w:t xml:space="preserve">;    4) </w:t>
      </w:r>
      <w:smartTag w:uri="urn:schemas-microsoft-com:office:smarttags" w:element="metricconverter">
        <w:smartTagPr>
          <w:attr w:name="ProductID" w:val="9,0 см"/>
        </w:smartTagPr>
        <w:r w:rsidRPr="0001438A">
          <w:rPr>
            <w:color w:val="000000"/>
          </w:rPr>
          <w:t>9,0 см</w:t>
        </w:r>
      </w:smartTag>
      <w:r w:rsidRPr="0001438A">
        <w:t>.</w:t>
      </w:r>
    </w:p>
    <w:p w:rsidR="005C0B68" w:rsidRPr="0001438A" w:rsidRDefault="005C0B68" w:rsidP="005C0B68">
      <w:pPr>
        <w:ind w:left="397" w:hanging="397"/>
        <w:jc w:val="both"/>
      </w:pPr>
    </w:p>
    <w:p w:rsidR="005C0B68" w:rsidRPr="0001438A" w:rsidRDefault="005C0B68" w:rsidP="005C0B68">
      <w:pPr>
        <w:ind w:left="397" w:hanging="397"/>
        <w:jc w:val="both"/>
      </w:pPr>
      <w:r w:rsidRPr="0001438A">
        <w:t xml:space="preserve">13. Расстояние колеблющейся точки от источника волны </w:t>
      </w:r>
      <w:r w:rsidRPr="0001438A">
        <w:rPr>
          <w:position w:val="-10"/>
        </w:rPr>
        <w:object w:dxaOrig="920" w:dyaOrig="340">
          <v:shape id="_x0000_i1092" type="#_x0000_t75" style="width:45.75pt;height:17.25pt" fillcolor="window">
            <v:imagedata r:id="rId264" o:title=""/>
          </v:shape>
        </w:object>
      </w:r>
      <w:r w:rsidRPr="0001438A">
        <w:t xml:space="preserve"> м (</w:t>
      </w:r>
      <w:r w:rsidRPr="0001438A">
        <w:sym w:font="Symbol" w:char="F06C"/>
      </w:r>
      <w:r w:rsidRPr="0001438A">
        <w:t xml:space="preserve"> – длина волны). Период колебаний 2 с. Найдите момент времени, в который смещение точки впервые достигает пол</w:t>
      </w:r>
      <w:r w:rsidRPr="0001438A">
        <w:t>о</w:t>
      </w:r>
      <w:r w:rsidRPr="0001438A">
        <w:t>вины амплитуды.</w:t>
      </w:r>
    </w:p>
    <w:p w:rsidR="005C0B68" w:rsidRPr="0001438A" w:rsidRDefault="005C0B68" w:rsidP="005C0B68">
      <w:pPr>
        <w:jc w:val="both"/>
      </w:pPr>
      <w:r w:rsidRPr="0001438A">
        <w:t xml:space="preserve">      1) 0,5 с;    2) 1 с;    3) 1,1 с;    4) 2 с.</w:t>
      </w:r>
    </w:p>
    <w:p w:rsidR="005C0B68" w:rsidRPr="0001438A" w:rsidRDefault="005C0B68" w:rsidP="005C0B68">
      <w:pPr>
        <w:shd w:val="clear" w:color="auto" w:fill="FFFFFF"/>
        <w:autoSpaceDE w:val="0"/>
        <w:autoSpaceDN w:val="0"/>
        <w:adjustRightInd w:val="0"/>
        <w:ind w:left="426" w:hanging="426"/>
        <w:jc w:val="both"/>
      </w:pPr>
    </w:p>
    <w:p w:rsidR="005C0B68" w:rsidRPr="0001438A" w:rsidRDefault="005C0B68" w:rsidP="005C0B68">
      <w:pPr>
        <w:shd w:val="clear" w:color="auto" w:fill="FFFFFF"/>
        <w:autoSpaceDE w:val="0"/>
        <w:autoSpaceDN w:val="0"/>
        <w:adjustRightInd w:val="0"/>
        <w:ind w:left="426" w:hanging="426"/>
        <w:jc w:val="both"/>
      </w:pPr>
      <w:r w:rsidRPr="0001438A">
        <w:t xml:space="preserve">14. </w:t>
      </w:r>
      <w:r w:rsidRPr="0001438A">
        <w:rPr>
          <w:color w:val="000000"/>
        </w:rPr>
        <w:t>В баллоне находится 3</w:t>
      </w:r>
      <w:r w:rsidRPr="0001438A">
        <w:rPr>
          <w:color w:val="000000"/>
        </w:rPr>
        <w:sym w:font="Symbol" w:char="F0D7"/>
      </w:r>
      <w:r w:rsidRPr="0001438A">
        <w:rPr>
          <w:color w:val="000000"/>
        </w:rPr>
        <w:t>10</w:t>
      </w:r>
      <w:r w:rsidRPr="0001438A">
        <w:rPr>
          <w:color w:val="000000"/>
          <w:vertAlign w:val="superscript"/>
        </w:rPr>
        <w:t>23</w:t>
      </w:r>
      <w:r w:rsidRPr="0001438A">
        <w:rPr>
          <w:color w:val="000000"/>
        </w:rPr>
        <w:t xml:space="preserve"> молекул газа. Какое количество вещества находится в баллоне?</w:t>
      </w:r>
    </w:p>
    <w:p w:rsidR="005C0B68" w:rsidRPr="0001438A" w:rsidRDefault="009E6C27" w:rsidP="005C0B68">
      <w:pPr>
        <w:shd w:val="clear" w:color="auto" w:fill="FFFFFF"/>
        <w:autoSpaceDE w:val="0"/>
        <w:autoSpaceDN w:val="0"/>
        <w:adjustRightInd w:val="0"/>
        <w:rPr>
          <w:color w:val="000000"/>
        </w:rPr>
      </w:pPr>
      <w:r w:rsidRPr="0001438A">
        <w:rPr>
          <w:noProof/>
        </w:rPr>
        <w:drawing>
          <wp:anchor distT="0" distB="0" distL="114300" distR="114300" simplePos="0" relativeHeight="251653120" behindDoc="1" locked="0" layoutInCell="1" allowOverlap="1">
            <wp:simplePos x="0" y="0"/>
            <wp:positionH relativeFrom="column">
              <wp:align>right</wp:align>
            </wp:positionH>
            <wp:positionV relativeFrom="paragraph">
              <wp:posOffset>67945</wp:posOffset>
            </wp:positionV>
            <wp:extent cx="1322070" cy="1120775"/>
            <wp:effectExtent l="0" t="0" r="0" b="3175"/>
            <wp:wrapTight wrapText="bothSides">
              <wp:wrapPolygon edited="0">
                <wp:start x="0" y="0"/>
                <wp:lineTo x="0" y="21294"/>
                <wp:lineTo x="21164" y="21294"/>
                <wp:lineTo x="21164" y="0"/>
                <wp:lineTo x="0" y="0"/>
              </wp:wrapPolygon>
            </wp:wrapTight>
            <wp:docPr id="14" name="Рисунок 14" descr="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8"/>
                    <pic:cNvPicPr>
                      <a:picLocks noChangeAspect="1" noChangeArrowheads="1"/>
                    </pic:cNvPicPr>
                  </pic:nvPicPr>
                  <pic:blipFill>
                    <a:blip r:embed="rId265" cstate="print">
                      <a:extLst>
                        <a:ext uri="{28A0092B-C50C-407E-A947-70E740481C1C}">
                          <a14:useLocalDpi xmlns:a14="http://schemas.microsoft.com/office/drawing/2010/main" val="0"/>
                        </a:ext>
                      </a:extLst>
                    </a:blip>
                    <a:srcRect t="4086"/>
                    <a:stretch>
                      <a:fillRect/>
                    </a:stretch>
                  </pic:blipFill>
                  <pic:spPr bwMode="auto">
                    <a:xfrm>
                      <a:off x="0" y="0"/>
                      <a:ext cx="1322070" cy="1120775"/>
                    </a:xfrm>
                    <a:prstGeom prst="rect">
                      <a:avLst/>
                    </a:prstGeom>
                    <a:noFill/>
                    <a:ln>
                      <a:noFill/>
                    </a:ln>
                  </pic:spPr>
                </pic:pic>
              </a:graphicData>
            </a:graphic>
            <wp14:sizeRelH relativeFrom="page">
              <wp14:pctWidth>0</wp14:pctWidth>
            </wp14:sizeRelH>
            <wp14:sizeRelV relativeFrom="page">
              <wp14:pctHeight>0</wp14:pctHeight>
            </wp14:sizeRelV>
          </wp:anchor>
        </w:drawing>
      </w:r>
      <w:r w:rsidR="005C0B68" w:rsidRPr="0001438A">
        <w:t xml:space="preserve">      </w:t>
      </w:r>
      <w:r w:rsidR="005C0B68" w:rsidRPr="0001438A">
        <w:rPr>
          <w:color w:val="000000"/>
        </w:rPr>
        <w:t>1) 0,5 моль;  2) 3 моль;  3) 0,5 кмоль;  4) 3 кмоль.</w:t>
      </w:r>
    </w:p>
    <w:p w:rsidR="005C0B68" w:rsidRPr="0001438A" w:rsidRDefault="005C0B68" w:rsidP="005C0B68">
      <w:pPr>
        <w:widowControl w:val="0"/>
        <w:ind w:left="426" w:hanging="426"/>
        <w:jc w:val="both"/>
        <w:rPr>
          <w:snapToGrid w:val="0"/>
        </w:rPr>
      </w:pPr>
    </w:p>
    <w:p w:rsidR="005C0B68" w:rsidRPr="0001438A" w:rsidRDefault="005C0B68" w:rsidP="005C0B68">
      <w:pPr>
        <w:widowControl w:val="0"/>
        <w:ind w:left="426" w:hanging="426"/>
        <w:jc w:val="both"/>
        <w:rPr>
          <w:snapToGrid w:val="0"/>
        </w:rPr>
      </w:pPr>
      <w:r w:rsidRPr="0001438A">
        <w:rPr>
          <w:snapToGrid w:val="0"/>
        </w:rPr>
        <w:t>15. На рисунке схематически представлена температурная зависимость м</w:t>
      </w:r>
      <w:r w:rsidRPr="0001438A">
        <w:rPr>
          <w:snapToGrid w:val="0"/>
        </w:rPr>
        <w:t>о</w:t>
      </w:r>
      <w:r w:rsidRPr="0001438A">
        <w:rPr>
          <w:snapToGrid w:val="0"/>
        </w:rPr>
        <w:t xml:space="preserve">лярной теплоемкости при постоянном объеме </w:t>
      </w:r>
      <w:r w:rsidRPr="0001438A">
        <w:rPr>
          <w:snapToGrid w:val="0"/>
          <w:position w:val="-10"/>
        </w:rPr>
        <w:object w:dxaOrig="340" w:dyaOrig="340">
          <v:shape id="_x0000_i1093" type="#_x0000_t75" style="width:17.25pt;height:17.25pt">
            <v:imagedata r:id="rId266" o:title=""/>
          </v:shape>
        </w:object>
      </w:r>
      <w:r w:rsidRPr="0001438A">
        <w:rPr>
          <w:snapToGrid w:val="0"/>
        </w:rPr>
        <w:t xml:space="preserve"> от температуры </w:t>
      </w:r>
      <w:r w:rsidRPr="0001438A">
        <w:rPr>
          <w:snapToGrid w:val="0"/>
          <w:position w:val="-4"/>
        </w:rPr>
        <w:object w:dxaOrig="240" w:dyaOrig="260">
          <v:shape id="_x0000_i1094" type="#_x0000_t75" style="width:12pt;height:12.75pt">
            <v:imagedata r:id="rId267" o:title=""/>
          </v:shape>
        </w:object>
      </w:r>
      <w:r w:rsidRPr="0001438A">
        <w:rPr>
          <w:snapToGrid w:val="0"/>
        </w:rPr>
        <w:t xml:space="preserve"> для двухатомного газа. На участке 2–2’ молекула ведет себя как облада</w:t>
      </w:r>
      <w:r w:rsidRPr="0001438A">
        <w:rPr>
          <w:snapToGrid w:val="0"/>
        </w:rPr>
        <w:t>ю</w:t>
      </w:r>
      <w:r w:rsidRPr="0001438A">
        <w:rPr>
          <w:snapToGrid w:val="0"/>
        </w:rPr>
        <w:t>щая ...</w:t>
      </w:r>
    </w:p>
    <w:p w:rsidR="005C0B68" w:rsidRPr="0001438A" w:rsidRDefault="005C0B68" w:rsidP="005C0B68">
      <w:pPr>
        <w:widowControl w:val="0"/>
        <w:ind w:firstLine="426"/>
        <w:jc w:val="both"/>
        <w:rPr>
          <w:snapToGrid w:val="0"/>
        </w:rPr>
      </w:pPr>
      <w:r w:rsidRPr="0001438A">
        <w:rPr>
          <w:snapToGrid w:val="0"/>
        </w:rPr>
        <w:t>1) только поступательными степенями свободы</w:t>
      </w:r>
    </w:p>
    <w:p w:rsidR="005C0B68" w:rsidRPr="0001438A" w:rsidRDefault="005C0B68" w:rsidP="005C0B68">
      <w:pPr>
        <w:widowControl w:val="0"/>
        <w:ind w:firstLine="426"/>
        <w:jc w:val="both"/>
        <w:rPr>
          <w:snapToGrid w:val="0"/>
        </w:rPr>
      </w:pPr>
      <w:r w:rsidRPr="0001438A">
        <w:rPr>
          <w:snapToGrid w:val="0"/>
        </w:rPr>
        <w:t>2) поступательными и двумя вращательными степенями свободы</w:t>
      </w:r>
    </w:p>
    <w:p w:rsidR="005C0B68" w:rsidRPr="0001438A" w:rsidRDefault="005C0B68" w:rsidP="005C0B68">
      <w:pPr>
        <w:widowControl w:val="0"/>
        <w:ind w:left="709" w:hanging="283"/>
        <w:jc w:val="both"/>
        <w:rPr>
          <w:snapToGrid w:val="0"/>
        </w:rPr>
      </w:pPr>
      <w:r w:rsidRPr="0001438A">
        <w:rPr>
          <w:snapToGrid w:val="0"/>
        </w:rPr>
        <w:t>3) поступательными, двумя вращательными и колебательной степенями свободы</w:t>
      </w:r>
    </w:p>
    <w:p w:rsidR="005C0B68" w:rsidRPr="0001438A" w:rsidRDefault="005C0B68" w:rsidP="005C0B68">
      <w:pPr>
        <w:widowControl w:val="0"/>
        <w:ind w:firstLine="426"/>
        <w:jc w:val="both"/>
        <w:rPr>
          <w:snapToGrid w:val="0"/>
        </w:rPr>
      </w:pPr>
      <w:r w:rsidRPr="0001438A">
        <w:rPr>
          <w:snapToGrid w:val="0"/>
        </w:rPr>
        <w:t>4) нет верного ответа</w:t>
      </w:r>
    </w:p>
    <w:p w:rsidR="005C0B68" w:rsidRPr="0001438A" w:rsidRDefault="005C0B68" w:rsidP="005C0B68">
      <w:pPr>
        <w:widowControl w:val="0"/>
        <w:ind w:left="397" w:hanging="397"/>
        <w:jc w:val="both"/>
        <w:rPr>
          <w:snapToGrid w:val="0"/>
        </w:rPr>
      </w:pPr>
    </w:p>
    <w:p w:rsidR="005C0B68" w:rsidRPr="0001438A" w:rsidRDefault="009E6C27" w:rsidP="005C0B68">
      <w:pPr>
        <w:ind w:left="426" w:hanging="426"/>
        <w:jc w:val="both"/>
      </w:pPr>
      <w:r w:rsidRPr="0001438A">
        <w:rPr>
          <w:noProof/>
        </w:rPr>
        <w:drawing>
          <wp:anchor distT="0" distB="0" distL="114300" distR="114300" simplePos="0" relativeHeight="251654144" behindDoc="1" locked="0" layoutInCell="1" allowOverlap="1">
            <wp:simplePos x="0" y="0"/>
            <wp:positionH relativeFrom="column">
              <wp:align>right</wp:align>
            </wp:positionH>
            <wp:positionV relativeFrom="paragraph">
              <wp:posOffset>0</wp:posOffset>
            </wp:positionV>
            <wp:extent cx="1435735" cy="1240155"/>
            <wp:effectExtent l="0" t="0" r="0" b="0"/>
            <wp:wrapTight wrapText="bothSides">
              <wp:wrapPolygon edited="0">
                <wp:start x="0" y="0"/>
                <wp:lineTo x="0" y="21235"/>
                <wp:lineTo x="21208" y="21235"/>
                <wp:lineTo x="21208" y="0"/>
                <wp:lineTo x="0" y="0"/>
              </wp:wrapPolygon>
            </wp:wrapTight>
            <wp:docPr id="15" name="Рисунок 15" descr="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7"/>
                    <pic:cNvPicPr>
                      <a:picLocks noChangeAspect="1" noChangeArrowheads="1"/>
                    </pic:cNvPicPr>
                  </pic:nvPicPr>
                  <pic:blipFill>
                    <a:blip r:embed="rId268" cstate="print">
                      <a:extLst>
                        <a:ext uri="{28A0092B-C50C-407E-A947-70E740481C1C}">
                          <a14:useLocalDpi xmlns:a14="http://schemas.microsoft.com/office/drawing/2010/main" val="0"/>
                        </a:ext>
                      </a:extLst>
                    </a:blip>
                    <a:srcRect/>
                    <a:stretch>
                      <a:fillRect/>
                    </a:stretch>
                  </pic:blipFill>
                  <pic:spPr bwMode="auto">
                    <a:xfrm>
                      <a:off x="0" y="0"/>
                      <a:ext cx="1435735" cy="1240155"/>
                    </a:xfrm>
                    <a:prstGeom prst="rect">
                      <a:avLst/>
                    </a:prstGeom>
                    <a:noFill/>
                    <a:ln>
                      <a:noFill/>
                    </a:ln>
                  </pic:spPr>
                </pic:pic>
              </a:graphicData>
            </a:graphic>
            <wp14:sizeRelH relativeFrom="page">
              <wp14:pctWidth>0</wp14:pctWidth>
            </wp14:sizeRelH>
            <wp14:sizeRelV relativeFrom="page">
              <wp14:pctHeight>0</wp14:pctHeight>
            </wp14:sizeRelV>
          </wp:anchor>
        </w:drawing>
      </w:r>
      <w:r w:rsidR="005C0B68" w:rsidRPr="0001438A">
        <w:t xml:space="preserve">16. На рисунке представлен график зависимости функции распределения молекул идеального газа по скоростям (распределение Максвелла), где </w:t>
      </w:r>
      <w:r w:rsidR="005C0B68" w:rsidRPr="0001438A">
        <w:rPr>
          <w:spacing w:val="-5"/>
          <w:position w:val="-10"/>
        </w:rPr>
        <w:object w:dxaOrig="1640" w:dyaOrig="340">
          <v:shape id="_x0000_i1095" type="#_x0000_t75" style="width:81.75pt;height:17.25pt">
            <v:imagedata r:id="rId269" o:title=""/>
          </v:shape>
        </w:object>
      </w:r>
      <w:r w:rsidR="005C0B68" w:rsidRPr="0001438A">
        <w:t xml:space="preserve"> – доля молекул, скорости которых заключены в и</w:t>
      </w:r>
      <w:r w:rsidR="005C0B68" w:rsidRPr="0001438A">
        <w:t>н</w:t>
      </w:r>
      <w:r w:rsidR="005C0B68" w:rsidRPr="0001438A">
        <w:t xml:space="preserve">тервале скоростей от </w:t>
      </w:r>
      <w:r w:rsidR="005C0B68" w:rsidRPr="0001438A">
        <w:rPr>
          <w:position w:val="-4"/>
        </w:rPr>
        <w:object w:dxaOrig="200" w:dyaOrig="200">
          <v:shape id="_x0000_i1096" type="#_x0000_t75" style="width:9.75pt;height:9.75pt">
            <v:imagedata r:id="rId270" o:title=""/>
          </v:shape>
        </w:object>
      </w:r>
      <w:r w:rsidR="005C0B68" w:rsidRPr="0001438A">
        <w:t xml:space="preserve"> до </w:t>
      </w:r>
      <w:r w:rsidR="005C0B68" w:rsidRPr="0001438A">
        <w:rPr>
          <w:position w:val="-4"/>
        </w:rPr>
        <w:object w:dxaOrig="700" w:dyaOrig="260">
          <v:shape id="_x0000_i1097" type="#_x0000_t75" style="width:35.25pt;height:12.75pt">
            <v:imagedata r:id="rId271" o:title=""/>
          </v:shape>
        </w:object>
      </w:r>
      <w:r w:rsidR="005C0B68" w:rsidRPr="0001438A">
        <w:t xml:space="preserve"> в расчете на единицу этого интерва</w:t>
      </w:r>
      <w:r w:rsidR="005C0B68" w:rsidRPr="0001438A">
        <w:lastRenderedPageBreak/>
        <w:t>ла. Выберите верное утверждение.</w:t>
      </w:r>
    </w:p>
    <w:p w:rsidR="005C0B68" w:rsidRPr="0001438A" w:rsidRDefault="005C0B68" w:rsidP="005C0B68">
      <w:pPr>
        <w:ind w:left="426"/>
        <w:jc w:val="both"/>
      </w:pPr>
      <w:r w:rsidRPr="0001438A">
        <w:t>1) с ростом температуры максимум кривой смещается вправо</w:t>
      </w:r>
    </w:p>
    <w:p w:rsidR="005C0B68" w:rsidRPr="0001438A" w:rsidRDefault="005C0B68" w:rsidP="005C0B68">
      <w:pPr>
        <w:ind w:left="426"/>
        <w:jc w:val="both"/>
        <w:rPr>
          <w:snapToGrid w:val="0"/>
          <w:color w:val="000000"/>
        </w:rPr>
      </w:pPr>
      <w:r w:rsidRPr="0001438A">
        <w:t xml:space="preserve">2) </w:t>
      </w:r>
      <w:r w:rsidRPr="0001438A">
        <w:rPr>
          <w:snapToGrid w:val="0"/>
          <w:color w:val="000000"/>
        </w:rPr>
        <w:t>с ростом температуры площадь под кривой растет</w:t>
      </w:r>
    </w:p>
    <w:p w:rsidR="005C0B68" w:rsidRPr="0001438A" w:rsidRDefault="005C0B68" w:rsidP="005C0B68">
      <w:pPr>
        <w:ind w:left="426"/>
        <w:jc w:val="both"/>
      </w:pPr>
      <w:r w:rsidRPr="0001438A">
        <w:t>3) с ростом температуры площадь под кривой уменьшается</w:t>
      </w:r>
    </w:p>
    <w:p w:rsidR="005C0B68" w:rsidRPr="0001438A" w:rsidRDefault="005C0B68" w:rsidP="005C0B68">
      <w:pPr>
        <w:ind w:left="426"/>
        <w:jc w:val="both"/>
      </w:pPr>
      <w:r w:rsidRPr="0001438A">
        <w:t>4) с ростом температуры максимум кривой смещается влево</w:t>
      </w:r>
    </w:p>
    <w:p w:rsidR="005C0B68" w:rsidRPr="0001438A" w:rsidRDefault="005C0B68" w:rsidP="005C0B68">
      <w:pPr>
        <w:ind w:left="510" w:hanging="510"/>
        <w:jc w:val="both"/>
      </w:pPr>
    </w:p>
    <w:p w:rsidR="005C0B68" w:rsidRPr="0001438A" w:rsidRDefault="005C0B68" w:rsidP="005C0B68">
      <w:pPr>
        <w:ind w:left="510" w:hanging="510"/>
        <w:jc w:val="both"/>
      </w:pPr>
      <w:r w:rsidRPr="0001438A">
        <w:t>17. Запишите барометрическую формулу.</w:t>
      </w:r>
    </w:p>
    <w:p w:rsidR="005C0B68" w:rsidRPr="0001438A" w:rsidRDefault="005C0B68" w:rsidP="005C0B68">
      <w:pPr>
        <w:ind w:left="510" w:hanging="510"/>
        <w:jc w:val="both"/>
      </w:pPr>
      <w:r w:rsidRPr="0001438A">
        <w:t xml:space="preserve">      1) </w:t>
      </w:r>
      <w:r w:rsidRPr="0001438A">
        <w:rPr>
          <w:position w:val="-10"/>
        </w:rPr>
        <w:object w:dxaOrig="1120" w:dyaOrig="320">
          <v:shape id="_x0000_i1098" type="#_x0000_t75" style="width:56.25pt;height:15.75pt">
            <v:imagedata r:id="rId272" o:title=""/>
          </v:shape>
        </w:object>
      </w:r>
      <w:r w:rsidRPr="0001438A">
        <w:t xml:space="preserve">;                    2) </w:t>
      </w:r>
      <w:r w:rsidRPr="0001438A">
        <w:rPr>
          <w:snapToGrid w:val="0"/>
          <w:color w:val="000000"/>
          <w:position w:val="-32"/>
        </w:rPr>
        <w:object w:dxaOrig="3660" w:dyaOrig="780">
          <v:shape id="_x0000_i1099" type="#_x0000_t75" style="width:183pt;height:39pt">
            <v:imagedata r:id="rId273" o:title=""/>
          </v:shape>
        </w:object>
      </w:r>
      <w:r w:rsidRPr="0001438A">
        <w:t>;</w:t>
      </w:r>
    </w:p>
    <w:p w:rsidR="005C0B68" w:rsidRPr="0001438A" w:rsidRDefault="005C0B68" w:rsidP="005C0B68">
      <w:pPr>
        <w:ind w:left="510" w:hanging="510"/>
        <w:jc w:val="both"/>
      </w:pPr>
      <w:r w:rsidRPr="0001438A">
        <w:t xml:space="preserve">      3) </w:t>
      </w:r>
      <w:r w:rsidRPr="0001438A">
        <w:rPr>
          <w:position w:val="-12"/>
        </w:rPr>
        <w:object w:dxaOrig="1440" w:dyaOrig="380">
          <v:shape id="_x0000_i1100" type="#_x0000_t75" style="width:1in;height:18.75pt">
            <v:imagedata r:id="rId274" o:title=""/>
          </v:shape>
        </w:object>
      </w:r>
      <w:r w:rsidRPr="0001438A">
        <w:t xml:space="preserve">;              4) </w:t>
      </w:r>
      <w:r w:rsidRPr="0001438A">
        <w:rPr>
          <w:position w:val="-12"/>
        </w:rPr>
        <w:object w:dxaOrig="1219" w:dyaOrig="380">
          <v:shape id="_x0000_i1101" type="#_x0000_t75" style="width:60.75pt;height:18.75pt">
            <v:imagedata r:id="rId275" o:title=""/>
          </v:shape>
        </w:object>
      </w:r>
      <w:r w:rsidRPr="0001438A">
        <w:t>.</w:t>
      </w:r>
    </w:p>
    <w:p w:rsidR="005C0B68" w:rsidRPr="0001438A" w:rsidRDefault="005C0B68" w:rsidP="005C0B68">
      <w:pPr>
        <w:widowControl w:val="0"/>
        <w:ind w:left="510" w:hanging="510"/>
        <w:jc w:val="both"/>
        <w:rPr>
          <w:snapToGrid w:val="0"/>
        </w:rPr>
      </w:pPr>
      <w:r w:rsidRPr="0001438A">
        <w:rPr>
          <w:snapToGrid w:val="0"/>
        </w:rPr>
        <w:t>18. В баллоне емкостью</w:t>
      </w:r>
      <w:r w:rsidRPr="0001438A">
        <w:rPr>
          <w:noProof/>
          <w:snapToGrid w:val="0"/>
        </w:rPr>
        <w:t xml:space="preserve"> </w:t>
      </w:r>
      <w:smartTag w:uri="urn:schemas-microsoft-com:office:smarttags" w:element="metricconverter">
        <w:smartTagPr>
          <w:attr w:name="ProductID" w:val="1 л"/>
        </w:smartTagPr>
        <w:r w:rsidRPr="0001438A">
          <w:rPr>
            <w:noProof/>
            <w:snapToGrid w:val="0"/>
          </w:rPr>
          <w:t>1</w:t>
        </w:r>
        <w:r w:rsidRPr="0001438A">
          <w:rPr>
            <w:snapToGrid w:val="0"/>
          </w:rPr>
          <w:t xml:space="preserve"> л</w:t>
        </w:r>
      </w:smartTag>
      <w:r w:rsidRPr="0001438A">
        <w:rPr>
          <w:snapToGrid w:val="0"/>
        </w:rPr>
        <w:t xml:space="preserve"> находится кислород под давлением </w:t>
      </w:r>
      <w:r w:rsidRPr="0001438A">
        <w:rPr>
          <w:noProof/>
          <w:snapToGrid w:val="0"/>
        </w:rPr>
        <w:t>10</w:t>
      </w:r>
      <w:r w:rsidRPr="0001438A">
        <w:rPr>
          <w:snapToGrid w:val="0"/>
        </w:rPr>
        <w:t xml:space="preserve"> МПа при температуре</w:t>
      </w:r>
      <w:r w:rsidRPr="0001438A">
        <w:rPr>
          <w:noProof/>
          <w:snapToGrid w:val="0"/>
        </w:rPr>
        <w:t xml:space="preserve"> 300</w:t>
      </w:r>
      <w:r w:rsidRPr="0001438A">
        <w:rPr>
          <w:snapToGrid w:val="0"/>
        </w:rPr>
        <w:t xml:space="preserve"> К. К газу подводят</w:t>
      </w:r>
      <w:r w:rsidRPr="0001438A">
        <w:rPr>
          <w:noProof/>
          <w:snapToGrid w:val="0"/>
        </w:rPr>
        <w:t xml:space="preserve"> 16,7</w:t>
      </w:r>
      <w:r w:rsidRPr="0001438A">
        <w:rPr>
          <w:snapToGrid w:val="0"/>
        </w:rPr>
        <w:t xml:space="preserve"> кДж теплоты. Определите давление газа после нагревания.</w:t>
      </w:r>
    </w:p>
    <w:p w:rsidR="005C0B68" w:rsidRPr="0001438A" w:rsidRDefault="005C0B68" w:rsidP="005C0B68">
      <w:pPr>
        <w:ind w:left="426" w:hanging="426"/>
        <w:jc w:val="both"/>
      </w:pPr>
    </w:p>
    <w:p w:rsidR="005C0B68" w:rsidRPr="0001438A" w:rsidRDefault="005C0B68" w:rsidP="005C0B68">
      <w:pPr>
        <w:ind w:left="426" w:hanging="426"/>
        <w:jc w:val="both"/>
      </w:pPr>
      <w:r w:rsidRPr="0001438A">
        <w:t xml:space="preserve">19. Если </w:t>
      </w:r>
      <w:r w:rsidRPr="0001438A">
        <w:rPr>
          <w:position w:val="-6"/>
        </w:rPr>
        <w:object w:dxaOrig="440" w:dyaOrig="279">
          <v:shape id="_x0000_i1102" type="#_x0000_t75" style="width:21.75pt;height:14.25pt">
            <v:imagedata r:id="rId276" o:title=""/>
          </v:shape>
        </w:object>
      </w:r>
      <w:r w:rsidRPr="0001438A">
        <w:t xml:space="preserve"> – изменение внутренней энергии идеального газа, </w:t>
      </w:r>
      <w:r w:rsidRPr="0001438A">
        <w:rPr>
          <w:position w:val="-4"/>
        </w:rPr>
        <w:object w:dxaOrig="260" w:dyaOrig="260">
          <v:shape id="_x0000_i1103" type="#_x0000_t75" style="width:12.75pt;height:12.75pt">
            <v:imagedata r:id="rId277" o:title=""/>
          </v:shape>
        </w:object>
      </w:r>
      <w:r w:rsidRPr="0001438A">
        <w:t xml:space="preserve"> – работа газа, </w:t>
      </w:r>
      <w:r w:rsidRPr="0001438A">
        <w:rPr>
          <w:position w:val="-10"/>
        </w:rPr>
        <w:object w:dxaOrig="260" w:dyaOrig="320">
          <v:shape id="_x0000_i1104" type="#_x0000_t75" style="width:12.75pt;height:15.75pt">
            <v:imagedata r:id="rId278" o:title=""/>
          </v:shape>
        </w:object>
      </w:r>
      <w:r w:rsidRPr="0001438A">
        <w:t xml:space="preserve"> – количество теплоты, сообщаемое газу, то для адиабатного сжатии газа справедливы соотношения…</w:t>
      </w:r>
    </w:p>
    <w:p w:rsidR="005C0B68" w:rsidRPr="0001438A" w:rsidRDefault="005C0B68" w:rsidP="005C0B68">
      <w:pPr>
        <w:ind w:left="510" w:hanging="510"/>
        <w:jc w:val="both"/>
      </w:pPr>
      <w:r w:rsidRPr="0001438A">
        <w:t xml:space="preserve">      1) </w:t>
      </w:r>
      <w:r w:rsidRPr="0001438A">
        <w:rPr>
          <w:position w:val="-10"/>
        </w:rPr>
        <w:object w:dxaOrig="620" w:dyaOrig="320">
          <v:shape id="_x0000_i1105" type="#_x0000_t75" style="width:30.75pt;height:15.75pt">
            <v:imagedata r:id="rId279" o:title=""/>
          </v:shape>
        </w:object>
      </w:r>
      <w:r w:rsidRPr="0001438A">
        <w:t xml:space="preserve">,  </w:t>
      </w:r>
      <w:r w:rsidRPr="0001438A">
        <w:rPr>
          <w:position w:val="-6"/>
        </w:rPr>
        <w:object w:dxaOrig="600" w:dyaOrig="279">
          <v:shape id="_x0000_i1106" type="#_x0000_t75" style="width:30pt;height:14.25pt">
            <v:imagedata r:id="rId280" o:title=""/>
          </v:shape>
        </w:object>
      </w:r>
      <w:r w:rsidRPr="0001438A">
        <w:t xml:space="preserve">, </w:t>
      </w:r>
      <w:r w:rsidRPr="0001438A">
        <w:rPr>
          <w:position w:val="-6"/>
        </w:rPr>
        <w:object w:dxaOrig="800" w:dyaOrig="279">
          <v:shape id="_x0000_i1107" type="#_x0000_t75" style="width:39.75pt;height:14.25pt">
            <v:imagedata r:id="rId281" o:title=""/>
          </v:shape>
        </w:object>
      </w:r>
      <w:r w:rsidRPr="0001438A">
        <w:t xml:space="preserve">      2) </w:t>
      </w:r>
      <w:r w:rsidRPr="0001438A">
        <w:rPr>
          <w:position w:val="-10"/>
        </w:rPr>
        <w:object w:dxaOrig="620" w:dyaOrig="320">
          <v:shape id="_x0000_i1108" type="#_x0000_t75" style="width:30.75pt;height:15.75pt">
            <v:imagedata r:id="rId282" o:title=""/>
          </v:shape>
        </w:object>
      </w:r>
      <w:r w:rsidRPr="0001438A">
        <w:t xml:space="preserve">,  </w:t>
      </w:r>
      <w:r w:rsidRPr="0001438A">
        <w:rPr>
          <w:position w:val="-6"/>
        </w:rPr>
        <w:object w:dxaOrig="620" w:dyaOrig="279">
          <v:shape id="_x0000_i1109" type="#_x0000_t75" style="width:30.75pt;height:14.25pt">
            <v:imagedata r:id="rId283" o:title=""/>
          </v:shape>
        </w:object>
      </w:r>
      <w:r w:rsidRPr="0001438A">
        <w:t xml:space="preserve">, </w:t>
      </w:r>
      <w:r w:rsidRPr="0001438A">
        <w:rPr>
          <w:position w:val="-6"/>
        </w:rPr>
        <w:object w:dxaOrig="800" w:dyaOrig="279">
          <v:shape id="_x0000_i1110" type="#_x0000_t75" style="width:39.75pt;height:14.25pt">
            <v:imagedata r:id="rId284" o:title=""/>
          </v:shape>
        </w:object>
      </w:r>
    </w:p>
    <w:p w:rsidR="005C0B68" w:rsidRPr="0001438A" w:rsidRDefault="005C0B68" w:rsidP="005C0B68">
      <w:pPr>
        <w:ind w:left="510" w:hanging="510"/>
        <w:jc w:val="both"/>
      </w:pPr>
      <w:r w:rsidRPr="0001438A">
        <w:t xml:space="preserve">      3) </w:t>
      </w:r>
      <w:r w:rsidRPr="0001438A">
        <w:rPr>
          <w:position w:val="-10"/>
        </w:rPr>
        <w:object w:dxaOrig="620" w:dyaOrig="320">
          <v:shape id="_x0000_i1111" type="#_x0000_t75" style="width:30.75pt;height:15.75pt">
            <v:imagedata r:id="rId285" o:title=""/>
          </v:shape>
        </w:object>
      </w:r>
      <w:r w:rsidRPr="0001438A">
        <w:t xml:space="preserve">,  </w:t>
      </w:r>
      <w:r w:rsidRPr="0001438A">
        <w:rPr>
          <w:position w:val="-6"/>
        </w:rPr>
        <w:object w:dxaOrig="620" w:dyaOrig="279">
          <v:shape id="_x0000_i1112" type="#_x0000_t75" style="width:30.75pt;height:14.25pt">
            <v:imagedata r:id="rId286" o:title=""/>
          </v:shape>
        </w:object>
      </w:r>
      <w:r w:rsidRPr="0001438A">
        <w:t xml:space="preserve">, </w:t>
      </w:r>
      <w:r w:rsidRPr="0001438A">
        <w:rPr>
          <w:position w:val="-6"/>
        </w:rPr>
        <w:object w:dxaOrig="800" w:dyaOrig="279">
          <v:shape id="_x0000_i1113" type="#_x0000_t75" style="width:39.75pt;height:14.25pt">
            <v:imagedata r:id="rId287" o:title=""/>
          </v:shape>
        </w:object>
      </w:r>
      <w:r w:rsidRPr="0001438A">
        <w:t xml:space="preserve">      4) </w:t>
      </w:r>
      <w:r w:rsidRPr="0001438A">
        <w:rPr>
          <w:position w:val="-10"/>
        </w:rPr>
        <w:object w:dxaOrig="620" w:dyaOrig="320">
          <v:shape id="_x0000_i1114" type="#_x0000_t75" style="width:30.75pt;height:15.75pt">
            <v:imagedata r:id="rId288" o:title=""/>
          </v:shape>
        </w:object>
      </w:r>
      <w:r w:rsidRPr="0001438A">
        <w:t xml:space="preserve">,  </w:t>
      </w:r>
      <w:r w:rsidRPr="0001438A">
        <w:rPr>
          <w:position w:val="-6"/>
        </w:rPr>
        <w:object w:dxaOrig="600" w:dyaOrig="279">
          <v:shape id="_x0000_i1115" type="#_x0000_t75" style="width:30pt;height:14.25pt">
            <v:imagedata r:id="rId289" o:title=""/>
          </v:shape>
        </w:object>
      </w:r>
      <w:r w:rsidRPr="0001438A">
        <w:t xml:space="preserve">, </w:t>
      </w:r>
      <w:r w:rsidRPr="0001438A">
        <w:rPr>
          <w:position w:val="-6"/>
        </w:rPr>
        <w:object w:dxaOrig="800" w:dyaOrig="279">
          <v:shape id="_x0000_i1116" type="#_x0000_t75" style="width:39.75pt;height:14.25pt">
            <v:imagedata r:id="rId290" o:title=""/>
          </v:shape>
        </w:object>
      </w:r>
    </w:p>
    <w:p w:rsidR="005C0B68" w:rsidRPr="0001438A" w:rsidRDefault="005C0B68" w:rsidP="005C0B68">
      <w:pPr>
        <w:ind w:left="510" w:hanging="510"/>
        <w:jc w:val="both"/>
      </w:pPr>
    </w:p>
    <w:p w:rsidR="005C0B68" w:rsidRPr="0001438A" w:rsidRDefault="005C0B68" w:rsidP="005C0B68">
      <w:pPr>
        <w:ind w:left="510" w:hanging="510"/>
        <w:jc w:val="both"/>
      </w:pPr>
      <w:r w:rsidRPr="0001438A">
        <w:t xml:space="preserve">20. Идеальный газ расширяется по закону </w:t>
      </w:r>
      <w:r w:rsidRPr="0001438A">
        <w:rPr>
          <w:position w:val="-10"/>
          <w:lang w:val="en-US"/>
        </w:rPr>
        <w:object w:dxaOrig="1320" w:dyaOrig="360">
          <v:shape id="_x0000_i1117" type="#_x0000_t75" style="width:66pt;height:18pt" fillcolor="window">
            <v:imagedata r:id="rId291" o:title=""/>
          </v:shape>
        </w:object>
      </w:r>
      <w:r w:rsidRPr="0001438A">
        <w:t>. Нагревается или охлаждается газ?</w:t>
      </w:r>
    </w:p>
    <w:p w:rsidR="005C0B68" w:rsidRPr="0001438A" w:rsidRDefault="005C0B68" w:rsidP="005C0B68">
      <w:pPr>
        <w:ind w:left="510" w:hanging="510"/>
        <w:jc w:val="both"/>
      </w:pPr>
      <w:r w:rsidRPr="0001438A">
        <w:t xml:space="preserve">      1) </w:t>
      </w:r>
      <w:r w:rsidRPr="0001438A">
        <w:rPr>
          <w:position w:val="-6"/>
        </w:rPr>
        <w:object w:dxaOrig="1060" w:dyaOrig="279">
          <v:shape id="_x0000_i1118" type="#_x0000_t75" style="width:53.25pt;height:14.25pt">
            <v:imagedata r:id="rId292" o:title=""/>
          </v:shape>
        </w:object>
      </w:r>
      <w:r w:rsidRPr="0001438A">
        <w:t xml:space="preserve">      2) нагревается      3) охлаждается      4) данных для ответа не достаточно</w:t>
      </w:r>
    </w:p>
    <w:p w:rsidR="005C0B68" w:rsidRPr="0001438A" w:rsidRDefault="005C0B68" w:rsidP="005C0B68">
      <w:pPr>
        <w:shd w:val="clear" w:color="auto" w:fill="FFFFFF"/>
        <w:autoSpaceDE w:val="0"/>
        <w:autoSpaceDN w:val="0"/>
        <w:adjustRightInd w:val="0"/>
        <w:ind w:left="397" w:hanging="397"/>
        <w:jc w:val="both"/>
      </w:pPr>
      <w:r w:rsidRPr="0001438A">
        <w:t xml:space="preserve">21. </w:t>
      </w:r>
      <w:r w:rsidRPr="0001438A">
        <w:rPr>
          <w:color w:val="000000"/>
        </w:rPr>
        <w:t>Тепловая машина за цикл совершает работу 50 Дж и отдает холодильнику 100 Дж. Чему равен КПД тепловой машины?</w:t>
      </w:r>
    </w:p>
    <w:p w:rsidR="005C0B68" w:rsidRPr="0001438A" w:rsidRDefault="005C0B68" w:rsidP="005C0B68">
      <w:pPr>
        <w:ind w:left="510" w:hanging="510"/>
        <w:jc w:val="both"/>
      </w:pPr>
      <w:r w:rsidRPr="0001438A">
        <w:t xml:space="preserve">      1) 100 %        2) 50 %      3) 33 %       4) 67 %</w:t>
      </w:r>
    </w:p>
    <w:p w:rsidR="005C0B68" w:rsidRPr="0001438A" w:rsidRDefault="005C0B68" w:rsidP="005C0B68">
      <w:pPr>
        <w:ind w:left="510" w:hanging="510"/>
        <w:jc w:val="both"/>
      </w:pPr>
    </w:p>
    <w:p w:rsidR="005C0B68" w:rsidRPr="0001438A" w:rsidRDefault="005C0B68" w:rsidP="005C0B68">
      <w:pPr>
        <w:ind w:left="510" w:hanging="510"/>
        <w:jc w:val="both"/>
      </w:pPr>
      <w:r w:rsidRPr="0001438A">
        <w:t>22. Запишите выражение соответствующее третьему началу термодинамики.</w:t>
      </w:r>
    </w:p>
    <w:p w:rsidR="005C0B68" w:rsidRPr="0001438A" w:rsidRDefault="005C0B68" w:rsidP="005C0B68">
      <w:pPr>
        <w:ind w:left="510" w:hanging="510"/>
        <w:jc w:val="both"/>
      </w:pPr>
      <w:r w:rsidRPr="0001438A">
        <w:t xml:space="preserve">      1) </w:t>
      </w:r>
      <w:r w:rsidRPr="0001438A">
        <w:rPr>
          <w:position w:val="-12"/>
        </w:rPr>
        <w:object w:dxaOrig="1260" w:dyaOrig="340">
          <v:shape id="_x0000_i1119" type="#_x0000_t75" style="width:63pt;height:17.25pt">
            <v:imagedata r:id="rId293" o:title=""/>
          </v:shape>
        </w:object>
      </w:r>
      <w:r w:rsidRPr="0001438A">
        <w:t xml:space="preserve">        2) </w:t>
      </w:r>
      <w:r w:rsidRPr="0001438A">
        <w:rPr>
          <w:position w:val="-6"/>
        </w:rPr>
        <w:object w:dxaOrig="740" w:dyaOrig="279">
          <v:shape id="_x0000_i1120" type="#_x0000_t75" style="width:36.75pt;height:14.25pt">
            <v:imagedata r:id="rId294" o:title=""/>
          </v:shape>
        </w:object>
      </w:r>
      <w:r w:rsidRPr="0001438A">
        <w:t xml:space="preserve">      3) </w:t>
      </w:r>
      <w:r w:rsidRPr="0001438A">
        <w:rPr>
          <w:position w:val="-20"/>
        </w:rPr>
        <w:object w:dxaOrig="940" w:dyaOrig="440">
          <v:shape id="_x0000_i1121" type="#_x0000_t75" style="width:47.25pt;height:21.75pt">
            <v:imagedata r:id="rId295" o:title=""/>
          </v:shape>
        </w:object>
      </w:r>
      <w:r w:rsidRPr="0001438A">
        <w:t xml:space="preserve">       4) нет верного ответа</w:t>
      </w:r>
    </w:p>
    <w:p w:rsidR="005C0B68" w:rsidRPr="0001438A" w:rsidRDefault="005C0B68" w:rsidP="005C0B68">
      <w:pPr>
        <w:shd w:val="clear" w:color="auto" w:fill="FFFFFF"/>
        <w:autoSpaceDE w:val="0"/>
        <w:autoSpaceDN w:val="0"/>
        <w:adjustRightInd w:val="0"/>
        <w:ind w:left="397" w:hanging="397"/>
        <w:jc w:val="both"/>
      </w:pPr>
      <w:r w:rsidRPr="0001438A">
        <w:t xml:space="preserve">23. </w:t>
      </w:r>
      <w:r w:rsidRPr="0001438A">
        <w:rPr>
          <w:color w:val="000000"/>
        </w:rPr>
        <w:t>При какой влажности воздуха человек легче переносит высокую температуру воздуха и поч</w:t>
      </w:r>
      <w:r w:rsidRPr="0001438A">
        <w:rPr>
          <w:color w:val="000000"/>
        </w:rPr>
        <w:t>е</w:t>
      </w:r>
      <w:r w:rsidRPr="0001438A">
        <w:rPr>
          <w:color w:val="000000"/>
        </w:rPr>
        <w:t>му?</w:t>
      </w:r>
    </w:p>
    <w:p w:rsidR="005C0B68" w:rsidRPr="0001438A" w:rsidRDefault="005C0B68" w:rsidP="005C0B68">
      <w:pPr>
        <w:ind w:left="510" w:hanging="510"/>
        <w:jc w:val="both"/>
      </w:pPr>
      <w:r w:rsidRPr="0001438A">
        <w:t xml:space="preserve">      1)</w:t>
      </w:r>
      <w:r w:rsidRPr="0001438A">
        <w:rPr>
          <w:color w:val="000000"/>
        </w:rPr>
        <w:t xml:space="preserve"> при низкой, т. к. при этом легче идет испарение пота</w:t>
      </w:r>
    </w:p>
    <w:p w:rsidR="005C0B68" w:rsidRPr="0001438A" w:rsidRDefault="005C0B68" w:rsidP="005C0B68">
      <w:pPr>
        <w:ind w:left="510" w:hanging="510"/>
        <w:jc w:val="both"/>
      </w:pPr>
      <w:r w:rsidRPr="0001438A">
        <w:t xml:space="preserve">      2)</w:t>
      </w:r>
      <w:r w:rsidRPr="0001438A">
        <w:rPr>
          <w:color w:val="000000"/>
        </w:rPr>
        <w:t xml:space="preserve"> при низкой, т. к. при этом труднее идет испарение пота</w:t>
      </w:r>
    </w:p>
    <w:p w:rsidR="005C0B68" w:rsidRPr="0001438A" w:rsidRDefault="005C0B68" w:rsidP="005C0B68">
      <w:pPr>
        <w:ind w:left="510" w:hanging="510"/>
        <w:jc w:val="both"/>
      </w:pPr>
      <w:r w:rsidRPr="0001438A">
        <w:t xml:space="preserve">      3)</w:t>
      </w:r>
      <w:r w:rsidRPr="0001438A">
        <w:rPr>
          <w:color w:val="000000"/>
        </w:rPr>
        <w:t xml:space="preserve"> при высокой, т. к. при этом легче идет испарение пота</w:t>
      </w:r>
    </w:p>
    <w:p w:rsidR="005C0B68" w:rsidRPr="0001438A" w:rsidRDefault="005C0B68" w:rsidP="005C0B68">
      <w:pPr>
        <w:ind w:left="510" w:hanging="510"/>
        <w:jc w:val="both"/>
      </w:pPr>
      <w:r w:rsidRPr="0001438A">
        <w:t xml:space="preserve">      4)</w:t>
      </w:r>
      <w:r w:rsidRPr="0001438A">
        <w:rPr>
          <w:color w:val="000000"/>
        </w:rPr>
        <w:t xml:space="preserve"> при высокой, т. к. при этом труднее идет испарение пота</w:t>
      </w:r>
    </w:p>
    <w:p w:rsidR="005C0B68" w:rsidRPr="0001438A" w:rsidRDefault="005C0B68" w:rsidP="005C0B68">
      <w:pPr>
        <w:ind w:left="510" w:hanging="510"/>
        <w:jc w:val="both"/>
      </w:pPr>
    </w:p>
    <w:p w:rsidR="005C0B68" w:rsidRPr="0001438A" w:rsidRDefault="005C0B68" w:rsidP="005C0B68">
      <w:pPr>
        <w:ind w:left="510" w:hanging="510"/>
        <w:jc w:val="both"/>
      </w:pPr>
      <w:r w:rsidRPr="0001438A">
        <w:t>24. Какую работу необходимо совершить, чтобы каплю нефти объемом</w:t>
      </w:r>
      <w:r w:rsidRPr="0001438A">
        <w:rPr>
          <w:noProof/>
        </w:rPr>
        <w:t xml:space="preserve"> 5</w:t>
      </w:r>
      <w:r w:rsidRPr="0001438A">
        <w:t xml:space="preserve"> мм</w:t>
      </w:r>
      <w:r w:rsidRPr="0001438A">
        <w:rPr>
          <w:vertAlign w:val="superscript"/>
        </w:rPr>
        <w:t>3</w:t>
      </w:r>
      <w:r w:rsidRPr="0001438A">
        <w:t xml:space="preserve"> растянуть в пленку, толщина которой </w:t>
      </w:r>
      <w:r w:rsidRPr="0001438A">
        <w:rPr>
          <w:noProof/>
        </w:rPr>
        <w:t>1</w:t>
      </w:r>
      <w:r w:rsidRPr="0001438A">
        <w:t xml:space="preserve"> мкм? Коэффициент поверхностного натяжения нефти </w:t>
      </w:r>
      <w:r w:rsidRPr="0001438A">
        <w:rPr>
          <w:noProof/>
        </w:rPr>
        <w:t>0,02</w:t>
      </w:r>
      <w:r w:rsidRPr="0001438A">
        <w:t xml:space="preserve"> Н/м.</w:t>
      </w:r>
    </w:p>
    <w:p w:rsidR="005C0B68" w:rsidRPr="0001438A" w:rsidRDefault="005C0B68" w:rsidP="005C0B68">
      <w:pPr>
        <w:ind w:left="510" w:hanging="510"/>
        <w:jc w:val="both"/>
      </w:pPr>
    </w:p>
    <w:p w:rsidR="005C0B68" w:rsidRPr="0001438A" w:rsidRDefault="005C0B68" w:rsidP="005C0B68">
      <w:pPr>
        <w:ind w:left="510" w:hanging="510"/>
        <w:jc w:val="both"/>
      </w:pPr>
      <w:r w:rsidRPr="0001438A">
        <w:t>25. Найдите коэффициент диффузии воздуха при нормальном давлении</w:t>
      </w:r>
      <w:r w:rsidRPr="0001438A">
        <w:rPr>
          <w:noProof/>
        </w:rPr>
        <w:t xml:space="preserve"> 0,1</w:t>
      </w:r>
      <w:r w:rsidRPr="0001438A">
        <w:t xml:space="preserve"> МПа и температуре 20°С. Диаметр молекул воздуха </w:t>
      </w:r>
      <w:r w:rsidRPr="0001438A">
        <w:rPr>
          <w:noProof/>
        </w:rPr>
        <w:t>0,3</w:t>
      </w:r>
      <w:r w:rsidRPr="0001438A">
        <w:t xml:space="preserve"> нм. Молярная масса воздуха</w:t>
      </w:r>
      <w:r w:rsidRPr="0001438A">
        <w:rPr>
          <w:noProof/>
        </w:rPr>
        <w:t xml:space="preserve"> 29</w:t>
      </w:r>
      <w:r w:rsidRPr="0001438A">
        <w:t xml:space="preserve"> кг/кмоль.</w:t>
      </w:r>
    </w:p>
    <w:p w:rsidR="005C0B68" w:rsidRPr="00EE7158" w:rsidRDefault="005C0B68" w:rsidP="005C0B68">
      <w:pPr>
        <w:tabs>
          <w:tab w:val="left" w:pos="426"/>
        </w:tabs>
        <w:ind w:left="426" w:hanging="426"/>
        <w:jc w:val="both"/>
      </w:pPr>
      <w:r w:rsidRPr="009E3F16">
        <w:rPr>
          <w:b/>
          <w:i/>
          <w:sz w:val="28"/>
          <w:szCs w:val="28"/>
        </w:rPr>
        <w:br w:type="page"/>
      </w:r>
      <w:r>
        <w:rPr>
          <w:b/>
          <w:sz w:val="28"/>
          <w:szCs w:val="28"/>
        </w:rPr>
        <w:lastRenderedPageBreak/>
        <w:t>3</w:t>
      </w:r>
      <w:r w:rsidRPr="00EE7158">
        <w:rPr>
          <w:b/>
          <w:sz w:val="28"/>
          <w:szCs w:val="28"/>
        </w:rPr>
        <w:t xml:space="preserve"> </w:t>
      </w:r>
      <w:r>
        <w:rPr>
          <w:b/>
          <w:sz w:val="28"/>
          <w:szCs w:val="28"/>
        </w:rPr>
        <w:t>СЕМЕСТР</w:t>
      </w:r>
    </w:p>
    <w:p w:rsidR="005C0B68" w:rsidRPr="00AF07C2" w:rsidRDefault="005C0B68" w:rsidP="005C0B68">
      <w:pPr>
        <w:rPr>
          <w:b/>
        </w:rPr>
      </w:pPr>
      <w:r w:rsidRPr="0094425F">
        <w:rPr>
          <w:b/>
        </w:rPr>
        <w:t xml:space="preserve">Пример </w:t>
      </w:r>
      <w:r>
        <w:rPr>
          <w:b/>
        </w:rPr>
        <w:t>вариа</w:t>
      </w:r>
      <w:r w:rsidRPr="0094425F">
        <w:rPr>
          <w:b/>
        </w:rPr>
        <w:t>нт</w:t>
      </w:r>
      <w:r>
        <w:rPr>
          <w:b/>
        </w:rPr>
        <w:t xml:space="preserve">а </w:t>
      </w:r>
      <w:r w:rsidRPr="0094425F">
        <w:rPr>
          <w:b/>
        </w:rPr>
        <w:t xml:space="preserve">  </w:t>
      </w:r>
      <w:r>
        <w:rPr>
          <w:b/>
        </w:rPr>
        <w:t xml:space="preserve">итоговой </w:t>
      </w:r>
      <w:r w:rsidRPr="0094425F">
        <w:rPr>
          <w:b/>
        </w:rPr>
        <w:t>контрольн</w:t>
      </w:r>
      <w:r>
        <w:rPr>
          <w:b/>
        </w:rPr>
        <w:t>ой</w:t>
      </w:r>
      <w:r w:rsidRPr="0094425F">
        <w:rPr>
          <w:b/>
        </w:rPr>
        <w:t xml:space="preserve"> работ</w:t>
      </w:r>
      <w:r>
        <w:rPr>
          <w:b/>
        </w:rPr>
        <w:t>ы по разделу: Электростатика</w:t>
      </w:r>
      <w:r w:rsidRPr="00AF07C2">
        <w:rPr>
          <w:b/>
        </w:rPr>
        <w:t xml:space="preserve"> и постоянный ток</w:t>
      </w:r>
      <w:r>
        <w:rPr>
          <w:b/>
        </w:rPr>
        <w:t xml:space="preserve">. </w:t>
      </w:r>
      <w:r w:rsidRPr="00AF07C2">
        <w:rPr>
          <w:b/>
        </w:rPr>
        <w:t>Электромагнетизм</w:t>
      </w:r>
      <w:r>
        <w:rPr>
          <w:b/>
        </w:rPr>
        <w:t>.</w:t>
      </w:r>
    </w:p>
    <w:p w:rsidR="005C0B68" w:rsidRPr="00AF07C2" w:rsidRDefault="005C0B68" w:rsidP="005C0B68">
      <w:pPr>
        <w:rPr>
          <w:b/>
        </w:rPr>
      </w:pPr>
      <w:r w:rsidRPr="00AF07C2">
        <w:rPr>
          <w:b/>
        </w:rPr>
        <w:t>Вариант №</w:t>
      </w:r>
      <w:r>
        <w:rPr>
          <w:b/>
        </w:rPr>
        <w:t xml:space="preserve"> 0</w:t>
      </w:r>
    </w:p>
    <w:p w:rsidR="005C0B68" w:rsidRPr="00EE7158" w:rsidRDefault="005C0B68" w:rsidP="005C0B68">
      <w:pPr>
        <w:pStyle w:val="aa"/>
        <w:numPr>
          <w:ilvl w:val="0"/>
          <w:numId w:val="5"/>
        </w:numPr>
        <w:spacing w:after="0" w:line="240" w:lineRule="auto"/>
        <w:ind w:left="0" w:firstLine="360"/>
        <w:jc w:val="both"/>
        <w:rPr>
          <w:rFonts w:ascii="Times New Roman" w:hAnsi="Times New Roman"/>
          <w:sz w:val="24"/>
          <w:szCs w:val="24"/>
        </w:rPr>
      </w:pPr>
      <w:r w:rsidRPr="00EE7158">
        <w:rPr>
          <w:rFonts w:ascii="Times New Roman" w:hAnsi="Times New Roman"/>
          <w:sz w:val="24"/>
          <w:szCs w:val="24"/>
        </w:rPr>
        <w:t>Два длинных параллельных провода заряжены равномерно с одинаковой линейной плотн</w:t>
      </w:r>
      <w:r w:rsidRPr="00EE7158">
        <w:rPr>
          <w:rFonts w:ascii="Times New Roman" w:hAnsi="Times New Roman"/>
          <w:sz w:val="24"/>
          <w:szCs w:val="24"/>
        </w:rPr>
        <w:t>о</w:t>
      </w:r>
      <w:r w:rsidRPr="00EE7158">
        <w:rPr>
          <w:rFonts w:ascii="Times New Roman" w:hAnsi="Times New Roman"/>
          <w:sz w:val="24"/>
          <w:szCs w:val="24"/>
        </w:rPr>
        <w:t xml:space="preserve">стью </w:t>
      </w:r>
      <w:r w:rsidRPr="00EE7158">
        <w:rPr>
          <w:rFonts w:ascii="Times New Roman" w:hAnsi="Times New Roman"/>
          <w:sz w:val="24"/>
          <w:szCs w:val="24"/>
        </w:rPr>
        <w:sym w:font="Symbol" w:char="F074"/>
      </w:r>
      <w:r w:rsidRPr="00EE7158">
        <w:rPr>
          <w:rFonts w:ascii="Times New Roman" w:hAnsi="Times New Roman"/>
          <w:sz w:val="24"/>
          <w:szCs w:val="24"/>
        </w:rPr>
        <w:t xml:space="preserve"> = 5</w:t>
      </w:r>
      <w:r w:rsidRPr="00EE7158">
        <w:rPr>
          <w:rFonts w:ascii="Times New Roman" w:hAnsi="Times New Roman"/>
          <w:sz w:val="24"/>
          <w:szCs w:val="24"/>
        </w:rPr>
        <w:sym w:font="Symbol" w:char="F0D7"/>
      </w:r>
      <w:r w:rsidRPr="00EE7158">
        <w:rPr>
          <w:rFonts w:ascii="Times New Roman" w:hAnsi="Times New Roman"/>
          <w:sz w:val="24"/>
          <w:szCs w:val="24"/>
        </w:rPr>
        <w:t>10</w:t>
      </w:r>
      <w:r w:rsidRPr="00EE7158">
        <w:rPr>
          <w:rFonts w:ascii="Times New Roman" w:hAnsi="Times New Roman"/>
          <w:sz w:val="24"/>
          <w:szCs w:val="24"/>
          <w:vertAlign w:val="superscript"/>
        </w:rPr>
        <w:sym w:font="Symbol" w:char="F02D"/>
      </w:r>
      <w:r w:rsidRPr="00EE7158">
        <w:rPr>
          <w:rFonts w:ascii="Times New Roman" w:hAnsi="Times New Roman"/>
          <w:sz w:val="24"/>
          <w:szCs w:val="24"/>
          <w:vertAlign w:val="superscript"/>
        </w:rPr>
        <w:t>8</w:t>
      </w:r>
      <w:r w:rsidRPr="00EE7158">
        <w:rPr>
          <w:rFonts w:ascii="Times New Roman" w:hAnsi="Times New Roman"/>
          <w:sz w:val="24"/>
          <w:szCs w:val="24"/>
        </w:rPr>
        <w:t xml:space="preserve"> Кл/м. Расстояние между проводами </w:t>
      </w:r>
      <w:r w:rsidRPr="00EE7158">
        <w:rPr>
          <w:rFonts w:ascii="Times New Roman" w:hAnsi="Times New Roman"/>
          <w:i/>
          <w:sz w:val="24"/>
          <w:szCs w:val="24"/>
          <w:lang w:val="en-US"/>
        </w:rPr>
        <w:t>d</w:t>
      </w:r>
      <w:r w:rsidRPr="00EE7158">
        <w:rPr>
          <w:rFonts w:ascii="Times New Roman" w:hAnsi="Times New Roman"/>
          <w:sz w:val="24"/>
          <w:szCs w:val="24"/>
        </w:rPr>
        <w:t xml:space="preserve"> = </w:t>
      </w:r>
      <w:smartTag w:uri="urn:schemas-microsoft-com:office:smarttags" w:element="metricconverter">
        <w:smartTagPr>
          <w:attr w:name="ProductID" w:val="0,5 м"/>
        </w:smartTagPr>
        <w:r w:rsidRPr="00EE7158">
          <w:rPr>
            <w:rFonts w:ascii="Times New Roman" w:hAnsi="Times New Roman"/>
            <w:sz w:val="24"/>
            <w:szCs w:val="24"/>
          </w:rPr>
          <w:t>0,5 м</w:t>
        </w:r>
      </w:smartTag>
      <w:r w:rsidRPr="00EE7158">
        <w:rPr>
          <w:rFonts w:ascii="Times New Roman" w:hAnsi="Times New Roman"/>
          <w:sz w:val="24"/>
          <w:szCs w:val="24"/>
        </w:rPr>
        <w:t>. Определить силу взаимодействия на единицу длины провода.</w:t>
      </w:r>
    </w:p>
    <w:p w:rsidR="005C0B68" w:rsidRPr="00EE7158" w:rsidRDefault="005C0B68" w:rsidP="005C0B68">
      <w:pPr>
        <w:ind w:firstLine="360"/>
        <w:jc w:val="right"/>
      </w:pPr>
      <w:r w:rsidRPr="00EE7158">
        <w:t xml:space="preserve">Ответ: </w:t>
      </w:r>
      <w:r w:rsidRPr="00EE7158">
        <w:rPr>
          <w:position w:val="-34"/>
        </w:rPr>
        <w:object w:dxaOrig="2439" w:dyaOrig="840">
          <v:shape id="_x0000_i1122" type="#_x0000_t75" style="width:122.25pt;height:42pt" o:ole="" fillcolor="window">
            <v:imagedata r:id="rId296" o:title=""/>
          </v:shape>
          <o:OLEObject Type="Embed" ProgID="Equation.3" ShapeID="_x0000_i1122" DrawAspect="Content" ObjectID="_1715063662" r:id="rId297"/>
        </w:object>
      </w:r>
      <w:r w:rsidRPr="00EE7158">
        <w:t>Н/м.</w:t>
      </w:r>
    </w:p>
    <w:p w:rsidR="005C0B68" w:rsidRPr="00EE7158" w:rsidRDefault="005C0B68" w:rsidP="005C0B68">
      <w:pPr>
        <w:pStyle w:val="23"/>
        <w:numPr>
          <w:ilvl w:val="0"/>
          <w:numId w:val="5"/>
        </w:numPr>
        <w:tabs>
          <w:tab w:val="left" w:pos="426"/>
        </w:tabs>
        <w:spacing w:after="0" w:line="240" w:lineRule="auto"/>
        <w:ind w:left="0" w:firstLine="360"/>
        <w:jc w:val="both"/>
      </w:pPr>
      <w:r w:rsidRPr="00EE7158">
        <w:t xml:space="preserve">Какова потенциальная энергия системы четырех одинаковых зарядов </w:t>
      </w:r>
      <w:r w:rsidRPr="00EE7158">
        <w:rPr>
          <w:i/>
          <w:lang w:val="en-US"/>
        </w:rPr>
        <w:t>q</w:t>
      </w:r>
      <w:r w:rsidRPr="00EE7158">
        <w:t xml:space="preserve"> = 10 нКл, распол</w:t>
      </w:r>
      <w:r w:rsidRPr="00EE7158">
        <w:t>о</w:t>
      </w:r>
      <w:r w:rsidRPr="00EE7158">
        <w:t>женных в вершинах квадрата со ст</w:t>
      </w:r>
      <w:r w:rsidRPr="00EE7158">
        <w:t>о</w:t>
      </w:r>
      <w:r w:rsidRPr="00EE7158">
        <w:t xml:space="preserve">роной </w:t>
      </w:r>
      <w:r w:rsidRPr="00EE7158">
        <w:rPr>
          <w:i/>
        </w:rPr>
        <w:t>а</w:t>
      </w:r>
      <w:r w:rsidRPr="00EE7158">
        <w:t xml:space="preserve"> = </w:t>
      </w:r>
      <w:smartTag w:uri="urn:schemas-microsoft-com:office:smarttags" w:element="metricconverter">
        <w:smartTagPr>
          <w:attr w:name="ProductID" w:val="0,1 м"/>
        </w:smartTagPr>
        <w:r w:rsidRPr="00EE7158">
          <w:t>0,1 м</w:t>
        </w:r>
      </w:smartTag>
      <w:r w:rsidRPr="00EE7158">
        <w:t xml:space="preserve">?   </w:t>
      </w:r>
    </w:p>
    <w:p w:rsidR="005C0B68" w:rsidRPr="00EE7158" w:rsidRDefault="005C0B68" w:rsidP="005C0B68">
      <w:pPr>
        <w:pStyle w:val="23"/>
        <w:tabs>
          <w:tab w:val="left" w:pos="1560"/>
        </w:tabs>
        <w:spacing w:after="0" w:line="240" w:lineRule="auto"/>
        <w:ind w:left="0" w:firstLine="360"/>
        <w:jc w:val="right"/>
      </w:pPr>
      <w:r w:rsidRPr="00EE7158">
        <w:t>Ответ: 50 мкДж.</w:t>
      </w:r>
    </w:p>
    <w:p w:rsidR="005C0B68" w:rsidRPr="00EE7158" w:rsidRDefault="005C0B68" w:rsidP="005C0B68">
      <w:pPr>
        <w:ind w:firstLine="360"/>
        <w:jc w:val="both"/>
      </w:pPr>
      <w:r>
        <w:t>3.</w:t>
      </w:r>
      <w:r w:rsidRPr="00EE7158">
        <w:t>.Найти емкость конденсатора, содержащего в качестве диэлектрика слой слюды (</w:t>
      </w:r>
      <w:r w:rsidRPr="00EE7158">
        <w:sym w:font="Symbol" w:char="F065"/>
      </w:r>
      <w:r w:rsidRPr="00EE7158">
        <w:t xml:space="preserve"> = 7) то</w:t>
      </w:r>
      <w:r w:rsidRPr="00EE7158">
        <w:t>л</w:t>
      </w:r>
      <w:r w:rsidRPr="00EE7158">
        <w:t>щиной 2</w:t>
      </w:r>
      <w:r w:rsidRPr="00EE7158">
        <w:sym w:font="Symbol" w:char="F0D7"/>
      </w:r>
      <w:r w:rsidRPr="00EE7158">
        <w:t>10</w:t>
      </w:r>
      <w:r w:rsidRPr="00EE7158">
        <w:rPr>
          <w:vertAlign w:val="superscript"/>
        </w:rPr>
        <w:sym w:font="Symbol" w:char="F02D"/>
      </w:r>
      <w:r w:rsidRPr="00EE7158">
        <w:rPr>
          <w:vertAlign w:val="superscript"/>
        </w:rPr>
        <w:t>3</w:t>
      </w:r>
      <w:r w:rsidRPr="00EE7158">
        <w:t xml:space="preserve"> мм и слой парафинированной бумаги (</w:t>
      </w:r>
      <w:r w:rsidRPr="00EE7158">
        <w:sym w:font="Symbol" w:char="F065"/>
      </w:r>
      <w:r w:rsidRPr="00EE7158">
        <w:t xml:space="preserve"> = 2) толщиной 10</w:t>
      </w:r>
      <w:r w:rsidRPr="00EE7158">
        <w:rPr>
          <w:vertAlign w:val="superscript"/>
        </w:rPr>
        <w:sym w:font="Symbol" w:char="F02D"/>
      </w:r>
      <w:r w:rsidRPr="00EE7158">
        <w:rPr>
          <w:vertAlign w:val="superscript"/>
        </w:rPr>
        <w:t>3</w:t>
      </w:r>
      <w:r w:rsidRPr="00EE7158">
        <w:t xml:space="preserve"> мм, если площадь пл</w:t>
      </w:r>
      <w:r w:rsidRPr="00EE7158">
        <w:t>а</w:t>
      </w:r>
      <w:r w:rsidRPr="00EE7158">
        <w:t>стин 25 см</w:t>
      </w:r>
      <w:r w:rsidRPr="00EE7158">
        <w:rPr>
          <w:vertAlign w:val="superscript"/>
        </w:rPr>
        <w:t>2</w:t>
      </w:r>
      <w:r w:rsidRPr="00EE7158">
        <w:t xml:space="preserve">.  </w:t>
      </w:r>
      <w:r w:rsidRPr="00EE7158">
        <w:tab/>
      </w:r>
      <w:r w:rsidRPr="00EE7158">
        <w:tab/>
      </w:r>
      <w:r w:rsidRPr="00EE7158">
        <w:tab/>
      </w:r>
      <w:r w:rsidRPr="00EE7158">
        <w:tab/>
      </w:r>
      <w:r w:rsidRPr="00EE7158">
        <w:tab/>
        <w:t xml:space="preserve">      </w:t>
      </w:r>
    </w:p>
    <w:p w:rsidR="005C0B68" w:rsidRPr="00EE7158" w:rsidRDefault="005C0B68" w:rsidP="005C0B68">
      <w:pPr>
        <w:ind w:firstLine="360"/>
        <w:jc w:val="right"/>
      </w:pPr>
      <w:r w:rsidRPr="00EE7158">
        <w:t>Ответ: 280 мкФ.</w:t>
      </w:r>
    </w:p>
    <w:p w:rsidR="005C0B68" w:rsidRPr="00EE7158" w:rsidRDefault="005C0B68" w:rsidP="005C0B68">
      <w:pPr>
        <w:pStyle w:val="31"/>
        <w:spacing w:after="0"/>
        <w:ind w:left="0" w:firstLine="360"/>
        <w:jc w:val="both"/>
        <w:rPr>
          <w:sz w:val="24"/>
          <w:szCs w:val="24"/>
        </w:rPr>
      </w:pPr>
      <w:r>
        <w:rPr>
          <w:sz w:val="24"/>
          <w:szCs w:val="24"/>
        </w:rPr>
        <w:t>4.</w:t>
      </w:r>
      <w:r w:rsidRPr="00EE7158">
        <w:rPr>
          <w:sz w:val="24"/>
          <w:szCs w:val="24"/>
        </w:rPr>
        <w:t xml:space="preserve"> Расстояние </w:t>
      </w:r>
      <w:r w:rsidRPr="00EE7158">
        <w:rPr>
          <w:i/>
          <w:sz w:val="24"/>
          <w:szCs w:val="24"/>
          <w:lang w:val="en-US"/>
        </w:rPr>
        <w:t>l</w:t>
      </w:r>
      <w:r w:rsidRPr="00EE7158">
        <w:rPr>
          <w:sz w:val="24"/>
          <w:szCs w:val="24"/>
        </w:rPr>
        <w:t xml:space="preserve"> от источника тока до нагрузки, потребляющей ток </w:t>
      </w:r>
      <w:r w:rsidRPr="00EE7158">
        <w:rPr>
          <w:i/>
          <w:sz w:val="24"/>
          <w:szCs w:val="24"/>
          <w:lang w:val="en-US"/>
        </w:rPr>
        <w:t>I</w:t>
      </w:r>
      <w:r w:rsidRPr="00EE7158">
        <w:rPr>
          <w:sz w:val="24"/>
          <w:szCs w:val="24"/>
        </w:rPr>
        <w:t xml:space="preserve"> = 2 А, составляет </w:t>
      </w:r>
      <w:smartTag w:uri="urn:schemas-microsoft-com:office:smarttags" w:element="metricconverter">
        <w:smartTagPr>
          <w:attr w:name="ProductID" w:val="5 км"/>
        </w:smartTagPr>
        <w:r w:rsidRPr="00EE7158">
          <w:rPr>
            <w:sz w:val="24"/>
            <w:szCs w:val="24"/>
          </w:rPr>
          <w:t>5 км</w:t>
        </w:r>
      </w:smartTag>
      <w:r w:rsidRPr="00EE7158">
        <w:rPr>
          <w:sz w:val="24"/>
          <w:szCs w:val="24"/>
        </w:rPr>
        <w:t xml:space="preserve">. Удельное сопротивление медных проводов (при </w:t>
      </w:r>
      <w:r w:rsidRPr="00EE7158">
        <w:rPr>
          <w:i/>
          <w:sz w:val="24"/>
          <w:szCs w:val="24"/>
          <w:lang w:val="en-US"/>
        </w:rPr>
        <w:t>t</w:t>
      </w:r>
      <w:r w:rsidRPr="00EE7158">
        <w:rPr>
          <w:sz w:val="24"/>
          <w:szCs w:val="24"/>
        </w:rPr>
        <w:t xml:space="preserve"> = 20 </w:t>
      </w:r>
      <w:r w:rsidRPr="00EE7158">
        <w:rPr>
          <w:sz w:val="24"/>
          <w:szCs w:val="24"/>
        </w:rPr>
        <w:sym w:font="Symbol" w:char="F0B0"/>
      </w:r>
      <w:r w:rsidRPr="00EE7158">
        <w:rPr>
          <w:sz w:val="24"/>
          <w:szCs w:val="24"/>
        </w:rPr>
        <w:t xml:space="preserve">С) </w:t>
      </w:r>
      <w:r w:rsidRPr="00EE7158">
        <w:rPr>
          <w:sz w:val="24"/>
          <w:szCs w:val="24"/>
        </w:rPr>
        <w:sym w:font="Symbol" w:char="F072"/>
      </w:r>
      <w:r w:rsidRPr="00EE7158">
        <w:rPr>
          <w:sz w:val="24"/>
          <w:szCs w:val="24"/>
        </w:rPr>
        <w:t xml:space="preserve"> = 17</w:t>
      </w:r>
      <w:r w:rsidRPr="00EE7158">
        <w:rPr>
          <w:sz w:val="24"/>
          <w:szCs w:val="24"/>
        </w:rPr>
        <w:sym w:font="Symbol" w:char="F0D7"/>
      </w:r>
      <w:r w:rsidRPr="00EE7158">
        <w:rPr>
          <w:sz w:val="24"/>
          <w:szCs w:val="24"/>
        </w:rPr>
        <w:t>10</w:t>
      </w:r>
      <w:r w:rsidRPr="00EE7158">
        <w:rPr>
          <w:sz w:val="24"/>
          <w:szCs w:val="24"/>
          <w:vertAlign w:val="superscript"/>
        </w:rPr>
        <w:sym w:font="Symbol" w:char="F02D"/>
      </w:r>
      <w:r w:rsidRPr="00EE7158">
        <w:rPr>
          <w:sz w:val="24"/>
          <w:szCs w:val="24"/>
          <w:vertAlign w:val="superscript"/>
        </w:rPr>
        <w:t>8</w:t>
      </w:r>
      <w:r w:rsidRPr="00EE7158">
        <w:rPr>
          <w:sz w:val="24"/>
          <w:szCs w:val="24"/>
        </w:rPr>
        <w:t xml:space="preserve"> Ом</w:t>
      </w:r>
      <w:r w:rsidRPr="00EE7158">
        <w:rPr>
          <w:sz w:val="24"/>
          <w:szCs w:val="24"/>
        </w:rPr>
        <w:sym w:font="Symbol" w:char="F0D7"/>
      </w:r>
      <w:r w:rsidRPr="00EE7158">
        <w:rPr>
          <w:sz w:val="24"/>
          <w:szCs w:val="24"/>
        </w:rPr>
        <w:t>м. Определите мин</w:t>
      </w:r>
      <w:r w:rsidRPr="00EE7158">
        <w:rPr>
          <w:sz w:val="24"/>
          <w:szCs w:val="24"/>
        </w:rPr>
        <w:t>и</w:t>
      </w:r>
      <w:r w:rsidRPr="00EE7158">
        <w:rPr>
          <w:sz w:val="24"/>
          <w:szCs w:val="24"/>
        </w:rPr>
        <w:t>мальную площадь сечения проводов, если потери напряжения в линии не должны превышать зн</w:t>
      </w:r>
      <w:r w:rsidRPr="00EE7158">
        <w:rPr>
          <w:sz w:val="24"/>
          <w:szCs w:val="24"/>
        </w:rPr>
        <w:t>а</w:t>
      </w:r>
      <w:r w:rsidRPr="00EE7158">
        <w:rPr>
          <w:sz w:val="24"/>
          <w:szCs w:val="24"/>
        </w:rPr>
        <w:t xml:space="preserve">чения </w:t>
      </w:r>
      <w:r w:rsidRPr="00EE7158">
        <w:rPr>
          <w:sz w:val="24"/>
          <w:szCs w:val="24"/>
        </w:rPr>
        <w:sym w:font="Symbol" w:char="F044"/>
      </w:r>
      <w:r w:rsidRPr="00EE7158">
        <w:rPr>
          <w:i/>
          <w:sz w:val="24"/>
          <w:szCs w:val="24"/>
          <w:lang w:val="en-US"/>
        </w:rPr>
        <w:t>U</w:t>
      </w:r>
      <w:r w:rsidRPr="00EE7158">
        <w:rPr>
          <w:sz w:val="24"/>
          <w:szCs w:val="24"/>
        </w:rPr>
        <w:t xml:space="preserve"> = 1 В.</w:t>
      </w:r>
    </w:p>
    <w:p w:rsidR="005C0B68" w:rsidRPr="00EE7158" w:rsidRDefault="005C0B68" w:rsidP="005C0B68">
      <w:pPr>
        <w:pStyle w:val="31"/>
        <w:spacing w:after="0"/>
        <w:ind w:left="0" w:firstLine="360"/>
        <w:jc w:val="right"/>
        <w:rPr>
          <w:sz w:val="24"/>
          <w:szCs w:val="24"/>
        </w:rPr>
      </w:pPr>
      <w:r w:rsidRPr="00EE7158">
        <w:rPr>
          <w:sz w:val="24"/>
          <w:szCs w:val="24"/>
        </w:rPr>
        <w:t xml:space="preserve">Ответ: </w:t>
      </w:r>
      <w:r w:rsidRPr="00EE7158">
        <w:rPr>
          <w:position w:val="-28"/>
          <w:sz w:val="24"/>
          <w:szCs w:val="24"/>
        </w:rPr>
        <w:object w:dxaOrig="2380" w:dyaOrig="720">
          <v:shape id="_x0000_i1123" type="#_x0000_t75" style="width:119.25pt;height:36pt" o:ole="" fillcolor="window">
            <v:imagedata r:id="rId298" o:title=""/>
          </v:shape>
          <o:OLEObject Type="Embed" ProgID="Equation.3" ShapeID="_x0000_i1123" DrawAspect="Content" ObjectID="_1715063663" r:id="rId299"/>
        </w:object>
      </w:r>
      <w:r w:rsidRPr="00EE7158">
        <w:rPr>
          <w:sz w:val="24"/>
          <w:szCs w:val="24"/>
        </w:rPr>
        <w:t>мм</w:t>
      </w:r>
      <w:r w:rsidRPr="00EE7158">
        <w:rPr>
          <w:sz w:val="24"/>
          <w:szCs w:val="24"/>
          <w:vertAlign w:val="superscript"/>
        </w:rPr>
        <w:t>2</w:t>
      </w:r>
      <w:r w:rsidRPr="00EE7158">
        <w:rPr>
          <w:sz w:val="24"/>
          <w:szCs w:val="24"/>
        </w:rPr>
        <w:t>.</w:t>
      </w:r>
    </w:p>
    <w:p w:rsidR="005C0B68" w:rsidRPr="00EE7158" w:rsidRDefault="005C0B68" w:rsidP="005C0B68">
      <w:pPr>
        <w:pStyle w:val="31"/>
        <w:spacing w:after="0"/>
        <w:ind w:left="0" w:firstLine="360"/>
        <w:jc w:val="both"/>
        <w:rPr>
          <w:sz w:val="24"/>
          <w:szCs w:val="24"/>
        </w:rPr>
      </w:pPr>
      <w:r>
        <w:rPr>
          <w:sz w:val="24"/>
          <w:szCs w:val="24"/>
        </w:rPr>
        <w:t>5</w:t>
      </w:r>
      <w:r w:rsidRPr="00EE7158">
        <w:rPr>
          <w:sz w:val="24"/>
          <w:szCs w:val="24"/>
        </w:rPr>
        <w:t xml:space="preserve">. Элемент с ЭДС </w:t>
      </w:r>
      <w:r w:rsidRPr="00EE7158">
        <w:rPr>
          <w:sz w:val="24"/>
          <w:szCs w:val="24"/>
          <w:lang w:val="en-US"/>
        </w:rPr>
        <w:t>E</w:t>
      </w:r>
      <w:r w:rsidRPr="00EE7158">
        <w:rPr>
          <w:sz w:val="24"/>
          <w:szCs w:val="24"/>
        </w:rPr>
        <w:t xml:space="preserve"> = 1,1 В и внутренним сопротивлением         </w:t>
      </w:r>
      <w:r w:rsidRPr="00EE7158">
        <w:rPr>
          <w:i/>
          <w:sz w:val="24"/>
          <w:szCs w:val="24"/>
          <w:lang w:val="en-US"/>
        </w:rPr>
        <w:t>r</w:t>
      </w:r>
      <w:r w:rsidRPr="00EE7158">
        <w:rPr>
          <w:sz w:val="24"/>
          <w:szCs w:val="24"/>
        </w:rPr>
        <w:t xml:space="preserve"> = 1 Ом замкнут на внешнее сопротивление </w:t>
      </w:r>
      <w:r w:rsidRPr="00EE7158">
        <w:rPr>
          <w:i/>
          <w:sz w:val="24"/>
          <w:szCs w:val="24"/>
          <w:lang w:val="en-US"/>
        </w:rPr>
        <w:t>R</w:t>
      </w:r>
      <w:r w:rsidRPr="00EE7158">
        <w:rPr>
          <w:sz w:val="24"/>
          <w:szCs w:val="24"/>
        </w:rPr>
        <w:t xml:space="preserve"> = 9 Ом. Определ</w:t>
      </w:r>
      <w:r w:rsidRPr="00EE7158">
        <w:rPr>
          <w:sz w:val="24"/>
          <w:szCs w:val="24"/>
        </w:rPr>
        <w:t>и</w:t>
      </w:r>
      <w:r w:rsidRPr="00EE7158">
        <w:rPr>
          <w:sz w:val="24"/>
          <w:szCs w:val="24"/>
        </w:rPr>
        <w:t xml:space="preserve">те силу тока </w:t>
      </w:r>
      <w:r w:rsidRPr="00EE7158">
        <w:rPr>
          <w:i/>
          <w:sz w:val="24"/>
          <w:szCs w:val="24"/>
          <w:lang w:val="en-US"/>
        </w:rPr>
        <w:t>I</w:t>
      </w:r>
      <w:r w:rsidRPr="00EE7158">
        <w:rPr>
          <w:sz w:val="24"/>
          <w:szCs w:val="24"/>
        </w:rPr>
        <w:t xml:space="preserve"> в цепи, падение потенциала во внешней цепи </w:t>
      </w:r>
      <w:r w:rsidRPr="00EE7158">
        <w:rPr>
          <w:i/>
          <w:sz w:val="24"/>
          <w:szCs w:val="24"/>
          <w:lang w:val="en-US"/>
        </w:rPr>
        <w:t>U</w:t>
      </w:r>
      <w:r w:rsidRPr="00EE7158">
        <w:rPr>
          <w:i/>
          <w:sz w:val="24"/>
          <w:szCs w:val="24"/>
          <w:vertAlign w:val="subscript"/>
          <w:lang w:val="en-US"/>
        </w:rPr>
        <w:t>R</w:t>
      </w:r>
      <w:r w:rsidRPr="00EE7158">
        <w:rPr>
          <w:sz w:val="24"/>
          <w:szCs w:val="24"/>
        </w:rPr>
        <w:t xml:space="preserve">, падение потенциала внутри элемента </w:t>
      </w:r>
      <w:r w:rsidRPr="00EE7158">
        <w:rPr>
          <w:i/>
          <w:sz w:val="24"/>
          <w:szCs w:val="24"/>
          <w:lang w:val="en-US"/>
        </w:rPr>
        <w:t>U</w:t>
      </w:r>
      <w:r w:rsidRPr="00EE7158">
        <w:rPr>
          <w:i/>
          <w:sz w:val="24"/>
          <w:szCs w:val="24"/>
          <w:vertAlign w:val="subscript"/>
          <w:lang w:val="en-US"/>
        </w:rPr>
        <w:t>r</w:t>
      </w:r>
      <w:r w:rsidRPr="00EE7158">
        <w:rPr>
          <w:sz w:val="24"/>
          <w:szCs w:val="24"/>
        </w:rPr>
        <w:t xml:space="preserve"> и КПД </w:t>
      </w:r>
      <w:r w:rsidRPr="00EE7158">
        <w:rPr>
          <w:sz w:val="24"/>
          <w:szCs w:val="24"/>
        </w:rPr>
        <w:sym w:font="Symbol" w:char="F068"/>
      </w:r>
      <w:r w:rsidRPr="00EE7158">
        <w:rPr>
          <w:sz w:val="24"/>
          <w:szCs w:val="24"/>
        </w:rPr>
        <w:t xml:space="preserve"> элемента.</w:t>
      </w:r>
    </w:p>
    <w:p w:rsidR="005C0B68" w:rsidRPr="00EE7158" w:rsidRDefault="005C0B68" w:rsidP="005C0B68">
      <w:pPr>
        <w:pStyle w:val="31"/>
        <w:spacing w:after="0"/>
        <w:ind w:left="0" w:firstLine="360"/>
        <w:jc w:val="right"/>
        <w:rPr>
          <w:sz w:val="24"/>
          <w:szCs w:val="24"/>
        </w:rPr>
      </w:pPr>
      <w:r w:rsidRPr="00EE7158">
        <w:rPr>
          <w:sz w:val="24"/>
          <w:szCs w:val="24"/>
        </w:rPr>
        <w:t xml:space="preserve">Ответ: </w:t>
      </w:r>
      <w:r w:rsidRPr="00EE7158">
        <w:rPr>
          <w:i/>
          <w:sz w:val="24"/>
          <w:szCs w:val="24"/>
          <w:lang w:val="en-US"/>
        </w:rPr>
        <w:t>I</w:t>
      </w:r>
      <w:r w:rsidRPr="00EE7158">
        <w:rPr>
          <w:sz w:val="24"/>
          <w:szCs w:val="24"/>
        </w:rPr>
        <w:t xml:space="preserve"> = 0,11 А; </w:t>
      </w:r>
      <w:r w:rsidRPr="00EE7158">
        <w:rPr>
          <w:i/>
          <w:sz w:val="24"/>
          <w:szCs w:val="24"/>
          <w:lang w:val="en-US"/>
        </w:rPr>
        <w:t>U</w:t>
      </w:r>
      <w:r w:rsidRPr="00EE7158">
        <w:rPr>
          <w:i/>
          <w:sz w:val="24"/>
          <w:szCs w:val="24"/>
          <w:vertAlign w:val="subscript"/>
          <w:lang w:val="en-US"/>
        </w:rPr>
        <w:t>R</w:t>
      </w:r>
      <w:r w:rsidRPr="00EE7158">
        <w:rPr>
          <w:sz w:val="24"/>
          <w:szCs w:val="24"/>
        </w:rPr>
        <w:t xml:space="preserve"> = 0,99 В; </w:t>
      </w:r>
      <w:r w:rsidRPr="00EE7158">
        <w:rPr>
          <w:i/>
          <w:sz w:val="24"/>
          <w:szCs w:val="24"/>
          <w:lang w:val="en-US"/>
        </w:rPr>
        <w:t>U</w:t>
      </w:r>
      <w:r w:rsidRPr="00EE7158">
        <w:rPr>
          <w:i/>
          <w:sz w:val="24"/>
          <w:szCs w:val="24"/>
          <w:vertAlign w:val="subscript"/>
          <w:lang w:val="en-US"/>
        </w:rPr>
        <w:t>r</w:t>
      </w:r>
      <w:r w:rsidRPr="00EE7158">
        <w:rPr>
          <w:sz w:val="24"/>
          <w:szCs w:val="24"/>
        </w:rPr>
        <w:t xml:space="preserve"> = 0,11 В; </w:t>
      </w:r>
      <w:r w:rsidRPr="00EE7158">
        <w:rPr>
          <w:sz w:val="24"/>
          <w:szCs w:val="24"/>
        </w:rPr>
        <w:sym w:font="Symbol" w:char="F068"/>
      </w:r>
      <w:r w:rsidRPr="00EE7158">
        <w:rPr>
          <w:sz w:val="24"/>
          <w:szCs w:val="24"/>
        </w:rPr>
        <w:t xml:space="preserve"> = 0,9.</w:t>
      </w:r>
    </w:p>
    <w:p w:rsidR="005C0B68" w:rsidRPr="00EE7158" w:rsidRDefault="005C0B68" w:rsidP="005C0B68">
      <w:pPr>
        <w:pStyle w:val="aa"/>
        <w:numPr>
          <w:ilvl w:val="0"/>
          <w:numId w:val="38"/>
        </w:numPr>
        <w:tabs>
          <w:tab w:val="left" w:pos="0"/>
        </w:tabs>
        <w:spacing w:after="0" w:line="240" w:lineRule="auto"/>
        <w:ind w:left="0" w:firstLine="360"/>
        <w:jc w:val="both"/>
        <w:rPr>
          <w:rFonts w:ascii="Times New Roman" w:hAnsi="Times New Roman"/>
          <w:sz w:val="24"/>
          <w:szCs w:val="24"/>
        </w:rPr>
      </w:pPr>
      <w:r w:rsidRPr="00EE7158">
        <w:rPr>
          <w:rFonts w:ascii="Times New Roman" w:hAnsi="Times New Roman"/>
          <w:sz w:val="24"/>
          <w:szCs w:val="24"/>
        </w:rPr>
        <w:t>По бесконечно длинному прямому пр</w:t>
      </w:r>
      <w:r w:rsidRPr="00EE7158">
        <w:rPr>
          <w:rFonts w:ascii="Times New Roman" w:hAnsi="Times New Roman"/>
          <w:sz w:val="24"/>
          <w:szCs w:val="24"/>
        </w:rPr>
        <w:t>о</w:t>
      </w:r>
      <w:r w:rsidRPr="00EE7158">
        <w:rPr>
          <w:rFonts w:ascii="Times New Roman" w:hAnsi="Times New Roman"/>
          <w:sz w:val="24"/>
          <w:szCs w:val="24"/>
        </w:rPr>
        <w:t xml:space="preserve">воду, согнутому под углом </w:t>
      </w:r>
      <w:r w:rsidRPr="00EE7158">
        <w:rPr>
          <w:rFonts w:ascii="Times New Roman" w:hAnsi="Times New Roman"/>
          <w:sz w:val="24"/>
          <w:szCs w:val="24"/>
        </w:rPr>
        <w:sym w:font="Symbol" w:char="F061"/>
      </w:r>
      <w:r w:rsidRPr="00EE7158">
        <w:rPr>
          <w:rFonts w:ascii="Times New Roman" w:hAnsi="Times New Roman"/>
          <w:sz w:val="24"/>
          <w:szCs w:val="24"/>
        </w:rPr>
        <w:t xml:space="preserve"> = 120 </w:t>
      </w:r>
      <w:r w:rsidRPr="00EE7158">
        <w:rPr>
          <w:rFonts w:ascii="Times New Roman" w:hAnsi="Times New Roman"/>
          <w:sz w:val="24"/>
          <w:szCs w:val="24"/>
        </w:rPr>
        <w:sym w:font="Symbol" w:char="F0B0"/>
      </w:r>
      <w:r w:rsidRPr="00EE7158">
        <w:rPr>
          <w:rFonts w:ascii="Times New Roman" w:hAnsi="Times New Roman"/>
          <w:sz w:val="24"/>
          <w:szCs w:val="24"/>
        </w:rPr>
        <w:t xml:space="preserve">, течет ток силой </w:t>
      </w:r>
      <w:r w:rsidRPr="00EE7158">
        <w:rPr>
          <w:rFonts w:ascii="Times New Roman" w:hAnsi="Times New Roman"/>
          <w:i/>
          <w:sz w:val="24"/>
          <w:szCs w:val="24"/>
          <w:lang w:val="en-US"/>
        </w:rPr>
        <w:t>I</w:t>
      </w:r>
      <w:r w:rsidRPr="00EE7158">
        <w:rPr>
          <w:rFonts w:ascii="Times New Roman" w:hAnsi="Times New Roman"/>
          <w:sz w:val="24"/>
          <w:szCs w:val="24"/>
        </w:rPr>
        <w:t xml:space="preserve"> = 50 А. Найти индукцию магнитного поля в точках, лежащих на биссе</w:t>
      </w:r>
      <w:r w:rsidRPr="00EE7158">
        <w:rPr>
          <w:rFonts w:ascii="Times New Roman" w:hAnsi="Times New Roman"/>
          <w:sz w:val="24"/>
          <w:szCs w:val="24"/>
        </w:rPr>
        <w:t>к</w:t>
      </w:r>
      <w:r w:rsidRPr="00EE7158">
        <w:rPr>
          <w:rFonts w:ascii="Times New Roman" w:hAnsi="Times New Roman"/>
          <w:sz w:val="24"/>
          <w:szCs w:val="24"/>
        </w:rPr>
        <w:t xml:space="preserve">трисе угла и удаленных от вершины его на расстояние </w:t>
      </w:r>
      <w:r w:rsidRPr="00EE7158">
        <w:rPr>
          <w:rFonts w:ascii="Times New Roman" w:hAnsi="Times New Roman"/>
          <w:i/>
          <w:sz w:val="24"/>
          <w:szCs w:val="24"/>
        </w:rPr>
        <w:t>а</w:t>
      </w:r>
      <w:r w:rsidRPr="00EE7158">
        <w:rPr>
          <w:rFonts w:ascii="Times New Roman" w:hAnsi="Times New Roman"/>
          <w:sz w:val="24"/>
          <w:szCs w:val="24"/>
        </w:rPr>
        <w:t xml:space="preserve"> = </w:t>
      </w:r>
      <w:smartTag w:uri="urn:schemas-microsoft-com:office:smarttags" w:element="metricconverter">
        <w:smartTagPr>
          <w:attr w:name="ProductID" w:val="5 см"/>
        </w:smartTagPr>
        <w:r w:rsidRPr="00EE7158">
          <w:rPr>
            <w:rFonts w:ascii="Times New Roman" w:hAnsi="Times New Roman"/>
            <w:sz w:val="24"/>
            <w:szCs w:val="24"/>
          </w:rPr>
          <w:t>5 см</w:t>
        </w:r>
      </w:smartTag>
      <w:r w:rsidRPr="00EE7158">
        <w:rPr>
          <w:rFonts w:ascii="Times New Roman" w:hAnsi="Times New Roman"/>
          <w:sz w:val="24"/>
          <w:szCs w:val="24"/>
        </w:rPr>
        <w:t>.</w:t>
      </w:r>
    </w:p>
    <w:p w:rsidR="005C0B68" w:rsidRPr="00EE7158" w:rsidRDefault="005C0B68" w:rsidP="005C0B68">
      <w:pPr>
        <w:tabs>
          <w:tab w:val="left" w:pos="0"/>
        </w:tabs>
        <w:ind w:firstLine="360"/>
        <w:jc w:val="right"/>
      </w:pPr>
      <w:r w:rsidRPr="00EE7158">
        <w:t xml:space="preserve">Ответ: </w:t>
      </w:r>
      <w:r w:rsidRPr="00EE7158">
        <w:rPr>
          <w:i/>
        </w:rPr>
        <w:t>В</w:t>
      </w:r>
      <w:r w:rsidRPr="00EE7158">
        <w:rPr>
          <w:vertAlign w:val="subscript"/>
        </w:rPr>
        <w:t>1</w:t>
      </w:r>
      <w:r w:rsidRPr="00EE7158">
        <w:t xml:space="preserve"> = 3,46</w:t>
      </w:r>
      <w:r w:rsidRPr="00EE7158">
        <w:sym w:font="Symbol" w:char="F0D7"/>
      </w:r>
      <w:r w:rsidRPr="00EE7158">
        <w:t>10</w:t>
      </w:r>
      <w:r w:rsidRPr="00EE7158">
        <w:rPr>
          <w:vertAlign w:val="superscript"/>
        </w:rPr>
        <w:sym w:font="Symbol" w:char="F02D"/>
      </w:r>
      <w:r w:rsidRPr="00EE7158">
        <w:rPr>
          <w:vertAlign w:val="superscript"/>
        </w:rPr>
        <w:t>4</w:t>
      </w:r>
      <w:r w:rsidRPr="00EE7158">
        <w:t xml:space="preserve"> Тл; </w:t>
      </w:r>
      <w:r w:rsidRPr="00EE7158">
        <w:rPr>
          <w:i/>
        </w:rPr>
        <w:t>В</w:t>
      </w:r>
      <w:r w:rsidRPr="00EE7158">
        <w:rPr>
          <w:vertAlign w:val="subscript"/>
        </w:rPr>
        <w:t>2</w:t>
      </w:r>
      <w:r w:rsidRPr="00EE7158">
        <w:t xml:space="preserve"> = 1,15</w:t>
      </w:r>
      <w:r w:rsidRPr="00EE7158">
        <w:sym w:font="Symbol" w:char="F0D7"/>
      </w:r>
      <w:r w:rsidRPr="00EE7158">
        <w:t>10</w:t>
      </w:r>
      <w:r w:rsidRPr="00EE7158">
        <w:rPr>
          <w:vertAlign w:val="superscript"/>
        </w:rPr>
        <w:sym w:font="Symbol" w:char="F02D"/>
      </w:r>
      <w:r w:rsidRPr="00EE7158">
        <w:rPr>
          <w:vertAlign w:val="superscript"/>
        </w:rPr>
        <w:t>4</w:t>
      </w:r>
      <w:r w:rsidRPr="00EE7158">
        <w:t xml:space="preserve"> Тл.</w:t>
      </w:r>
    </w:p>
    <w:p w:rsidR="005C0B68" w:rsidRPr="00EE7158" w:rsidRDefault="005C0B68" w:rsidP="005C0B68">
      <w:pPr>
        <w:pStyle w:val="af7"/>
        <w:numPr>
          <w:ilvl w:val="0"/>
          <w:numId w:val="38"/>
        </w:numPr>
        <w:spacing w:after="0"/>
        <w:ind w:left="0" w:firstLine="360"/>
        <w:jc w:val="both"/>
      </w:pPr>
      <w:r w:rsidRPr="00EE7158">
        <w:t xml:space="preserve">Вычислить циркуляцию вектора </w:t>
      </w:r>
      <w:r w:rsidRPr="00EE7158">
        <w:rPr>
          <w:b/>
        </w:rPr>
        <w:t>В</w:t>
      </w:r>
      <w:r w:rsidRPr="00EE7158">
        <w:t xml:space="preserve"> вдоль контура, охватывающего токи</w:t>
      </w:r>
      <w:r w:rsidRPr="00EE7158">
        <w:rPr>
          <w:i/>
        </w:rPr>
        <w:t xml:space="preserve">     </w:t>
      </w:r>
      <w:r w:rsidRPr="00EE7158">
        <w:rPr>
          <w:i/>
          <w:lang w:val="en-US"/>
        </w:rPr>
        <w:t>I</w:t>
      </w:r>
      <w:r w:rsidRPr="00EE7158">
        <w:rPr>
          <w:vertAlign w:val="subscript"/>
        </w:rPr>
        <w:t>1</w:t>
      </w:r>
      <w:r w:rsidRPr="00EE7158">
        <w:t xml:space="preserve"> = 10 А, </w:t>
      </w:r>
      <w:r w:rsidRPr="00EE7158">
        <w:rPr>
          <w:i/>
          <w:lang w:val="en-US"/>
        </w:rPr>
        <w:t>I</w:t>
      </w:r>
      <w:r w:rsidRPr="00EE7158">
        <w:rPr>
          <w:vertAlign w:val="subscript"/>
        </w:rPr>
        <w:t>2</w:t>
      </w:r>
      <w:r w:rsidRPr="00EE7158">
        <w:t xml:space="preserve"> = 15 А, текущие в одном направлении, и ток </w:t>
      </w:r>
      <w:r w:rsidRPr="00EE7158">
        <w:rPr>
          <w:i/>
          <w:lang w:val="en-US"/>
        </w:rPr>
        <w:t>I</w:t>
      </w:r>
      <w:r w:rsidRPr="00EE7158">
        <w:rPr>
          <w:vertAlign w:val="subscript"/>
        </w:rPr>
        <w:t>3</w:t>
      </w:r>
      <w:r w:rsidRPr="00EE7158">
        <w:t xml:space="preserve"> = 20 А, текущий в противоположном напра</w:t>
      </w:r>
      <w:r w:rsidRPr="00EE7158">
        <w:t>в</w:t>
      </w:r>
      <w:r w:rsidRPr="00EE7158">
        <w:t>лении.</w:t>
      </w:r>
    </w:p>
    <w:p w:rsidR="005C0B68" w:rsidRPr="00EE7158" w:rsidRDefault="005C0B68" w:rsidP="005C0B68">
      <w:pPr>
        <w:pStyle w:val="af7"/>
        <w:spacing w:after="0"/>
        <w:ind w:firstLine="360"/>
        <w:jc w:val="right"/>
      </w:pPr>
      <w:r w:rsidRPr="00EE7158">
        <w:t>Ответ: 6,28 мкТл</w:t>
      </w:r>
      <w:r w:rsidRPr="00EE7158">
        <w:sym w:font="Symbol" w:char="F0D7"/>
      </w:r>
      <w:r w:rsidRPr="00EE7158">
        <w:t>м.</w:t>
      </w:r>
    </w:p>
    <w:p w:rsidR="005C0B68" w:rsidRPr="00EE7158" w:rsidRDefault="005C0B68" w:rsidP="005C0B68">
      <w:pPr>
        <w:pStyle w:val="aa"/>
        <w:keepLines/>
        <w:numPr>
          <w:ilvl w:val="0"/>
          <w:numId w:val="38"/>
        </w:numPr>
        <w:spacing w:after="0" w:line="240" w:lineRule="auto"/>
        <w:ind w:left="0" w:firstLine="360"/>
        <w:jc w:val="both"/>
        <w:rPr>
          <w:rFonts w:ascii="Times New Roman" w:hAnsi="Times New Roman"/>
          <w:sz w:val="24"/>
          <w:szCs w:val="24"/>
        </w:rPr>
      </w:pPr>
      <w:r w:rsidRPr="00EE7158">
        <w:rPr>
          <w:rFonts w:ascii="Times New Roman" w:hAnsi="Times New Roman"/>
          <w:sz w:val="24"/>
          <w:szCs w:val="24"/>
        </w:rPr>
        <w:t xml:space="preserve">В бетатроне магнитный поток внутри равновесной орбиты радиуса </w:t>
      </w:r>
      <w:r w:rsidRPr="00EE7158">
        <w:rPr>
          <w:rFonts w:ascii="Times New Roman" w:hAnsi="Times New Roman"/>
          <w:i/>
          <w:sz w:val="24"/>
          <w:szCs w:val="24"/>
        </w:rPr>
        <w:t>r</w:t>
      </w:r>
      <w:r w:rsidRPr="00EE7158">
        <w:rPr>
          <w:rFonts w:ascii="Times New Roman" w:hAnsi="Times New Roman"/>
          <w:sz w:val="24"/>
          <w:szCs w:val="24"/>
          <w:vertAlign w:val="subscript"/>
        </w:rPr>
        <w:t>0</w:t>
      </w:r>
      <w:r w:rsidRPr="00EE7158">
        <w:rPr>
          <w:rFonts w:ascii="Times New Roman" w:hAnsi="Times New Roman"/>
          <w:sz w:val="24"/>
          <w:szCs w:val="24"/>
        </w:rPr>
        <w:t xml:space="preserve"> = </w:t>
      </w:r>
      <w:smartTag w:uri="urn:schemas-microsoft-com:office:smarttags" w:element="metricconverter">
        <w:smartTagPr>
          <w:attr w:name="ProductID" w:val="25 см"/>
        </w:smartTagPr>
        <w:r w:rsidRPr="00EE7158">
          <w:rPr>
            <w:rFonts w:ascii="Times New Roman" w:hAnsi="Times New Roman"/>
            <w:sz w:val="24"/>
            <w:szCs w:val="24"/>
          </w:rPr>
          <w:t>25 см</w:t>
        </w:r>
      </w:smartTag>
      <w:r w:rsidRPr="00EE7158">
        <w:rPr>
          <w:rFonts w:ascii="Times New Roman" w:hAnsi="Times New Roman"/>
          <w:sz w:val="24"/>
          <w:szCs w:val="24"/>
        </w:rPr>
        <w:t xml:space="preserve"> возрастает за время ускорения практически с постоянной скоростью </w:t>
      </w:r>
      <w:r w:rsidRPr="00EE7158">
        <w:rPr>
          <w:rFonts w:ascii="Times New Roman" w:hAnsi="Times New Roman"/>
          <w:i/>
          <w:sz w:val="24"/>
          <w:szCs w:val="24"/>
        </w:rPr>
        <w:t>d</w:t>
      </w:r>
      <w:r w:rsidRPr="00EE7158">
        <w:rPr>
          <w:rFonts w:ascii="Times New Roman" w:hAnsi="Times New Roman"/>
          <w:sz w:val="24"/>
          <w:szCs w:val="24"/>
        </w:rPr>
        <w:t>Ф/</w:t>
      </w:r>
      <w:r w:rsidRPr="00EE7158">
        <w:rPr>
          <w:rFonts w:ascii="Times New Roman" w:hAnsi="Times New Roman"/>
          <w:i/>
          <w:sz w:val="24"/>
          <w:szCs w:val="24"/>
        </w:rPr>
        <w:t>dt</w:t>
      </w:r>
      <w:r w:rsidRPr="00EE7158">
        <w:rPr>
          <w:rFonts w:ascii="Times New Roman" w:hAnsi="Times New Roman"/>
          <w:sz w:val="24"/>
          <w:szCs w:val="24"/>
        </w:rPr>
        <w:t xml:space="preserve"> = 5 Вб/с. При этом электроны прио</w:t>
      </w:r>
      <w:r w:rsidRPr="00EE7158">
        <w:rPr>
          <w:rFonts w:ascii="Times New Roman" w:hAnsi="Times New Roman"/>
          <w:sz w:val="24"/>
          <w:szCs w:val="24"/>
        </w:rPr>
        <w:t>б</w:t>
      </w:r>
      <w:r w:rsidRPr="00EE7158">
        <w:rPr>
          <w:rFonts w:ascii="Times New Roman" w:hAnsi="Times New Roman"/>
          <w:sz w:val="24"/>
          <w:szCs w:val="24"/>
        </w:rPr>
        <w:t xml:space="preserve">ретают энергию </w:t>
      </w:r>
      <w:r w:rsidRPr="00EE7158">
        <w:rPr>
          <w:rFonts w:ascii="Times New Roman" w:hAnsi="Times New Roman"/>
          <w:i/>
          <w:sz w:val="24"/>
          <w:szCs w:val="24"/>
        </w:rPr>
        <w:t>К</w:t>
      </w:r>
      <w:r w:rsidRPr="00EE7158">
        <w:rPr>
          <w:rFonts w:ascii="Times New Roman" w:hAnsi="Times New Roman"/>
          <w:sz w:val="24"/>
          <w:szCs w:val="24"/>
        </w:rPr>
        <w:t xml:space="preserve"> = 25 МэВ. Найти число оборотов </w:t>
      </w:r>
      <w:r w:rsidRPr="00EE7158">
        <w:rPr>
          <w:rFonts w:ascii="Times New Roman" w:hAnsi="Times New Roman"/>
          <w:i/>
          <w:sz w:val="24"/>
          <w:szCs w:val="24"/>
        </w:rPr>
        <w:t>N</w:t>
      </w:r>
      <w:r w:rsidRPr="00EE7158">
        <w:rPr>
          <w:rFonts w:ascii="Times New Roman" w:hAnsi="Times New Roman"/>
          <w:sz w:val="24"/>
          <w:szCs w:val="24"/>
        </w:rPr>
        <w:t>, совершенных электроном за время ускор</w:t>
      </w:r>
      <w:r w:rsidRPr="00EE7158">
        <w:rPr>
          <w:rFonts w:ascii="Times New Roman" w:hAnsi="Times New Roman"/>
          <w:sz w:val="24"/>
          <w:szCs w:val="24"/>
        </w:rPr>
        <w:t>е</w:t>
      </w:r>
      <w:r w:rsidRPr="00EE7158">
        <w:rPr>
          <w:rFonts w:ascii="Times New Roman" w:hAnsi="Times New Roman"/>
          <w:sz w:val="24"/>
          <w:szCs w:val="24"/>
        </w:rPr>
        <w:t>ния, и соответствующее зн</w:t>
      </w:r>
      <w:r w:rsidRPr="00EE7158">
        <w:rPr>
          <w:rFonts w:ascii="Times New Roman" w:hAnsi="Times New Roman"/>
          <w:sz w:val="24"/>
          <w:szCs w:val="24"/>
        </w:rPr>
        <w:t>а</w:t>
      </w:r>
      <w:r w:rsidRPr="00EE7158">
        <w:rPr>
          <w:rFonts w:ascii="Times New Roman" w:hAnsi="Times New Roman"/>
          <w:sz w:val="24"/>
          <w:szCs w:val="24"/>
        </w:rPr>
        <w:t xml:space="preserve">чение пройденного им пути </w:t>
      </w:r>
      <w:r w:rsidRPr="00EE7158">
        <w:rPr>
          <w:rFonts w:ascii="Times New Roman" w:hAnsi="Times New Roman"/>
          <w:i/>
          <w:sz w:val="24"/>
          <w:szCs w:val="24"/>
        </w:rPr>
        <w:t>S</w:t>
      </w:r>
      <w:r w:rsidRPr="00EE7158">
        <w:rPr>
          <w:rFonts w:ascii="Times New Roman" w:hAnsi="Times New Roman"/>
          <w:sz w:val="24"/>
          <w:szCs w:val="24"/>
        </w:rPr>
        <w:t xml:space="preserve">.  </w:t>
      </w:r>
    </w:p>
    <w:p w:rsidR="005C0B68" w:rsidRPr="00EE7158" w:rsidRDefault="005C0B68" w:rsidP="005C0B68">
      <w:pPr>
        <w:keepLines/>
        <w:ind w:firstLine="360"/>
        <w:jc w:val="right"/>
      </w:pPr>
      <w:r w:rsidRPr="00EE7158">
        <w:t xml:space="preserve">Ответ: </w:t>
      </w:r>
      <w:r w:rsidRPr="00EE7158">
        <w:rPr>
          <w:i/>
        </w:rPr>
        <w:t>N</w:t>
      </w:r>
      <w:r w:rsidRPr="00EE7158">
        <w:t xml:space="preserve"> = 5</w:t>
      </w:r>
      <w:r w:rsidRPr="00EE7158">
        <w:sym w:font="Symbol" w:char="F0D7"/>
      </w:r>
      <w:r w:rsidRPr="00EE7158">
        <w:t>10</w:t>
      </w:r>
      <w:r w:rsidRPr="00EE7158">
        <w:rPr>
          <w:vertAlign w:val="superscript"/>
        </w:rPr>
        <w:t>6</w:t>
      </w:r>
      <w:r w:rsidRPr="00EE7158">
        <w:t xml:space="preserve"> оборотов;  </w:t>
      </w:r>
      <w:r w:rsidRPr="00EE7158">
        <w:rPr>
          <w:i/>
        </w:rPr>
        <w:t>S</w:t>
      </w:r>
      <w:r w:rsidRPr="00EE7158">
        <w:t xml:space="preserve"> = 8</w:t>
      </w:r>
      <w:r w:rsidRPr="00EE7158">
        <w:sym w:font="Symbol" w:char="F0D7"/>
      </w:r>
      <w:r w:rsidRPr="00EE7158">
        <w:t>10</w:t>
      </w:r>
      <w:r w:rsidRPr="00EE7158">
        <w:rPr>
          <w:vertAlign w:val="superscript"/>
        </w:rPr>
        <w:t>6</w:t>
      </w:r>
      <w:r w:rsidRPr="00EE7158">
        <w:t xml:space="preserve"> м.</w:t>
      </w:r>
    </w:p>
    <w:p w:rsidR="005C0B68" w:rsidRPr="00EE7158" w:rsidRDefault="005C0B68" w:rsidP="005C0B68">
      <w:pPr>
        <w:pStyle w:val="aa"/>
        <w:numPr>
          <w:ilvl w:val="0"/>
          <w:numId w:val="38"/>
        </w:numPr>
        <w:spacing w:after="0" w:line="240" w:lineRule="auto"/>
        <w:ind w:left="0" w:firstLine="360"/>
        <w:jc w:val="both"/>
        <w:rPr>
          <w:rFonts w:ascii="Times New Roman" w:hAnsi="Times New Roman"/>
          <w:color w:val="000000"/>
          <w:spacing w:val="-5"/>
          <w:sz w:val="24"/>
          <w:szCs w:val="24"/>
        </w:rPr>
      </w:pPr>
      <w:r w:rsidRPr="00EE7158">
        <w:rPr>
          <w:rFonts w:ascii="Times New Roman" w:hAnsi="Times New Roman"/>
          <w:color w:val="000000"/>
          <w:spacing w:val="-2"/>
          <w:sz w:val="24"/>
          <w:szCs w:val="24"/>
        </w:rPr>
        <w:t xml:space="preserve">В колебательном контуре происходят свободные колебания. Зная, </w:t>
      </w:r>
      <w:r w:rsidRPr="00EE7158">
        <w:rPr>
          <w:rFonts w:ascii="Times New Roman" w:hAnsi="Times New Roman"/>
          <w:color w:val="000000"/>
          <w:spacing w:val="1"/>
          <w:sz w:val="24"/>
          <w:szCs w:val="24"/>
        </w:rPr>
        <w:t>что максимальный заряд конденсатора равен 10</w:t>
      </w:r>
      <w:r w:rsidRPr="00EE7158">
        <w:rPr>
          <w:rFonts w:ascii="Times New Roman" w:hAnsi="Times New Roman"/>
          <w:sz w:val="24"/>
          <w:szCs w:val="24"/>
          <w:vertAlign w:val="superscript"/>
        </w:rPr>
        <w:sym w:font="Symbol" w:char="F02D"/>
      </w:r>
      <w:r w:rsidRPr="00EE7158">
        <w:rPr>
          <w:rFonts w:ascii="Times New Roman" w:hAnsi="Times New Roman"/>
          <w:color w:val="000000"/>
          <w:spacing w:val="1"/>
          <w:sz w:val="24"/>
          <w:szCs w:val="24"/>
          <w:vertAlign w:val="superscript"/>
        </w:rPr>
        <w:t>6</w:t>
      </w:r>
      <w:r w:rsidRPr="00EE7158">
        <w:rPr>
          <w:rFonts w:ascii="Times New Roman" w:hAnsi="Times New Roman"/>
          <w:color w:val="000000"/>
          <w:spacing w:val="1"/>
          <w:sz w:val="24"/>
          <w:szCs w:val="24"/>
        </w:rPr>
        <w:t xml:space="preserve"> Кл, а максимальный ток </w:t>
      </w:r>
      <w:r w:rsidRPr="00EE7158">
        <w:rPr>
          <w:rFonts w:ascii="Times New Roman" w:hAnsi="Times New Roman"/>
          <w:color w:val="000000"/>
          <w:spacing w:val="-5"/>
          <w:sz w:val="24"/>
          <w:szCs w:val="24"/>
        </w:rPr>
        <w:t xml:space="preserve">10 А, найти длину волны этого контура.  </w:t>
      </w:r>
    </w:p>
    <w:p w:rsidR="005C0B68" w:rsidRPr="00EE7158" w:rsidRDefault="005C0B68" w:rsidP="005C0B68">
      <w:pPr>
        <w:ind w:firstLine="360"/>
        <w:jc w:val="right"/>
        <w:rPr>
          <w:b/>
        </w:rPr>
      </w:pPr>
      <w:r w:rsidRPr="00EE7158">
        <w:rPr>
          <w:color w:val="000000"/>
          <w:spacing w:val="-5"/>
        </w:rPr>
        <w:t xml:space="preserve"> </w:t>
      </w:r>
      <w:r w:rsidRPr="00EE7158">
        <w:rPr>
          <w:color w:val="000000"/>
          <w:spacing w:val="-4"/>
        </w:rPr>
        <w:t xml:space="preserve">Ответ: </w:t>
      </w:r>
      <w:r w:rsidRPr="00EE7158">
        <w:rPr>
          <w:color w:val="000000"/>
          <w:spacing w:val="-4"/>
        </w:rPr>
        <w:sym w:font="Symbol" w:char="F06C"/>
      </w:r>
      <w:r w:rsidRPr="00EE7158">
        <w:rPr>
          <w:color w:val="000000"/>
          <w:spacing w:val="-4"/>
        </w:rPr>
        <w:t xml:space="preserve"> = </w:t>
      </w:r>
      <w:smartTag w:uri="urn:schemas-microsoft-com:office:smarttags" w:element="metricconverter">
        <w:smartTagPr>
          <w:attr w:name="ProductID" w:val="189 м"/>
        </w:smartTagPr>
        <w:r w:rsidRPr="00EE7158">
          <w:rPr>
            <w:color w:val="000000"/>
            <w:spacing w:val="-4"/>
          </w:rPr>
          <w:t>189 м</w:t>
        </w:r>
      </w:smartTag>
      <w:r w:rsidRPr="00EE7158">
        <w:rPr>
          <w:color w:val="000000"/>
          <w:spacing w:val="-4"/>
        </w:rPr>
        <w:t>.</w:t>
      </w:r>
    </w:p>
    <w:p w:rsidR="005C0B68" w:rsidRPr="006E6C39" w:rsidRDefault="005C0B68" w:rsidP="005C0B68">
      <w:pPr>
        <w:rPr>
          <w:b/>
        </w:rPr>
      </w:pPr>
    </w:p>
    <w:p w:rsidR="000129B9" w:rsidRDefault="000129B9" w:rsidP="000129B9">
      <w:pPr>
        <w:shd w:val="clear" w:color="auto" w:fill="FFFFFF"/>
        <w:suppressAutoHyphens/>
        <w:jc w:val="both"/>
        <w:rPr>
          <w:b/>
          <w:snapToGrid w:val="0"/>
          <w:color w:val="000000"/>
          <w:lang w:eastAsia="ar-SA"/>
        </w:rPr>
      </w:pPr>
      <w:r>
        <w:rPr>
          <w:lang w:eastAsia="ar-SA"/>
        </w:rPr>
        <w:t xml:space="preserve">(формируются компетенции   </w:t>
      </w:r>
      <w:r w:rsidR="00360020">
        <w:rPr>
          <w:lang w:eastAsia="ar-SA"/>
        </w:rPr>
        <w:t>ОПК-3</w:t>
      </w:r>
      <w:r>
        <w:rPr>
          <w:lang w:eastAsia="ar-SA"/>
        </w:rPr>
        <w:t>)</w:t>
      </w:r>
    </w:p>
    <w:p w:rsidR="005C0B68" w:rsidRDefault="005C0B68" w:rsidP="005C0B68">
      <w:pPr>
        <w:ind w:firstLine="709"/>
        <w:jc w:val="both"/>
        <w:rPr>
          <w:b/>
        </w:rPr>
      </w:pPr>
    </w:p>
    <w:p w:rsidR="005C0B68" w:rsidRDefault="005C0B68" w:rsidP="005C0B68">
      <w:pPr>
        <w:ind w:firstLine="709"/>
        <w:jc w:val="both"/>
        <w:rPr>
          <w:b/>
        </w:rPr>
      </w:pPr>
    </w:p>
    <w:p w:rsidR="005C0B68" w:rsidRPr="0058727D" w:rsidRDefault="005C0B68" w:rsidP="005C0B68">
      <w:pPr>
        <w:suppressAutoHyphens/>
        <w:jc w:val="center"/>
        <w:rPr>
          <w:i/>
          <w:lang w:eastAsia="ar-SA"/>
        </w:rPr>
      </w:pPr>
      <w:r w:rsidRPr="00F7686A">
        <w:rPr>
          <w:b/>
          <w:sz w:val="28"/>
          <w:szCs w:val="28"/>
          <w:lang w:eastAsia="ar-SA"/>
        </w:rPr>
        <w:t xml:space="preserve">Теоретические вопросы к </w:t>
      </w:r>
      <w:r w:rsidR="002F7B1B">
        <w:rPr>
          <w:b/>
          <w:sz w:val="28"/>
          <w:szCs w:val="28"/>
          <w:lang w:eastAsia="ar-SA"/>
        </w:rPr>
        <w:t>зачету с оценкой</w:t>
      </w:r>
      <w:r>
        <w:rPr>
          <w:b/>
          <w:sz w:val="28"/>
          <w:szCs w:val="28"/>
          <w:lang w:eastAsia="ar-SA"/>
        </w:rPr>
        <w:t xml:space="preserve"> </w:t>
      </w:r>
    </w:p>
    <w:p w:rsidR="005C0B68" w:rsidRPr="00F7686A" w:rsidRDefault="005C0B68" w:rsidP="005C0B68">
      <w:pPr>
        <w:tabs>
          <w:tab w:val="left" w:pos="426"/>
        </w:tabs>
        <w:suppressAutoHyphens/>
        <w:ind w:hanging="426"/>
        <w:jc w:val="center"/>
        <w:rPr>
          <w:b/>
          <w:lang w:eastAsia="ar-SA"/>
        </w:rPr>
      </w:pPr>
    </w:p>
    <w:p w:rsidR="005C0B68" w:rsidRPr="00F7686A" w:rsidRDefault="005C0B68" w:rsidP="005C0B68">
      <w:pPr>
        <w:tabs>
          <w:tab w:val="left" w:pos="426"/>
        </w:tabs>
        <w:suppressAutoHyphens/>
        <w:ind w:left="426" w:hanging="426"/>
        <w:jc w:val="center"/>
        <w:rPr>
          <w:b/>
          <w:lang w:eastAsia="ar-SA"/>
        </w:rPr>
      </w:pPr>
      <w:r>
        <w:rPr>
          <w:b/>
          <w:lang w:eastAsia="ar-SA"/>
        </w:rPr>
        <w:t xml:space="preserve">РАЗДЕЛ 2. </w:t>
      </w:r>
      <w:r w:rsidRPr="00F7686A">
        <w:rPr>
          <w:b/>
          <w:lang w:eastAsia="ar-SA"/>
        </w:rPr>
        <w:t>ЭЛЕКТР</w:t>
      </w:r>
      <w:r>
        <w:rPr>
          <w:b/>
          <w:lang w:eastAsia="ar-SA"/>
        </w:rPr>
        <w:t>О</w:t>
      </w:r>
      <w:r w:rsidRPr="00F7686A">
        <w:rPr>
          <w:b/>
          <w:lang w:eastAsia="ar-SA"/>
        </w:rPr>
        <w:t>МАГНЕТИЗМ</w:t>
      </w:r>
    </w:p>
    <w:p w:rsidR="005C0B68" w:rsidRPr="00F7686A" w:rsidRDefault="005C0B68" w:rsidP="005C0B68">
      <w:pPr>
        <w:tabs>
          <w:tab w:val="left" w:pos="426"/>
        </w:tabs>
        <w:suppressAutoHyphens/>
        <w:ind w:left="426" w:hanging="426"/>
        <w:jc w:val="both"/>
        <w:rPr>
          <w:lang w:eastAsia="ar-SA"/>
        </w:rPr>
      </w:pPr>
      <w:r w:rsidRPr="00F7686A">
        <w:rPr>
          <w:b/>
          <w:lang w:eastAsia="ar-SA"/>
        </w:rPr>
        <w:t>Тема 1</w:t>
      </w:r>
      <w:r>
        <w:rPr>
          <w:b/>
          <w:lang w:eastAsia="ar-SA"/>
        </w:rPr>
        <w:t>1-14</w:t>
      </w:r>
      <w:r w:rsidRPr="00F7686A">
        <w:rPr>
          <w:b/>
          <w:lang w:eastAsia="ar-SA"/>
        </w:rPr>
        <w:t>. Электростатика</w:t>
      </w:r>
      <w:r>
        <w:rPr>
          <w:b/>
          <w:lang w:eastAsia="ar-SA"/>
        </w:rPr>
        <w:t xml:space="preserve"> в вакууме и веществе.</w:t>
      </w:r>
    </w:p>
    <w:p w:rsidR="005C0B68" w:rsidRPr="00F7686A" w:rsidRDefault="005C0B68" w:rsidP="005C0B68">
      <w:pPr>
        <w:suppressAutoHyphens/>
        <w:jc w:val="both"/>
        <w:rPr>
          <w:snapToGrid w:val="0"/>
          <w:lang w:eastAsia="ar-SA"/>
        </w:rPr>
      </w:pPr>
      <w:r w:rsidRPr="00F7686A">
        <w:rPr>
          <w:snapToGrid w:val="0"/>
          <w:lang w:eastAsia="ar-SA"/>
        </w:rPr>
        <w:t>1. Сформулируйте закон Кулона в скалярном и в векторном виде. Взаимодействие каких заряженных тел описывает этот закон? Какие заряженные тела называют точечными? Как рассчитывают силы взаимодействия в системах большого числа заряженных тел?</w:t>
      </w:r>
    </w:p>
    <w:p w:rsidR="005C0B68" w:rsidRPr="00F7686A" w:rsidRDefault="005C0B68" w:rsidP="005C0B68">
      <w:pPr>
        <w:suppressAutoHyphens/>
        <w:jc w:val="both"/>
        <w:rPr>
          <w:snapToGrid w:val="0"/>
          <w:lang w:eastAsia="ar-SA"/>
        </w:rPr>
      </w:pPr>
      <w:r w:rsidRPr="00F7686A">
        <w:rPr>
          <w:snapToGrid w:val="0"/>
          <w:lang w:eastAsia="ar-SA"/>
        </w:rPr>
        <w:lastRenderedPageBreak/>
        <w:t>2. Напишите закон Кулона в скалярном и векторном виде. Напишите выражение для силы взаимодействия между двумя заряженными телами произвольной формы.</w:t>
      </w:r>
    </w:p>
    <w:p w:rsidR="005C0B68" w:rsidRPr="00F7686A" w:rsidRDefault="005C0B68" w:rsidP="005C0B68">
      <w:pPr>
        <w:suppressAutoHyphens/>
        <w:jc w:val="both"/>
        <w:rPr>
          <w:snapToGrid w:val="0"/>
          <w:lang w:eastAsia="ar-SA"/>
        </w:rPr>
      </w:pPr>
      <w:r w:rsidRPr="00F7686A">
        <w:rPr>
          <w:snapToGrid w:val="0"/>
          <w:lang w:eastAsia="ar-SA"/>
        </w:rPr>
        <w:t>3. Какое поле называют электростатическим? Какими векторными и скалярными характеристиками описывают электростатическое поле?</w:t>
      </w:r>
    </w:p>
    <w:p w:rsidR="005C0B68" w:rsidRPr="00F7686A" w:rsidRDefault="005C0B68" w:rsidP="005C0B68">
      <w:pPr>
        <w:suppressAutoHyphens/>
        <w:jc w:val="both"/>
        <w:rPr>
          <w:snapToGrid w:val="0"/>
          <w:lang w:eastAsia="ar-SA"/>
        </w:rPr>
      </w:pPr>
      <w:r w:rsidRPr="00F7686A">
        <w:rPr>
          <w:snapToGrid w:val="0"/>
          <w:lang w:eastAsia="ar-SA"/>
        </w:rPr>
        <w:t>4.  Напряженность и потенциал электростатического поля. Напряженность и потенциал поля точечного заряда.</w:t>
      </w:r>
    </w:p>
    <w:p w:rsidR="005C0B68" w:rsidRPr="00F7686A" w:rsidRDefault="005C0B68" w:rsidP="005C0B68">
      <w:pPr>
        <w:suppressAutoHyphens/>
        <w:jc w:val="both"/>
        <w:rPr>
          <w:lang w:eastAsia="ar-SA"/>
        </w:rPr>
      </w:pPr>
      <w:r w:rsidRPr="00F7686A">
        <w:rPr>
          <w:lang w:eastAsia="ar-SA"/>
        </w:rPr>
        <w:t>5. Как связаны напряженность и потенциал в электростатическом поле? Если в некоторой области поля напряженность постоянна (однородное поле), то каково поведение потенциала в этой области? Если же в некоторой области поля постоянен потенциал, то что можно сказать о векторе напряженности электростатического поля?</w:t>
      </w:r>
    </w:p>
    <w:p w:rsidR="005C0B68" w:rsidRPr="00F7686A" w:rsidRDefault="005C0B68" w:rsidP="005C0B68">
      <w:pPr>
        <w:suppressAutoHyphens/>
        <w:jc w:val="both"/>
        <w:rPr>
          <w:lang w:eastAsia="ar-SA"/>
        </w:rPr>
      </w:pPr>
      <w:r w:rsidRPr="00F7686A">
        <w:rPr>
          <w:lang w:eastAsia="ar-SA"/>
        </w:rPr>
        <w:t xml:space="preserve">6. Какие электростатические поля называют однородными? Как практически можно создать однородное поле? Каково поведение потенциала в однородном электростатическом поле? Будет ли однородным воле,  вектор напряженности которого описывается  следующим выражением: </w:t>
      </w:r>
      <w:r w:rsidRPr="00F7686A">
        <w:rPr>
          <w:position w:val="-10"/>
          <w:lang w:val="en-US" w:eastAsia="ar-SA"/>
        </w:rPr>
        <w:object w:dxaOrig="1780" w:dyaOrig="380">
          <v:shape id="_x0000_i1124" type="#_x0000_t75" style="width:89.25pt;height:16.5pt" o:ole="">
            <v:imagedata r:id="rId300" o:title=""/>
          </v:shape>
          <o:OLEObject Type="Embed" ProgID="Equation.3" ShapeID="_x0000_i1124" DrawAspect="Content" ObjectID="_1715063664" r:id="rId301"/>
        </w:object>
      </w:r>
      <w:r w:rsidRPr="00F7686A">
        <w:rPr>
          <w:lang w:eastAsia="ar-SA"/>
        </w:rPr>
        <w:t xml:space="preserve"> (</w:t>
      </w:r>
      <w:r w:rsidRPr="00F7686A">
        <w:rPr>
          <w:position w:val="-10"/>
          <w:lang w:val="en-US" w:eastAsia="ar-SA"/>
        </w:rPr>
        <w:object w:dxaOrig="740" w:dyaOrig="300">
          <v:shape id="_x0000_i1125" type="#_x0000_t75" style="width:36.75pt;height:15pt" o:ole="">
            <v:imagedata r:id="rId302" o:title=""/>
          </v:shape>
          <o:OLEObject Type="Embed" ProgID="Equation.3" ShapeID="_x0000_i1125" DrawAspect="Content" ObjectID="_1715063665" r:id="rId303"/>
        </w:object>
      </w:r>
      <w:r w:rsidRPr="00F7686A">
        <w:rPr>
          <w:lang w:eastAsia="ar-SA"/>
        </w:rPr>
        <w:t xml:space="preserve"> – константы)?</w:t>
      </w:r>
    </w:p>
    <w:p w:rsidR="005C0B68" w:rsidRPr="00F7686A" w:rsidRDefault="005C0B68" w:rsidP="005C0B68">
      <w:pPr>
        <w:suppressAutoHyphens/>
        <w:jc w:val="both"/>
        <w:rPr>
          <w:snapToGrid w:val="0"/>
          <w:lang w:eastAsia="ar-SA"/>
        </w:rPr>
      </w:pPr>
      <w:r w:rsidRPr="00F7686A">
        <w:rPr>
          <w:snapToGrid w:val="0"/>
          <w:lang w:eastAsia="ar-SA"/>
        </w:rPr>
        <w:t>7. Дайте определение разности потенциалов в электростатическом поле. Как найти разность потенциалов, если известна зависимость от координаты для напряженности поля? Если в электрическое поле поместить точечный положительный заряд, то куда он будет перемещаться в направлении более высокого потенциала или в направлении более низкого потенциала? Как при этом будет изменяться потенциальная энергия заряда?</w:t>
      </w:r>
    </w:p>
    <w:p w:rsidR="005C0B68" w:rsidRPr="00F7686A" w:rsidRDefault="005C0B68" w:rsidP="005C0B68">
      <w:pPr>
        <w:suppressAutoHyphens/>
        <w:jc w:val="both"/>
        <w:rPr>
          <w:snapToGrid w:val="0"/>
          <w:lang w:eastAsia="ar-SA"/>
        </w:rPr>
      </w:pPr>
      <w:r w:rsidRPr="00F7686A">
        <w:rPr>
          <w:snapToGrid w:val="0"/>
          <w:lang w:eastAsia="ar-SA"/>
        </w:rPr>
        <w:t>8. Как описывают электростатические поля с помощью линий напряженности и эквипотенциальных поверхностей? Каковы правила проведения этих линий и поверхностей? Откуда следует, что линия напряженности    всегда    перпендикулярны    эквипотенциальным поверхностям? Почему эквипотенциальные поверхности никогда не могут пересекаться?</w:t>
      </w:r>
    </w:p>
    <w:p w:rsidR="005C0B68" w:rsidRPr="00F7686A" w:rsidRDefault="005C0B68" w:rsidP="005C0B68">
      <w:pPr>
        <w:suppressAutoHyphens/>
        <w:jc w:val="both"/>
        <w:rPr>
          <w:snapToGrid w:val="0"/>
          <w:lang w:eastAsia="ar-SA"/>
        </w:rPr>
      </w:pPr>
      <w:r w:rsidRPr="00F7686A">
        <w:rPr>
          <w:snapToGrid w:val="0"/>
          <w:lang w:eastAsia="ar-SA"/>
        </w:rPr>
        <w:t>9. Сформулируйте принцип суперпозиции для электрического поля. Приведите пример расчета величины напряженности поля с помощью принципа суперпозиции.</w:t>
      </w:r>
    </w:p>
    <w:p w:rsidR="005C0B68" w:rsidRPr="00F7686A" w:rsidRDefault="005C0B68" w:rsidP="005C0B68">
      <w:pPr>
        <w:suppressAutoHyphens/>
        <w:jc w:val="both"/>
        <w:rPr>
          <w:snapToGrid w:val="0"/>
          <w:lang w:eastAsia="ar-SA"/>
        </w:rPr>
      </w:pPr>
      <w:r w:rsidRPr="00F7686A">
        <w:rPr>
          <w:snapToGrid w:val="0"/>
          <w:lang w:eastAsia="ar-SA"/>
        </w:rPr>
        <w:t>10. В чем состоит принцип суперпозиции для электрического поля? Приведите пример расчета потенциала с применением принципа суперпозиции.</w:t>
      </w:r>
    </w:p>
    <w:p w:rsidR="005C0B68" w:rsidRPr="00F7686A" w:rsidRDefault="005C0B68" w:rsidP="005C0B68">
      <w:pPr>
        <w:suppressAutoHyphens/>
        <w:jc w:val="both"/>
        <w:rPr>
          <w:snapToGrid w:val="0"/>
          <w:lang w:eastAsia="ar-SA"/>
        </w:rPr>
      </w:pPr>
      <w:r w:rsidRPr="00F7686A">
        <w:rPr>
          <w:snapToGrid w:val="0"/>
          <w:lang w:eastAsia="ar-SA"/>
        </w:rPr>
        <w:t>11. Дайте определение потока вектора напряженности электрического поля. Приведите пример вычисления потока для поля заряженной бесконечно длинной нити. Сформулируйте теорему Гаусса для потока вектора напряженности электрического поля.</w:t>
      </w:r>
    </w:p>
    <w:p w:rsidR="005C0B68" w:rsidRPr="00F7686A" w:rsidRDefault="005C0B68" w:rsidP="005C0B68">
      <w:pPr>
        <w:suppressAutoHyphens/>
        <w:jc w:val="both"/>
        <w:rPr>
          <w:snapToGrid w:val="0"/>
          <w:lang w:eastAsia="ar-SA"/>
        </w:rPr>
      </w:pPr>
      <w:r w:rsidRPr="00F7686A">
        <w:rPr>
          <w:snapToGrid w:val="0"/>
          <w:lang w:eastAsia="ar-SA"/>
        </w:rPr>
        <w:t>12. Данте определение потока вектора напряженности электрического поля. Сформулируйте теорему Гаусса. Пусть известен поток Ф</w:t>
      </w:r>
      <w:r w:rsidRPr="00F7686A">
        <w:rPr>
          <w:snapToGrid w:val="0"/>
          <w:vertAlign w:val="subscript"/>
          <w:lang w:eastAsia="ar-SA"/>
        </w:rPr>
        <w:t>1</w:t>
      </w:r>
      <w:r w:rsidRPr="00F7686A">
        <w:rPr>
          <w:snapToGrid w:val="0"/>
          <w:lang w:eastAsia="ar-SA"/>
        </w:rPr>
        <w:t xml:space="preserve"> через сферическую поверхность радиуса </w:t>
      </w:r>
      <w:r w:rsidRPr="00F7686A">
        <w:rPr>
          <w:snapToGrid w:val="0"/>
          <w:lang w:val="en-US" w:eastAsia="ar-SA"/>
        </w:rPr>
        <w:t>R</w:t>
      </w:r>
      <w:r w:rsidRPr="00F7686A">
        <w:rPr>
          <w:snapToGrid w:val="0"/>
          <w:lang w:eastAsia="ar-SA"/>
        </w:rPr>
        <w:t xml:space="preserve">, окружающую точечный заряд </w:t>
      </w:r>
      <w:r w:rsidRPr="00F7686A">
        <w:rPr>
          <w:snapToGrid w:val="0"/>
          <w:lang w:val="en-US" w:eastAsia="ar-SA"/>
        </w:rPr>
        <w:t>Q</w:t>
      </w:r>
      <w:r w:rsidRPr="00F7686A">
        <w:rPr>
          <w:snapToGrid w:val="0"/>
          <w:lang w:eastAsia="ar-SA"/>
        </w:rPr>
        <w:t>. Что можно сказать о величине потока Ф</w:t>
      </w:r>
      <w:r w:rsidRPr="00F7686A">
        <w:rPr>
          <w:snapToGrid w:val="0"/>
          <w:vertAlign w:val="subscript"/>
          <w:lang w:eastAsia="ar-SA"/>
        </w:rPr>
        <w:t>2</w:t>
      </w:r>
      <w:r w:rsidRPr="00F7686A">
        <w:rPr>
          <w:snapToGrid w:val="0"/>
          <w:lang w:eastAsia="ar-SA"/>
        </w:rPr>
        <w:t xml:space="preserve"> через поверхность в форме куба со  стороной </w:t>
      </w:r>
      <w:r w:rsidRPr="00F7686A">
        <w:rPr>
          <w:snapToGrid w:val="0"/>
          <w:lang w:val="en-US" w:eastAsia="ar-SA"/>
        </w:rPr>
        <w:t>R</w:t>
      </w:r>
      <w:r w:rsidRPr="00F7686A">
        <w:rPr>
          <w:snapToGrid w:val="0"/>
          <w:lang w:eastAsia="ar-SA"/>
        </w:rPr>
        <w:t>/2 , окружающую этот заряд?</w:t>
      </w:r>
    </w:p>
    <w:p w:rsidR="005C0B68" w:rsidRPr="00F7686A" w:rsidRDefault="005C0B68" w:rsidP="005C0B68">
      <w:pPr>
        <w:suppressAutoHyphens/>
        <w:jc w:val="both"/>
        <w:rPr>
          <w:snapToGrid w:val="0"/>
          <w:lang w:eastAsia="ar-SA"/>
        </w:rPr>
      </w:pPr>
      <w:r w:rsidRPr="00F7686A">
        <w:rPr>
          <w:snapToGrid w:val="0"/>
          <w:lang w:eastAsia="ar-SA"/>
        </w:rPr>
        <w:t>13. Сформулируйте теорему Гаусса для вектора напряженности электрического поля. Продемонстрируйте справедливость этой теоремы на примере поля, создаваемого точечным заряженным телом.</w:t>
      </w:r>
    </w:p>
    <w:p w:rsidR="005C0B68" w:rsidRPr="00F7686A" w:rsidRDefault="005C0B68" w:rsidP="005C0B68">
      <w:pPr>
        <w:suppressAutoHyphens/>
        <w:jc w:val="both"/>
        <w:rPr>
          <w:snapToGrid w:val="0"/>
          <w:lang w:eastAsia="ar-SA"/>
        </w:rPr>
      </w:pPr>
      <w:r w:rsidRPr="00F7686A">
        <w:rPr>
          <w:snapToGrid w:val="0"/>
          <w:lang w:eastAsia="ar-SA"/>
        </w:rPr>
        <w:t>14. В каких случаях для вычисления напряженности электрического поля более удобно применять теорему Гаусса, чем принцип суперпозиции? Проведите расчет поля бесконечной равномерно заряженной нити: 1) с помощью принципа суперпозиции; 2) используя теорему Гаусса.</w:t>
      </w:r>
    </w:p>
    <w:p w:rsidR="005C0B68" w:rsidRPr="00F7686A" w:rsidRDefault="005C0B68" w:rsidP="005C0B68">
      <w:pPr>
        <w:suppressAutoHyphens/>
        <w:jc w:val="both"/>
        <w:rPr>
          <w:lang w:eastAsia="ar-SA"/>
        </w:rPr>
      </w:pPr>
      <w:r w:rsidRPr="00F7686A">
        <w:rPr>
          <w:lang w:eastAsia="ar-SA"/>
        </w:rPr>
        <w:t>15. Теорема Гаусса, ее применение для вычисления напряженности электрического поля бесконечной плоскости, равномерно заряженной с поверхностной плотностью заряда (+</w:t>
      </w:r>
      <w:r w:rsidRPr="00F7686A">
        <w:rPr>
          <w:lang w:val="en-US" w:eastAsia="ar-SA"/>
        </w:rPr>
        <w:t>σ</w:t>
      </w:r>
      <w:r w:rsidRPr="00F7686A">
        <w:rPr>
          <w:lang w:eastAsia="ar-SA"/>
        </w:rPr>
        <w:t>).</w:t>
      </w:r>
    </w:p>
    <w:p w:rsidR="005C0B68" w:rsidRPr="00F7686A" w:rsidRDefault="005C0B68" w:rsidP="005C0B68">
      <w:pPr>
        <w:suppressAutoHyphens/>
        <w:jc w:val="both"/>
        <w:rPr>
          <w:snapToGrid w:val="0"/>
          <w:lang w:eastAsia="ar-SA"/>
        </w:rPr>
      </w:pPr>
      <w:r w:rsidRPr="00F7686A">
        <w:rPr>
          <w:snapToGrid w:val="0"/>
          <w:lang w:eastAsia="ar-SA"/>
        </w:rPr>
        <w:t>16. Теорема Гаусса, ее применение для вычисления напряженности электрического поля бесконечной нити, равномерно заряженное с линейной плотностью заряда (+</w:t>
      </w:r>
      <w:r w:rsidRPr="00F7686A">
        <w:rPr>
          <w:snapToGrid w:val="0"/>
          <w:lang w:val="en-US" w:eastAsia="ar-SA"/>
        </w:rPr>
        <w:t>λ</w:t>
      </w:r>
      <w:r w:rsidRPr="00F7686A">
        <w:rPr>
          <w:snapToGrid w:val="0"/>
          <w:lang w:eastAsia="ar-SA"/>
        </w:rPr>
        <w:t>).</w:t>
      </w:r>
    </w:p>
    <w:p w:rsidR="005C0B68" w:rsidRPr="00F7686A" w:rsidRDefault="005C0B68" w:rsidP="005C0B68">
      <w:pPr>
        <w:suppressAutoHyphens/>
        <w:jc w:val="both"/>
        <w:rPr>
          <w:snapToGrid w:val="0"/>
          <w:lang w:eastAsia="ar-SA"/>
        </w:rPr>
      </w:pPr>
      <w:r w:rsidRPr="00F7686A">
        <w:rPr>
          <w:snapToGrid w:val="0"/>
          <w:lang w:eastAsia="ar-SA"/>
        </w:rPr>
        <w:t>17. Теорема Гаусса, ее применение для вычисления напряженности электрического поля шара, равномерно заряженного с объемной плотностью заряда (+</w:t>
      </w:r>
      <w:r w:rsidRPr="00F7686A">
        <w:rPr>
          <w:snapToGrid w:val="0"/>
          <w:lang w:val="en-US" w:eastAsia="ar-SA"/>
        </w:rPr>
        <w:sym w:font="Symbol" w:char="F072"/>
      </w:r>
      <w:r w:rsidRPr="00F7686A">
        <w:rPr>
          <w:snapToGrid w:val="0"/>
          <w:lang w:eastAsia="ar-SA"/>
        </w:rPr>
        <w:t>).</w:t>
      </w:r>
    </w:p>
    <w:p w:rsidR="005C0B68" w:rsidRPr="00F7686A" w:rsidRDefault="005C0B68" w:rsidP="005C0B68">
      <w:pPr>
        <w:suppressAutoHyphens/>
        <w:jc w:val="both"/>
        <w:rPr>
          <w:lang w:eastAsia="ar-SA"/>
        </w:rPr>
      </w:pPr>
      <w:r w:rsidRPr="00F7686A">
        <w:rPr>
          <w:lang w:eastAsia="ar-SA"/>
        </w:rPr>
        <w:t>18. Работа сил электростатического поля при перемещении заряда. Циркуляция   вектора   напряженности   электростатического   поля. Потенциальный характер электростатического пола.</w:t>
      </w:r>
    </w:p>
    <w:p w:rsidR="005C0B68" w:rsidRPr="00F7686A" w:rsidRDefault="005C0B68" w:rsidP="005C0B68">
      <w:pPr>
        <w:suppressAutoHyphens/>
        <w:jc w:val="both"/>
        <w:rPr>
          <w:snapToGrid w:val="0"/>
          <w:lang w:eastAsia="ar-SA"/>
        </w:rPr>
      </w:pPr>
      <w:r w:rsidRPr="00F7686A">
        <w:rPr>
          <w:snapToGrid w:val="0"/>
          <w:lang w:eastAsia="ar-SA"/>
        </w:rPr>
        <w:t xml:space="preserve">19. Как рассчитывают работу по перемещению точечного заряженного тела в электростатическом поле? В однородном электрическом поле с напряженностью Е перемещают точечное тело с зарядом </w:t>
      </w:r>
      <w:r w:rsidRPr="00F7686A">
        <w:rPr>
          <w:snapToGrid w:val="0"/>
          <w:lang w:val="en-US" w:eastAsia="ar-SA"/>
        </w:rPr>
        <w:t>Q</w:t>
      </w:r>
      <w:r w:rsidRPr="00F7686A">
        <w:rPr>
          <w:snapToGrid w:val="0"/>
          <w:lang w:eastAsia="ar-SA"/>
        </w:rPr>
        <w:t xml:space="preserve"> по двум траекториям: 1) замкнутой окружности радиуса </w:t>
      </w:r>
      <w:r w:rsidRPr="00F7686A">
        <w:rPr>
          <w:snapToGrid w:val="0"/>
          <w:lang w:val="en-US" w:eastAsia="ar-SA"/>
        </w:rPr>
        <w:t>R</w:t>
      </w:r>
      <w:r w:rsidRPr="00F7686A">
        <w:rPr>
          <w:snapToGrid w:val="0"/>
          <w:lang w:eastAsia="ar-SA"/>
        </w:rPr>
        <w:t>; 2) полуокружности того же радиуса. Найдите величину работы в обоих случаях.</w:t>
      </w:r>
    </w:p>
    <w:p w:rsidR="005C0B68" w:rsidRPr="00F7686A" w:rsidRDefault="005C0B68" w:rsidP="005C0B68">
      <w:pPr>
        <w:suppressAutoHyphens/>
        <w:jc w:val="both"/>
        <w:rPr>
          <w:snapToGrid w:val="0"/>
          <w:lang w:eastAsia="ar-SA"/>
        </w:rPr>
      </w:pPr>
      <w:r w:rsidRPr="00F7686A">
        <w:rPr>
          <w:snapToGrid w:val="0"/>
          <w:lang w:eastAsia="ar-SA"/>
        </w:rPr>
        <w:t xml:space="preserve">20. Как можно определить форму траектории заряженного тела в электрическом поле? Объясните, совпадает ли форма траектории с формой линий вектора напряженности. Точечное тело с зарядом </w:t>
      </w:r>
      <w:r w:rsidRPr="00F7686A">
        <w:rPr>
          <w:snapToGrid w:val="0"/>
          <w:lang w:val="en-US" w:eastAsia="ar-SA"/>
        </w:rPr>
        <w:lastRenderedPageBreak/>
        <w:t>Q</w:t>
      </w:r>
      <w:r w:rsidRPr="00F7686A">
        <w:rPr>
          <w:snapToGrid w:val="0"/>
          <w:lang w:eastAsia="ar-SA"/>
        </w:rPr>
        <w:t xml:space="preserve"> влетает в однородное электрическое поле с напряженностью Е так, что в начальные момент вектор скорости тела перпендикулярен линиям вектора напряженности. По какой траектории будет двигаться это тело? (Действием гравитационных сил пренебречь).</w:t>
      </w:r>
    </w:p>
    <w:p w:rsidR="005C0B68" w:rsidRPr="00F7686A" w:rsidRDefault="005C0B68" w:rsidP="005C0B68">
      <w:pPr>
        <w:suppressAutoHyphens/>
        <w:jc w:val="both"/>
        <w:rPr>
          <w:lang w:eastAsia="ar-SA"/>
        </w:rPr>
      </w:pPr>
      <w:r w:rsidRPr="00F7686A">
        <w:rPr>
          <w:lang w:eastAsia="ar-SA"/>
        </w:rPr>
        <w:t>21. Проводники в электрическом поле. Распределение зарядов в проводниках. Напряженность поля внутри проводника и вблизи его поверхности.</w:t>
      </w:r>
    </w:p>
    <w:p w:rsidR="005C0B68" w:rsidRPr="00F7686A" w:rsidRDefault="005C0B68" w:rsidP="005C0B68">
      <w:pPr>
        <w:suppressAutoHyphens/>
        <w:jc w:val="both"/>
        <w:rPr>
          <w:snapToGrid w:val="0"/>
          <w:lang w:eastAsia="ar-SA"/>
        </w:rPr>
      </w:pPr>
      <w:r w:rsidRPr="00F7686A">
        <w:rPr>
          <w:snapToGrid w:val="0"/>
          <w:lang w:eastAsia="ar-SA"/>
        </w:rPr>
        <w:t xml:space="preserve">22. Электрическая емкость уединенного проводника. Получите формулу для емкости уединенного шара радиусом </w:t>
      </w:r>
      <w:r w:rsidRPr="00F7686A">
        <w:rPr>
          <w:snapToGrid w:val="0"/>
          <w:lang w:val="en-US" w:eastAsia="ar-SA"/>
        </w:rPr>
        <w:t>R</w:t>
      </w:r>
      <w:r w:rsidRPr="00F7686A">
        <w:rPr>
          <w:snapToGrid w:val="0"/>
          <w:lang w:eastAsia="ar-SA"/>
        </w:rPr>
        <w:t>.</w:t>
      </w:r>
    </w:p>
    <w:p w:rsidR="005C0B68" w:rsidRPr="00F7686A" w:rsidRDefault="005C0B68" w:rsidP="005C0B68">
      <w:pPr>
        <w:suppressAutoHyphens/>
        <w:jc w:val="both"/>
        <w:rPr>
          <w:snapToGrid w:val="0"/>
          <w:lang w:eastAsia="ar-SA"/>
        </w:rPr>
      </w:pPr>
      <w:r w:rsidRPr="00F7686A">
        <w:rPr>
          <w:snapToGrid w:val="0"/>
          <w:lang w:eastAsia="ar-SA"/>
        </w:rPr>
        <w:t>23. Электрическая емкость конденсатора. Получите формулу для емкости плоского конденсатора.</w:t>
      </w:r>
    </w:p>
    <w:p w:rsidR="005C0B68" w:rsidRPr="00F7686A" w:rsidRDefault="005C0B68" w:rsidP="005C0B68">
      <w:pPr>
        <w:suppressAutoHyphens/>
        <w:jc w:val="both"/>
        <w:rPr>
          <w:snapToGrid w:val="0"/>
          <w:lang w:eastAsia="ar-SA"/>
        </w:rPr>
      </w:pPr>
      <w:r w:rsidRPr="00F7686A">
        <w:rPr>
          <w:snapToGrid w:val="0"/>
          <w:lang w:eastAsia="ar-SA"/>
        </w:rPr>
        <w:t>24. Электрическая емкость конденсатора. Получите формулу для емкости цилиндрического конденсатора.</w:t>
      </w:r>
    </w:p>
    <w:p w:rsidR="005C0B68" w:rsidRPr="00F7686A" w:rsidRDefault="005C0B68" w:rsidP="005C0B68">
      <w:pPr>
        <w:suppressAutoHyphens/>
        <w:jc w:val="both"/>
        <w:rPr>
          <w:snapToGrid w:val="0"/>
          <w:lang w:eastAsia="ar-SA"/>
        </w:rPr>
      </w:pPr>
      <w:r w:rsidRPr="00F7686A">
        <w:rPr>
          <w:snapToGrid w:val="0"/>
          <w:lang w:eastAsia="ar-SA"/>
        </w:rPr>
        <w:t>25. Электрическая емкость конденсатора. Получите формулу для емкости сферического конденсатора.</w:t>
      </w:r>
    </w:p>
    <w:p w:rsidR="005C0B68" w:rsidRPr="00F7686A" w:rsidRDefault="005C0B68" w:rsidP="005C0B68">
      <w:pPr>
        <w:suppressAutoHyphens/>
        <w:jc w:val="both"/>
        <w:rPr>
          <w:lang w:eastAsia="ar-SA"/>
        </w:rPr>
      </w:pPr>
      <w:r w:rsidRPr="00F7686A">
        <w:rPr>
          <w:lang w:eastAsia="ar-SA"/>
        </w:rPr>
        <w:t>26.   Типы   конденсаторов.   Электроемкость   конденсатора. Параллельные и последовательные соединения конденсаторов.</w:t>
      </w:r>
    </w:p>
    <w:p w:rsidR="005C0B68" w:rsidRPr="00F7686A" w:rsidRDefault="005C0B68" w:rsidP="005C0B68">
      <w:pPr>
        <w:suppressAutoHyphens/>
        <w:jc w:val="both"/>
        <w:rPr>
          <w:lang w:eastAsia="ar-SA"/>
        </w:rPr>
      </w:pPr>
      <w:r w:rsidRPr="00F7686A">
        <w:rPr>
          <w:lang w:eastAsia="ar-SA"/>
        </w:rPr>
        <w:t>27. Какая система зарядов называется электрическим диполем? Дайте определение вектора дипольного момента. Как направлен этот вектор по отношению к зарядам, составляющим диполь? Как классифицируют молекулы по величине дипольного момента?</w:t>
      </w:r>
    </w:p>
    <w:p w:rsidR="005C0B68" w:rsidRPr="00F7686A" w:rsidRDefault="005C0B68" w:rsidP="005C0B68">
      <w:pPr>
        <w:suppressAutoHyphens/>
        <w:jc w:val="both"/>
        <w:rPr>
          <w:snapToGrid w:val="0"/>
          <w:lang w:eastAsia="ar-SA"/>
        </w:rPr>
      </w:pPr>
      <w:r w:rsidRPr="00F7686A">
        <w:rPr>
          <w:snapToGrid w:val="0"/>
          <w:lang w:eastAsia="ar-SA"/>
        </w:rPr>
        <w:t>28. Как вдали от диполя напряженность и потенциал зависят от расстояния до диполя? Сравните эти зависимости с изменениями напряженности и потенциала в поле точечного заряженного тела.</w:t>
      </w:r>
    </w:p>
    <w:p w:rsidR="005C0B68" w:rsidRPr="00F7686A" w:rsidRDefault="005C0B68" w:rsidP="005C0B68">
      <w:pPr>
        <w:suppressAutoHyphens/>
        <w:jc w:val="both"/>
        <w:rPr>
          <w:snapToGrid w:val="0"/>
          <w:lang w:eastAsia="ar-SA"/>
        </w:rPr>
      </w:pPr>
      <w:r w:rsidRPr="00F7686A">
        <w:rPr>
          <w:snapToGrid w:val="0"/>
          <w:lang w:eastAsia="ar-SA"/>
        </w:rPr>
        <w:t>29. Поведение диполя в однородном и неоднородном электрических полях.</w:t>
      </w:r>
    </w:p>
    <w:p w:rsidR="005C0B68" w:rsidRPr="00F7686A" w:rsidRDefault="005C0B68" w:rsidP="005C0B68">
      <w:pPr>
        <w:suppressAutoHyphens/>
        <w:jc w:val="both"/>
        <w:rPr>
          <w:snapToGrid w:val="0"/>
          <w:lang w:eastAsia="ar-SA"/>
        </w:rPr>
      </w:pPr>
      <w:r w:rsidRPr="00F7686A">
        <w:rPr>
          <w:snapToGrid w:val="0"/>
          <w:lang w:eastAsia="ar-SA"/>
        </w:rPr>
        <w:t>30. Какая система зарядов называется электрическим диполем? Дайте определение вектора дипольного момента. Чем определяется величина энергии диполя во внешнем электростатическом поле?</w:t>
      </w:r>
    </w:p>
    <w:p w:rsidR="005C0B68" w:rsidRPr="00F7686A" w:rsidRDefault="005C0B68" w:rsidP="005C0B68">
      <w:pPr>
        <w:suppressAutoHyphens/>
        <w:jc w:val="both"/>
        <w:rPr>
          <w:snapToGrid w:val="0"/>
          <w:lang w:eastAsia="ar-SA"/>
        </w:rPr>
      </w:pPr>
      <w:r w:rsidRPr="00F7686A">
        <w:rPr>
          <w:snapToGrid w:val="0"/>
          <w:lang w:eastAsia="ar-SA"/>
        </w:rPr>
        <w:t>31. Электрическое поле в диэлектрике. Вектор электрического смещения н вектор поляризации. Теорема Гаусса дм диэлектриков.</w:t>
      </w:r>
    </w:p>
    <w:p w:rsidR="005C0B68" w:rsidRPr="00F7686A" w:rsidRDefault="005C0B68" w:rsidP="005C0B68">
      <w:pPr>
        <w:suppressAutoHyphens/>
        <w:jc w:val="both"/>
        <w:rPr>
          <w:snapToGrid w:val="0"/>
          <w:lang w:eastAsia="ar-SA"/>
        </w:rPr>
      </w:pPr>
      <w:r w:rsidRPr="00F7686A">
        <w:rPr>
          <w:snapToGrid w:val="0"/>
          <w:lang w:eastAsia="ar-SA"/>
        </w:rPr>
        <w:t>32. В чем состоит явление поляризации диэлектриков? Что такое связанные заряды? Как величина вектора поляризации диэлектрика связана с поверхностной плотностью связанных зарядов? Как напряженность электрического поля в диэлектрике влияет на величину поверхностной плотности связанных зарядов?</w:t>
      </w:r>
    </w:p>
    <w:p w:rsidR="005C0B68" w:rsidRPr="00F7686A" w:rsidRDefault="005C0B68" w:rsidP="005C0B68">
      <w:pPr>
        <w:suppressAutoHyphens/>
        <w:jc w:val="both"/>
        <w:rPr>
          <w:snapToGrid w:val="0"/>
          <w:lang w:eastAsia="ar-SA"/>
        </w:rPr>
      </w:pPr>
      <w:r w:rsidRPr="00F7686A">
        <w:rPr>
          <w:snapToGrid w:val="0"/>
          <w:lang w:eastAsia="ar-SA"/>
        </w:rPr>
        <w:t>33.   Дайте   определение   диэлектрической   восприимчивости диэлектрика. Как эта характеристика зависит от температуры? В чем состоят различия температурных зависимостей для полярных и неполярных диэлектриков?</w:t>
      </w:r>
    </w:p>
    <w:p w:rsidR="005C0B68" w:rsidRPr="00F7686A" w:rsidRDefault="005C0B68" w:rsidP="005C0B68">
      <w:pPr>
        <w:suppressAutoHyphens/>
        <w:jc w:val="both"/>
        <w:rPr>
          <w:snapToGrid w:val="0"/>
          <w:lang w:eastAsia="ar-SA"/>
        </w:rPr>
      </w:pPr>
      <w:r w:rsidRPr="00F7686A">
        <w:rPr>
          <w:snapToGrid w:val="0"/>
          <w:lang w:eastAsia="ar-SA"/>
        </w:rPr>
        <w:t>34.  Связь  диэлектрической  проницаемости с  атомарными постоянными диэлектрика (поляризуемостью молекул). Зависимость диэлектрической проницаемости от температуры для полярных и неполярных диэлектриков.</w:t>
      </w:r>
    </w:p>
    <w:p w:rsidR="005C0B68" w:rsidRPr="00F7686A" w:rsidRDefault="005C0B68" w:rsidP="005C0B68">
      <w:pPr>
        <w:suppressAutoHyphens/>
        <w:jc w:val="both"/>
        <w:rPr>
          <w:snapToGrid w:val="0"/>
          <w:lang w:eastAsia="ar-SA"/>
        </w:rPr>
      </w:pPr>
      <w:r w:rsidRPr="00F7686A">
        <w:rPr>
          <w:snapToGrid w:val="0"/>
          <w:lang w:eastAsia="ar-SA"/>
        </w:rPr>
        <w:t>35. Опишите различия свойств диэлектриков, состоящих из полярных и неполярных молекул.</w:t>
      </w:r>
    </w:p>
    <w:p w:rsidR="005C0B68" w:rsidRPr="00F7686A" w:rsidRDefault="005C0B68" w:rsidP="005C0B68">
      <w:pPr>
        <w:suppressAutoHyphens/>
        <w:jc w:val="both"/>
        <w:rPr>
          <w:snapToGrid w:val="0"/>
          <w:lang w:eastAsia="ar-SA"/>
        </w:rPr>
      </w:pPr>
      <w:r w:rsidRPr="00F7686A">
        <w:rPr>
          <w:snapToGrid w:val="0"/>
          <w:lang w:eastAsia="ar-SA"/>
        </w:rPr>
        <w:t>36. Электрическая энергия взаимодействия системы точечных неподвижных зарядов.</w:t>
      </w:r>
    </w:p>
    <w:p w:rsidR="005C0B68" w:rsidRPr="00F7686A" w:rsidRDefault="005C0B68" w:rsidP="005C0B68">
      <w:pPr>
        <w:suppressAutoHyphens/>
        <w:jc w:val="both"/>
        <w:rPr>
          <w:snapToGrid w:val="0"/>
          <w:lang w:eastAsia="ar-SA"/>
        </w:rPr>
      </w:pPr>
      <w:r w:rsidRPr="00F7686A">
        <w:rPr>
          <w:snapToGrid w:val="0"/>
          <w:lang w:eastAsia="ar-SA"/>
        </w:rPr>
        <w:t xml:space="preserve">37. Электрическая энергия уединенного заряженного проводника. Напишите формулы для вычисления энергии металлического шара радиусом </w:t>
      </w:r>
      <w:r w:rsidRPr="00F7686A">
        <w:rPr>
          <w:snapToGrid w:val="0"/>
          <w:lang w:val="en-US" w:eastAsia="ar-SA"/>
        </w:rPr>
        <w:t>R</w:t>
      </w:r>
      <w:r w:rsidRPr="00F7686A">
        <w:rPr>
          <w:snapToGrid w:val="0"/>
          <w:lang w:eastAsia="ar-SA"/>
        </w:rPr>
        <w:t xml:space="preserve">, которому сообщен заряд </w:t>
      </w:r>
      <w:r w:rsidRPr="00F7686A">
        <w:rPr>
          <w:snapToGrid w:val="0"/>
          <w:lang w:val="en-US" w:eastAsia="ar-SA"/>
        </w:rPr>
        <w:t>Q</w:t>
      </w:r>
      <w:r w:rsidRPr="00F7686A">
        <w:rPr>
          <w:snapToGrid w:val="0"/>
          <w:lang w:eastAsia="ar-SA"/>
        </w:rPr>
        <w:t>.</w:t>
      </w:r>
    </w:p>
    <w:p w:rsidR="005C0B68" w:rsidRPr="00F7686A" w:rsidRDefault="005C0B68" w:rsidP="005C0B68">
      <w:pPr>
        <w:suppressAutoHyphens/>
        <w:jc w:val="both"/>
        <w:rPr>
          <w:snapToGrid w:val="0"/>
          <w:lang w:eastAsia="ar-SA"/>
        </w:rPr>
      </w:pPr>
      <w:r w:rsidRPr="00F7686A">
        <w:rPr>
          <w:snapToGrid w:val="0"/>
          <w:lang w:eastAsia="ar-SA"/>
        </w:rPr>
        <w:t>38. Получите формулу для вычисления электрической энергии заряженного конденсатора.</w:t>
      </w:r>
    </w:p>
    <w:p w:rsidR="005C0B68" w:rsidRPr="00F7686A" w:rsidRDefault="005C0B68" w:rsidP="005C0B68">
      <w:pPr>
        <w:suppressAutoHyphens/>
        <w:jc w:val="both"/>
        <w:rPr>
          <w:snapToGrid w:val="0"/>
          <w:lang w:eastAsia="ar-SA"/>
        </w:rPr>
      </w:pPr>
      <w:r w:rsidRPr="00F7686A">
        <w:rPr>
          <w:snapToGrid w:val="0"/>
          <w:lang w:eastAsia="ar-SA"/>
        </w:rPr>
        <w:t>39. Как изменится запасенная в плоском конденсаторе энергия, если между его пластинами помещают диэлектрик и при этом: а) конденсатор изолирован, так что заряд на пластинах остается постоянным;   б) конденсатор все время подключен к источнику постоянного напряжения?</w:t>
      </w:r>
    </w:p>
    <w:p w:rsidR="005C0B68" w:rsidRPr="00F7686A" w:rsidRDefault="005C0B68" w:rsidP="005C0B68">
      <w:pPr>
        <w:suppressAutoHyphens/>
        <w:jc w:val="both"/>
        <w:rPr>
          <w:snapToGrid w:val="0"/>
          <w:lang w:eastAsia="ar-SA"/>
        </w:rPr>
      </w:pPr>
      <w:r w:rsidRPr="00F7686A">
        <w:rPr>
          <w:snapToGrid w:val="0"/>
          <w:lang w:eastAsia="ar-SA"/>
        </w:rPr>
        <w:t>40. Энергия электростатического поля. Объемная плотность энергии.</w:t>
      </w:r>
    </w:p>
    <w:p w:rsidR="005C0B68" w:rsidRPr="00F7686A" w:rsidRDefault="005C0B68" w:rsidP="005C0B68">
      <w:pPr>
        <w:suppressAutoHyphens/>
        <w:jc w:val="both"/>
        <w:rPr>
          <w:lang w:eastAsia="ar-SA"/>
        </w:rPr>
      </w:pPr>
      <w:r w:rsidRPr="00F7686A">
        <w:rPr>
          <w:lang w:eastAsia="ar-SA"/>
        </w:rPr>
        <w:t>41. Получите выражение для объемной плотности энергии электростатического поля на примере плоского конденсатора, пренебрегая краевыми эффектами.</w:t>
      </w:r>
    </w:p>
    <w:p w:rsidR="000129B9" w:rsidRDefault="000129B9" w:rsidP="000129B9">
      <w:pPr>
        <w:shd w:val="clear" w:color="auto" w:fill="FFFFFF"/>
        <w:suppressAutoHyphens/>
        <w:jc w:val="both"/>
        <w:rPr>
          <w:b/>
          <w:snapToGrid w:val="0"/>
          <w:color w:val="000000"/>
          <w:lang w:eastAsia="ar-SA"/>
        </w:rPr>
      </w:pPr>
      <w:r>
        <w:rPr>
          <w:lang w:eastAsia="ar-SA"/>
        </w:rPr>
        <w:t xml:space="preserve">(формируются компетенции   </w:t>
      </w:r>
      <w:r w:rsidR="00360020">
        <w:rPr>
          <w:lang w:eastAsia="ar-SA"/>
        </w:rPr>
        <w:t>ОПК-3</w:t>
      </w:r>
      <w:r>
        <w:rPr>
          <w:lang w:eastAsia="ar-SA"/>
        </w:rPr>
        <w:t>)</w:t>
      </w:r>
    </w:p>
    <w:p w:rsidR="005C0B68" w:rsidRPr="00F7686A" w:rsidRDefault="005C0B68" w:rsidP="005C0B68">
      <w:pPr>
        <w:suppressAutoHyphens/>
        <w:jc w:val="both"/>
        <w:rPr>
          <w:b/>
          <w:lang w:eastAsia="ar-SA"/>
        </w:rPr>
      </w:pPr>
    </w:p>
    <w:p w:rsidR="005C0B68" w:rsidRPr="00F7686A" w:rsidRDefault="005C0B68" w:rsidP="005C0B68">
      <w:pPr>
        <w:suppressAutoHyphens/>
        <w:jc w:val="both"/>
        <w:rPr>
          <w:lang w:eastAsia="ar-SA"/>
        </w:rPr>
      </w:pPr>
      <w:r w:rsidRPr="00F7686A">
        <w:rPr>
          <w:b/>
          <w:lang w:eastAsia="ar-SA"/>
        </w:rPr>
        <w:t xml:space="preserve">Тема </w:t>
      </w:r>
      <w:r>
        <w:rPr>
          <w:b/>
          <w:lang w:eastAsia="ar-SA"/>
        </w:rPr>
        <w:t>15</w:t>
      </w:r>
      <w:r w:rsidRPr="00F7686A">
        <w:rPr>
          <w:b/>
          <w:lang w:eastAsia="ar-SA"/>
        </w:rPr>
        <w:t xml:space="preserve">. </w:t>
      </w:r>
      <w:r w:rsidRPr="001874F0">
        <w:rPr>
          <w:b/>
          <w:color w:val="000000"/>
          <w:sz w:val="22"/>
          <w:szCs w:val="22"/>
          <w:lang w:eastAsia="ar-SA"/>
        </w:rPr>
        <w:t>Постоянный электрический ток</w:t>
      </w:r>
      <w:r>
        <w:rPr>
          <w:b/>
          <w:color w:val="000000"/>
          <w:sz w:val="22"/>
          <w:szCs w:val="22"/>
          <w:lang w:eastAsia="ar-SA"/>
        </w:rPr>
        <w:t>.</w:t>
      </w:r>
    </w:p>
    <w:p w:rsidR="005C0B68" w:rsidRPr="00F7686A" w:rsidRDefault="005C0B68" w:rsidP="005C0B68">
      <w:pPr>
        <w:pStyle w:val="31"/>
        <w:spacing w:after="0"/>
        <w:ind w:left="0"/>
        <w:jc w:val="both"/>
        <w:rPr>
          <w:sz w:val="24"/>
          <w:szCs w:val="24"/>
        </w:rPr>
      </w:pPr>
      <w:r w:rsidRPr="00F7686A">
        <w:rPr>
          <w:sz w:val="24"/>
          <w:szCs w:val="24"/>
        </w:rPr>
        <w:t>1. Сила и плотность тока. Связь плотности тока со скоростью направленного движения носителей зарядов. Условия существования тока. Законы постоянного тока (в интегральной форме).</w:t>
      </w:r>
    </w:p>
    <w:p w:rsidR="005C0B68" w:rsidRPr="00F7686A" w:rsidRDefault="005C0B68" w:rsidP="005C0B68">
      <w:pPr>
        <w:pStyle w:val="31"/>
        <w:spacing w:after="0"/>
        <w:ind w:left="0"/>
        <w:jc w:val="both"/>
        <w:rPr>
          <w:snapToGrid w:val="0"/>
          <w:sz w:val="24"/>
          <w:szCs w:val="24"/>
        </w:rPr>
      </w:pPr>
      <w:r w:rsidRPr="00F7686A">
        <w:rPr>
          <w:snapToGrid w:val="0"/>
          <w:sz w:val="24"/>
          <w:szCs w:val="24"/>
        </w:rPr>
        <w:t>2. Законы постоянного тока (в интегральной форме). Удельное сопротивление и полное сопроти</w:t>
      </w:r>
      <w:r w:rsidRPr="00F7686A">
        <w:rPr>
          <w:snapToGrid w:val="0"/>
          <w:sz w:val="24"/>
          <w:szCs w:val="24"/>
        </w:rPr>
        <w:t>в</w:t>
      </w:r>
      <w:r w:rsidRPr="00F7686A">
        <w:rPr>
          <w:snapToGrid w:val="0"/>
          <w:sz w:val="24"/>
          <w:szCs w:val="24"/>
        </w:rPr>
        <w:t>ление цилиндрического проводника. Сторонние силы и ЭДС. Работа и мощность тока.</w:t>
      </w:r>
    </w:p>
    <w:p w:rsidR="005C0B68" w:rsidRPr="00F7686A" w:rsidRDefault="005C0B68" w:rsidP="005C0B68">
      <w:pPr>
        <w:pStyle w:val="31"/>
        <w:spacing w:after="0"/>
        <w:ind w:left="0"/>
        <w:jc w:val="both"/>
        <w:rPr>
          <w:sz w:val="24"/>
          <w:szCs w:val="24"/>
        </w:rPr>
      </w:pPr>
      <w:r w:rsidRPr="00F7686A">
        <w:rPr>
          <w:snapToGrid w:val="0"/>
          <w:sz w:val="24"/>
          <w:szCs w:val="24"/>
        </w:rPr>
        <w:lastRenderedPageBreak/>
        <w:t>3</w:t>
      </w:r>
      <w:r w:rsidRPr="00F7686A">
        <w:rPr>
          <w:sz w:val="24"/>
          <w:szCs w:val="24"/>
        </w:rPr>
        <w:t>. Удельная проводимость и удельное сопротивление проводников. Чем определяется величина сопротивления однородного цилиндрического проводника? Как влияют изменения температуры на величину сопротивления проводника? Сопротивление при параллельном и при последовател</w:t>
      </w:r>
      <w:r w:rsidRPr="00F7686A">
        <w:rPr>
          <w:sz w:val="24"/>
          <w:szCs w:val="24"/>
        </w:rPr>
        <w:t>ь</w:t>
      </w:r>
      <w:r w:rsidRPr="00F7686A">
        <w:rPr>
          <w:sz w:val="24"/>
          <w:szCs w:val="24"/>
        </w:rPr>
        <w:t>ном соединении проводников.</w:t>
      </w:r>
    </w:p>
    <w:p w:rsidR="005C0B68" w:rsidRPr="00F7686A" w:rsidRDefault="005C0B68" w:rsidP="005C0B68">
      <w:pPr>
        <w:pStyle w:val="31"/>
        <w:spacing w:after="0"/>
        <w:ind w:left="0"/>
        <w:jc w:val="both"/>
        <w:rPr>
          <w:snapToGrid w:val="0"/>
          <w:sz w:val="24"/>
          <w:szCs w:val="24"/>
        </w:rPr>
      </w:pPr>
      <w:r w:rsidRPr="00F7686A">
        <w:rPr>
          <w:snapToGrid w:val="0"/>
          <w:sz w:val="24"/>
          <w:szCs w:val="24"/>
        </w:rPr>
        <w:t xml:space="preserve">4. Источники постоянного тока. Сторонние силы. Электродвижущая сила, напряжение, разность потенциалов. Чему равна разность потенциалов на зажимах источника тока с ЭДС </w:t>
      </w:r>
      <w:r w:rsidRPr="00F7686A">
        <w:rPr>
          <w:snapToGrid w:val="0"/>
          <w:sz w:val="24"/>
          <w:szCs w:val="24"/>
        </w:rPr>
        <w:sym w:font="Symbol" w:char="F065"/>
      </w:r>
      <w:r w:rsidRPr="00F7686A">
        <w:rPr>
          <w:i/>
          <w:snapToGrid w:val="0"/>
          <w:sz w:val="24"/>
          <w:szCs w:val="24"/>
        </w:rPr>
        <w:t xml:space="preserve"> </w:t>
      </w:r>
      <w:r w:rsidRPr="00F7686A">
        <w:rPr>
          <w:snapToGrid w:val="0"/>
          <w:sz w:val="24"/>
          <w:szCs w:val="24"/>
        </w:rPr>
        <w:t xml:space="preserve">и внутренним сопротивлением </w:t>
      </w:r>
      <w:r w:rsidRPr="00F7686A">
        <w:rPr>
          <w:snapToGrid w:val="0"/>
          <w:position w:val="-4"/>
          <w:sz w:val="24"/>
          <w:szCs w:val="24"/>
        </w:rPr>
        <w:object w:dxaOrig="200" w:dyaOrig="200">
          <v:shape id="_x0000_i1126" type="#_x0000_t75" style="width:9.75pt;height:9.75pt" o:ole="">
            <v:imagedata r:id="rId304" o:title=""/>
          </v:shape>
          <o:OLEObject Type="Embed" ProgID="Equation.3" ShapeID="_x0000_i1126" DrawAspect="Content" ObjectID="_1715063666" r:id="rId305"/>
        </w:object>
      </w:r>
      <w:r w:rsidRPr="00F7686A">
        <w:rPr>
          <w:snapToGrid w:val="0"/>
          <w:sz w:val="24"/>
          <w:szCs w:val="24"/>
        </w:rPr>
        <w:t xml:space="preserve"> если: а) источник замкнут на внешнюю цепь с сопротивлением</w:t>
      </w:r>
      <w:r w:rsidRPr="00F7686A">
        <w:rPr>
          <w:b/>
          <w:snapToGrid w:val="0"/>
          <w:sz w:val="24"/>
          <w:szCs w:val="24"/>
        </w:rPr>
        <w:t xml:space="preserve"> </w:t>
      </w:r>
      <w:r w:rsidRPr="00F7686A">
        <w:rPr>
          <w:snapToGrid w:val="0"/>
          <w:sz w:val="24"/>
          <w:szCs w:val="24"/>
        </w:rPr>
        <w:t>R; б) источник отсоединен от внешней цепи?</w:t>
      </w:r>
    </w:p>
    <w:p w:rsidR="005C0B68" w:rsidRPr="00F7686A" w:rsidRDefault="005C0B68" w:rsidP="005C0B68">
      <w:pPr>
        <w:pStyle w:val="31"/>
        <w:spacing w:after="0"/>
        <w:ind w:left="0"/>
        <w:jc w:val="both"/>
        <w:rPr>
          <w:snapToGrid w:val="0"/>
          <w:sz w:val="24"/>
          <w:szCs w:val="24"/>
        </w:rPr>
      </w:pPr>
      <w:r w:rsidRPr="00F7686A">
        <w:rPr>
          <w:snapToGrid w:val="0"/>
          <w:sz w:val="24"/>
          <w:szCs w:val="24"/>
        </w:rPr>
        <w:t>5. Заряженный конденсатор как источник тока. Закон изменения величины тока во внешней цепи с сопротивлением R при разрядке конденсатора.</w:t>
      </w:r>
    </w:p>
    <w:p w:rsidR="005C0B68" w:rsidRPr="00F7686A" w:rsidRDefault="005C0B68" w:rsidP="005C0B68">
      <w:pPr>
        <w:pStyle w:val="31"/>
        <w:spacing w:after="0"/>
        <w:ind w:left="0"/>
        <w:jc w:val="both"/>
        <w:rPr>
          <w:snapToGrid w:val="0"/>
          <w:sz w:val="24"/>
          <w:szCs w:val="24"/>
        </w:rPr>
      </w:pPr>
      <w:r w:rsidRPr="00F7686A">
        <w:rPr>
          <w:snapToGrid w:val="0"/>
          <w:sz w:val="24"/>
          <w:szCs w:val="24"/>
        </w:rPr>
        <w:t>6. Какие постулаты лежат в основе в классической теории электропроводности металлов? Опиш</w:t>
      </w:r>
      <w:r w:rsidRPr="00F7686A">
        <w:rPr>
          <w:snapToGrid w:val="0"/>
          <w:sz w:val="24"/>
          <w:szCs w:val="24"/>
        </w:rPr>
        <w:t>и</w:t>
      </w:r>
      <w:r w:rsidRPr="00F7686A">
        <w:rPr>
          <w:snapToGrid w:val="0"/>
          <w:sz w:val="24"/>
          <w:szCs w:val="24"/>
        </w:rPr>
        <w:t>те затруднения, возникающие в этой теории при рассмотрении температурной зависимости эле</w:t>
      </w:r>
      <w:r w:rsidRPr="00F7686A">
        <w:rPr>
          <w:snapToGrid w:val="0"/>
          <w:sz w:val="24"/>
          <w:szCs w:val="24"/>
        </w:rPr>
        <w:t>к</w:t>
      </w:r>
      <w:r w:rsidRPr="00F7686A">
        <w:rPr>
          <w:snapToGrid w:val="0"/>
          <w:sz w:val="24"/>
          <w:szCs w:val="24"/>
        </w:rPr>
        <w:t>трического сопротивления.</w:t>
      </w:r>
    </w:p>
    <w:p w:rsidR="005C0B68" w:rsidRPr="00F7686A" w:rsidRDefault="005C0B68" w:rsidP="005C0B68">
      <w:pPr>
        <w:pStyle w:val="31"/>
        <w:spacing w:after="0"/>
        <w:ind w:left="0"/>
        <w:jc w:val="both"/>
        <w:rPr>
          <w:snapToGrid w:val="0"/>
          <w:sz w:val="24"/>
          <w:szCs w:val="24"/>
        </w:rPr>
      </w:pPr>
      <w:r w:rsidRPr="00F7686A">
        <w:rPr>
          <w:snapToGrid w:val="0"/>
          <w:sz w:val="24"/>
          <w:szCs w:val="24"/>
        </w:rPr>
        <w:t>7. Получите с помощью классической теория электропроводности металлов закон Ома в дифф</w:t>
      </w:r>
      <w:r w:rsidRPr="00F7686A">
        <w:rPr>
          <w:snapToGrid w:val="0"/>
          <w:sz w:val="24"/>
          <w:szCs w:val="24"/>
        </w:rPr>
        <w:t>е</w:t>
      </w:r>
      <w:r w:rsidRPr="00F7686A">
        <w:rPr>
          <w:snapToGrid w:val="0"/>
          <w:sz w:val="24"/>
          <w:szCs w:val="24"/>
        </w:rPr>
        <w:t>ренциальной форме.</w:t>
      </w:r>
    </w:p>
    <w:p w:rsidR="005C0B68" w:rsidRPr="00F7686A" w:rsidRDefault="005C0B68" w:rsidP="005C0B68">
      <w:pPr>
        <w:pStyle w:val="31"/>
        <w:spacing w:after="0"/>
        <w:ind w:left="0"/>
        <w:jc w:val="both"/>
        <w:rPr>
          <w:snapToGrid w:val="0"/>
          <w:sz w:val="24"/>
          <w:szCs w:val="24"/>
        </w:rPr>
      </w:pPr>
      <w:r w:rsidRPr="00F7686A">
        <w:rPr>
          <w:snapToGrid w:val="0"/>
          <w:sz w:val="24"/>
          <w:szCs w:val="24"/>
        </w:rPr>
        <w:t>8. Получите с помощью классической теории электропроводности металлов закон Джоуль-Ленца в дифференциальной форме.</w:t>
      </w:r>
    </w:p>
    <w:p w:rsidR="000129B9" w:rsidRDefault="000129B9" w:rsidP="000129B9">
      <w:pPr>
        <w:shd w:val="clear" w:color="auto" w:fill="FFFFFF"/>
        <w:suppressAutoHyphens/>
        <w:jc w:val="both"/>
        <w:rPr>
          <w:b/>
          <w:snapToGrid w:val="0"/>
          <w:color w:val="000000"/>
          <w:lang w:eastAsia="ar-SA"/>
        </w:rPr>
      </w:pPr>
      <w:r>
        <w:rPr>
          <w:lang w:eastAsia="ar-SA"/>
        </w:rPr>
        <w:t xml:space="preserve">(формируются компетенции   </w:t>
      </w:r>
      <w:r w:rsidR="00360020">
        <w:rPr>
          <w:lang w:eastAsia="ar-SA"/>
        </w:rPr>
        <w:t>ОПК-3</w:t>
      </w:r>
      <w:r>
        <w:rPr>
          <w:lang w:eastAsia="ar-SA"/>
        </w:rPr>
        <w:t>)</w:t>
      </w:r>
    </w:p>
    <w:p w:rsidR="005C0B68" w:rsidRPr="00F7686A" w:rsidRDefault="005C0B68" w:rsidP="005C0B68">
      <w:pPr>
        <w:shd w:val="clear" w:color="auto" w:fill="FFFFFF"/>
        <w:suppressAutoHyphens/>
        <w:jc w:val="both"/>
        <w:rPr>
          <w:b/>
          <w:snapToGrid w:val="0"/>
          <w:color w:val="000000"/>
          <w:lang w:eastAsia="ar-SA"/>
        </w:rPr>
      </w:pPr>
    </w:p>
    <w:p w:rsidR="005C0B68" w:rsidRPr="001874F0" w:rsidRDefault="005C0B68" w:rsidP="005C0B68">
      <w:pPr>
        <w:pStyle w:val="31"/>
        <w:spacing w:after="0"/>
        <w:ind w:left="0"/>
        <w:jc w:val="both"/>
        <w:rPr>
          <w:b/>
          <w:sz w:val="24"/>
          <w:szCs w:val="24"/>
        </w:rPr>
      </w:pPr>
      <w:r w:rsidRPr="00F7686A">
        <w:rPr>
          <w:b/>
          <w:snapToGrid w:val="0"/>
          <w:sz w:val="24"/>
          <w:szCs w:val="24"/>
        </w:rPr>
        <w:t xml:space="preserve">Тема </w:t>
      </w:r>
      <w:r>
        <w:rPr>
          <w:b/>
          <w:snapToGrid w:val="0"/>
          <w:sz w:val="24"/>
          <w:szCs w:val="24"/>
        </w:rPr>
        <w:t>16-18</w:t>
      </w:r>
      <w:r w:rsidRPr="00F7686A">
        <w:rPr>
          <w:b/>
          <w:snapToGrid w:val="0"/>
          <w:sz w:val="24"/>
          <w:szCs w:val="24"/>
        </w:rPr>
        <w:t xml:space="preserve">. </w:t>
      </w:r>
      <w:r w:rsidRPr="001874F0">
        <w:rPr>
          <w:b/>
          <w:color w:val="000000"/>
          <w:sz w:val="22"/>
          <w:szCs w:val="22"/>
          <w:lang w:eastAsia="ar-SA"/>
        </w:rPr>
        <w:t xml:space="preserve">Магнитное поле в вакууме и в </w:t>
      </w:r>
      <w:r w:rsidRPr="001874F0">
        <w:rPr>
          <w:b/>
          <w:color w:val="000000"/>
          <w:sz w:val="22"/>
          <w:szCs w:val="22"/>
        </w:rPr>
        <w:t>веществе</w:t>
      </w:r>
      <w:r w:rsidRPr="001874F0">
        <w:rPr>
          <w:b/>
          <w:sz w:val="24"/>
          <w:szCs w:val="24"/>
        </w:rPr>
        <w:t>.</w:t>
      </w:r>
    </w:p>
    <w:p w:rsidR="005C0B68" w:rsidRPr="00F7686A" w:rsidRDefault="005C0B68" w:rsidP="005C0B68">
      <w:pPr>
        <w:pStyle w:val="31"/>
        <w:spacing w:after="0"/>
        <w:ind w:left="0"/>
        <w:jc w:val="both"/>
        <w:rPr>
          <w:sz w:val="24"/>
          <w:szCs w:val="24"/>
        </w:rPr>
      </w:pPr>
      <w:r w:rsidRPr="00F7686A">
        <w:rPr>
          <w:sz w:val="24"/>
          <w:szCs w:val="24"/>
        </w:rPr>
        <w:t>1. Относительный характер электрического и магнитного полей. Роль релятивистских эффектов. Вектор магнитной индукции. Графическое описание магнитного поля (линии вектора магнитной индукции). Приведите графические изображения полей прямого проводника и соленоида. При</w:t>
      </w:r>
      <w:r w:rsidRPr="00F7686A">
        <w:rPr>
          <w:sz w:val="24"/>
          <w:szCs w:val="24"/>
        </w:rPr>
        <w:t>н</w:t>
      </w:r>
      <w:r w:rsidRPr="00F7686A">
        <w:rPr>
          <w:sz w:val="24"/>
          <w:szCs w:val="24"/>
        </w:rPr>
        <w:t>цип суперпозиции магнитных полей.</w:t>
      </w:r>
    </w:p>
    <w:p w:rsidR="005C0B68" w:rsidRPr="00F7686A" w:rsidRDefault="005C0B68" w:rsidP="005C0B68">
      <w:pPr>
        <w:pStyle w:val="31"/>
        <w:spacing w:after="0"/>
        <w:ind w:left="0"/>
        <w:jc w:val="both"/>
        <w:rPr>
          <w:snapToGrid w:val="0"/>
          <w:sz w:val="24"/>
          <w:szCs w:val="24"/>
        </w:rPr>
      </w:pPr>
      <w:r w:rsidRPr="00F7686A">
        <w:rPr>
          <w:snapToGrid w:val="0"/>
          <w:sz w:val="24"/>
          <w:szCs w:val="24"/>
        </w:rPr>
        <w:t>2. Запишите закон Био-Савара-Лапласа в скалярном и в векторном виде. Выведите формулу для индукции магнитного поля на оси кругового тока.</w:t>
      </w:r>
    </w:p>
    <w:p w:rsidR="005C0B68" w:rsidRPr="00F7686A" w:rsidRDefault="005C0B68" w:rsidP="005C0B68">
      <w:pPr>
        <w:pStyle w:val="31"/>
        <w:spacing w:after="0"/>
        <w:ind w:left="0"/>
        <w:jc w:val="both"/>
        <w:rPr>
          <w:snapToGrid w:val="0"/>
          <w:sz w:val="24"/>
          <w:szCs w:val="24"/>
        </w:rPr>
      </w:pPr>
      <w:r w:rsidRPr="00F7686A">
        <w:rPr>
          <w:snapToGrid w:val="0"/>
          <w:sz w:val="24"/>
          <w:szCs w:val="24"/>
        </w:rPr>
        <w:t>3. Запишите закон Био-Савара-Лапласа в скалярном и в векторном виде. Выведите формулу для индукции магнитного поля прямого бесконечного проводника с током.</w:t>
      </w:r>
    </w:p>
    <w:p w:rsidR="005C0B68" w:rsidRPr="00F7686A" w:rsidRDefault="005C0B68" w:rsidP="005C0B68">
      <w:pPr>
        <w:pStyle w:val="31"/>
        <w:spacing w:after="0"/>
        <w:ind w:left="0"/>
        <w:jc w:val="both"/>
        <w:rPr>
          <w:sz w:val="24"/>
          <w:szCs w:val="24"/>
        </w:rPr>
      </w:pPr>
      <w:r w:rsidRPr="00F7686A">
        <w:rPr>
          <w:sz w:val="24"/>
          <w:szCs w:val="24"/>
        </w:rPr>
        <w:t>4. Дайте определение магнитного момента контура с током. Какова ориентация вектора магнитн</w:t>
      </w:r>
      <w:r w:rsidRPr="00F7686A">
        <w:rPr>
          <w:sz w:val="24"/>
          <w:szCs w:val="24"/>
        </w:rPr>
        <w:t>о</w:t>
      </w:r>
      <w:r w:rsidRPr="00F7686A">
        <w:rPr>
          <w:sz w:val="24"/>
          <w:szCs w:val="24"/>
        </w:rPr>
        <w:t>го момента по отношению к плоскости контура? Каково направление вектора магнитного момента контура, свободно установившегося во внешнем магнитном поле?</w:t>
      </w:r>
    </w:p>
    <w:p w:rsidR="005C0B68" w:rsidRPr="00F7686A" w:rsidRDefault="005C0B68" w:rsidP="005C0B68">
      <w:pPr>
        <w:pStyle w:val="31"/>
        <w:spacing w:after="0"/>
        <w:ind w:left="0"/>
        <w:jc w:val="both"/>
        <w:rPr>
          <w:snapToGrid w:val="0"/>
          <w:sz w:val="24"/>
          <w:szCs w:val="24"/>
        </w:rPr>
      </w:pPr>
      <w:r w:rsidRPr="00F7686A">
        <w:rPr>
          <w:snapToGrid w:val="0"/>
          <w:sz w:val="24"/>
          <w:szCs w:val="24"/>
        </w:rPr>
        <w:t>5. Вихревой характер магнитного поля. Теорема о циркуляции вектора магнитной индукции. П</w:t>
      </w:r>
      <w:r w:rsidRPr="00F7686A">
        <w:rPr>
          <w:snapToGrid w:val="0"/>
          <w:sz w:val="24"/>
          <w:szCs w:val="24"/>
        </w:rPr>
        <w:t>о</w:t>
      </w:r>
      <w:r w:rsidRPr="00F7686A">
        <w:rPr>
          <w:snapToGrid w:val="0"/>
          <w:sz w:val="24"/>
          <w:szCs w:val="24"/>
        </w:rPr>
        <w:t>лучите, исходя из этой теоремы. Выражение для индукции магнитного поля прямого бесконечного проводника стоком.</w:t>
      </w:r>
    </w:p>
    <w:p w:rsidR="005C0B68" w:rsidRPr="00F7686A" w:rsidRDefault="005C0B68" w:rsidP="005C0B68">
      <w:pPr>
        <w:pStyle w:val="31"/>
        <w:spacing w:after="0"/>
        <w:ind w:left="0"/>
        <w:jc w:val="both"/>
        <w:rPr>
          <w:snapToGrid w:val="0"/>
          <w:sz w:val="24"/>
          <w:szCs w:val="24"/>
        </w:rPr>
      </w:pPr>
      <w:r w:rsidRPr="00F7686A">
        <w:rPr>
          <w:snapToGrid w:val="0"/>
          <w:sz w:val="24"/>
          <w:szCs w:val="24"/>
        </w:rPr>
        <w:t>6. Вихревом характер магнитного поля. Теорема о циркуляции вектора магнитной индукции. П</w:t>
      </w:r>
      <w:r w:rsidRPr="00F7686A">
        <w:rPr>
          <w:snapToGrid w:val="0"/>
          <w:sz w:val="24"/>
          <w:szCs w:val="24"/>
        </w:rPr>
        <w:t>о</w:t>
      </w:r>
      <w:r w:rsidRPr="00F7686A">
        <w:rPr>
          <w:snapToGrid w:val="0"/>
          <w:sz w:val="24"/>
          <w:szCs w:val="24"/>
        </w:rPr>
        <w:t>лучите, исходя из этой теоремы, выражение для индукции магнитного поля внутри бесконечно длинного соленоида.</w:t>
      </w:r>
    </w:p>
    <w:p w:rsidR="005C0B68" w:rsidRPr="00F7686A" w:rsidRDefault="005C0B68" w:rsidP="005C0B68">
      <w:pPr>
        <w:pStyle w:val="31"/>
        <w:spacing w:after="0"/>
        <w:ind w:left="0"/>
        <w:jc w:val="both"/>
        <w:rPr>
          <w:snapToGrid w:val="0"/>
          <w:sz w:val="24"/>
          <w:szCs w:val="24"/>
        </w:rPr>
      </w:pPr>
      <w:r w:rsidRPr="00F7686A">
        <w:rPr>
          <w:snapToGrid w:val="0"/>
          <w:sz w:val="24"/>
          <w:szCs w:val="24"/>
        </w:rPr>
        <w:t>7. Ток идет вдоль длинной полой металлической трубы. Используя теорему о циркуляции вектора магнитной индукции, покажите, что: а) индукция магнитного поля внутри трубы равна нулю; б) индукция поля вне трубы такая же, как индукция поля, создаваемого током, текущим во тонкому проводу, совпадающему с осью трубы.</w:t>
      </w:r>
    </w:p>
    <w:p w:rsidR="005C0B68" w:rsidRPr="00F7686A" w:rsidRDefault="005C0B68" w:rsidP="005C0B68">
      <w:pPr>
        <w:pStyle w:val="31"/>
        <w:spacing w:after="0"/>
        <w:ind w:left="0"/>
        <w:jc w:val="both"/>
        <w:rPr>
          <w:sz w:val="24"/>
          <w:szCs w:val="24"/>
        </w:rPr>
      </w:pPr>
      <w:r w:rsidRPr="00F7686A">
        <w:rPr>
          <w:sz w:val="24"/>
          <w:szCs w:val="24"/>
        </w:rPr>
        <w:t>8. Сила, действующая в магнитном поле на прямой проводник с током и на проводник произвол</w:t>
      </w:r>
      <w:r w:rsidRPr="00F7686A">
        <w:rPr>
          <w:sz w:val="24"/>
          <w:szCs w:val="24"/>
        </w:rPr>
        <w:t>ь</w:t>
      </w:r>
      <w:r w:rsidRPr="00F7686A">
        <w:rPr>
          <w:sz w:val="24"/>
          <w:szCs w:val="24"/>
        </w:rPr>
        <w:t>ной формы.</w:t>
      </w:r>
    </w:p>
    <w:p w:rsidR="005C0B68" w:rsidRPr="00F7686A" w:rsidRDefault="005C0B68" w:rsidP="005C0B68">
      <w:pPr>
        <w:pStyle w:val="31"/>
        <w:spacing w:after="0"/>
        <w:ind w:left="0"/>
        <w:jc w:val="both"/>
        <w:rPr>
          <w:snapToGrid w:val="0"/>
          <w:sz w:val="24"/>
          <w:szCs w:val="24"/>
        </w:rPr>
      </w:pPr>
      <w:r w:rsidRPr="00F7686A">
        <w:rPr>
          <w:snapToGrid w:val="0"/>
          <w:sz w:val="24"/>
          <w:szCs w:val="24"/>
        </w:rPr>
        <w:t>9. Рассмотрите поведение витка с током в однородном магнитном поле. Выведите формулу для механического момента, действующего на виток.</w:t>
      </w:r>
    </w:p>
    <w:p w:rsidR="005C0B68" w:rsidRPr="00F7686A" w:rsidRDefault="005C0B68" w:rsidP="005C0B68">
      <w:pPr>
        <w:suppressAutoHyphens/>
        <w:jc w:val="both"/>
        <w:rPr>
          <w:snapToGrid w:val="0"/>
          <w:lang w:eastAsia="ar-SA"/>
        </w:rPr>
      </w:pPr>
      <w:r w:rsidRPr="00F7686A">
        <w:rPr>
          <w:snapToGrid w:val="0"/>
          <w:lang w:eastAsia="ar-SA"/>
        </w:rPr>
        <w:t>10. Рассмотрите поведение витка с током в неоднородном магнитном поле. Каков результат действия сил, приложенных к витку? Как рассчитать величину этих сил?</w:t>
      </w:r>
    </w:p>
    <w:p w:rsidR="005C0B68" w:rsidRPr="00F7686A" w:rsidRDefault="005C0B68" w:rsidP="005C0B68">
      <w:pPr>
        <w:suppressAutoHyphens/>
        <w:jc w:val="both"/>
        <w:rPr>
          <w:snapToGrid w:val="0"/>
          <w:lang w:eastAsia="ar-SA"/>
        </w:rPr>
      </w:pPr>
      <w:r w:rsidRPr="00F7686A">
        <w:rPr>
          <w:snapToGrid w:val="0"/>
          <w:lang w:eastAsia="ar-SA"/>
        </w:rPr>
        <w:t>11. Рассмотрите поведение контура с током в магнитном поле. Получите выражение для энергии контура. Как рассчитать работу по перемещению контура во внешнем магнитном поле?</w:t>
      </w:r>
    </w:p>
    <w:p w:rsidR="005C0B68" w:rsidRPr="00F7686A" w:rsidRDefault="005C0B68" w:rsidP="005C0B68">
      <w:pPr>
        <w:suppressAutoHyphens/>
        <w:jc w:val="both"/>
        <w:rPr>
          <w:snapToGrid w:val="0"/>
          <w:lang w:eastAsia="ar-SA"/>
        </w:rPr>
      </w:pPr>
      <w:r w:rsidRPr="00F7686A">
        <w:rPr>
          <w:snapToGrid w:val="0"/>
          <w:lang w:eastAsia="ar-SA"/>
        </w:rPr>
        <w:t>12. Получите выражение для силы взаимодействия двух параллельных прямых длинных проводников с током (в расчете на единицу длины проводника).</w:t>
      </w:r>
    </w:p>
    <w:p w:rsidR="005C0B68" w:rsidRPr="00F7686A" w:rsidRDefault="005C0B68" w:rsidP="005C0B68">
      <w:pPr>
        <w:suppressAutoHyphens/>
        <w:jc w:val="both"/>
        <w:rPr>
          <w:snapToGrid w:val="0"/>
          <w:lang w:eastAsia="ar-SA"/>
        </w:rPr>
      </w:pPr>
      <w:r w:rsidRPr="00F7686A">
        <w:rPr>
          <w:snapToGrid w:val="0"/>
          <w:lang w:eastAsia="ar-SA"/>
        </w:rPr>
        <w:t>13. Сила Лоренца (векторное и скалярное представления). Какова форма траектории заряженной частицы в однородном магнитном поле. Если частица влетает в поле: а) параллельно линиям магнитной индукция, б) перпендикулярно линиям индукции.</w:t>
      </w:r>
    </w:p>
    <w:p w:rsidR="005C0B68" w:rsidRPr="00F7686A" w:rsidRDefault="005C0B68" w:rsidP="005C0B68">
      <w:pPr>
        <w:suppressAutoHyphens/>
        <w:jc w:val="both"/>
        <w:rPr>
          <w:snapToGrid w:val="0"/>
          <w:lang w:eastAsia="ar-SA"/>
        </w:rPr>
      </w:pPr>
      <w:r w:rsidRPr="00F7686A">
        <w:rPr>
          <w:snapToGrid w:val="0"/>
          <w:lang w:eastAsia="ar-SA"/>
        </w:rPr>
        <w:lastRenderedPageBreak/>
        <w:t>14. Сила Лоренца (векторное и скалярное представления). По какой траектории будет двигаться заряженная частица, влетевшая с некоторой скоростью в однородное магнитное поле под некоторым углом к линиям магнитной индукции?</w:t>
      </w:r>
    </w:p>
    <w:p w:rsidR="005C0B68" w:rsidRPr="00F7686A" w:rsidRDefault="005C0B68" w:rsidP="005C0B68">
      <w:pPr>
        <w:suppressAutoHyphens/>
        <w:jc w:val="both"/>
        <w:rPr>
          <w:snapToGrid w:val="0"/>
          <w:lang w:eastAsia="ar-SA"/>
        </w:rPr>
      </w:pPr>
      <w:r w:rsidRPr="00F7686A">
        <w:rPr>
          <w:snapToGrid w:val="0"/>
          <w:lang w:eastAsia="ar-SA"/>
        </w:rPr>
        <w:t>15. Сила Лоренца (векторное и скалярное представления). Покажите что период вращения частицы, влетевшей в однородное магнитное поле, и зависит от величины и направления ее начальной скорости.</w:t>
      </w:r>
    </w:p>
    <w:p w:rsidR="000129B9" w:rsidRDefault="000129B9" w:rsidP="000129B9">
      <w:pPr>
        <w:shd w:val="clear" w:color="auto" w:fill="FFFFFF"/>
        <w:suppressAutoHyphens/>
        <w:jc w:val="both"/>
        <w:rPr>
          <w:b/>
          <w:snapToGrid w:val="0"/>
          <w:color w:val="000000"/>
          <w:lang w:eastAsia="ar-SA"/>
        </w:rPr>
      </w:pPr>
      <w:r>
        <w:rPr>
          <w:lang w:eastAsia="ar-SA"/>
        </w:rPr>
        <w:t xml:space="preserve">(формируются компетенции   </w:t>
      </w:r>
      <w:r w:rsidR="00360020">
        <w:rPr>
          <w:lang w:eastAsia="ar-SA"/>
        </w:rPr>
        <w:t>ОПК-3</w:t>
      </w:r>
      <w:r>
        <w:rPr>
          <w:lang w:eastAsia="ar-SA"/>
        </w:rPr>
        <w:t>)</w:t>
      </w:r>
    </w:p>
    <w:p w:rsidR="005C0B68" w:rsidRDefault="005C0B68" w:rsidP="005C0B68">
      <w:pPr>
        <w:pStyle w:val="31"/>
        <w:spacing w:after="0"/>
        <w:ind w:left="0"/>
        <w:jc w:val="both"/>
        <w:rPr>
          <w:b/>
          <w:snapToGrid w:val="0"/>
          <w:sz w:val="24"/>
          <w:szCs w:val="24"/>
        </w:rPr>
      </w:pPr>
    </w:p>
    <w:p w:rsidR="005C0B68" w:rsidRPr="001874F0" w:rsidRDefault="005C0B68" w:rsidP="005C0B68">
      <w:pPr>
        <w:pStyle w:val="31"/>
        <w:spacing w:after="0"/>
        <w:ind w:left="0"/>
        <w:jc w:val="both"/>
        <w:rPr>
          <w:snapToGrid w:val="0"/>
          <w:lang w:eastAsia="ar-SA"/>
        </w:rPr>
      </w:pPr>
      <w:r w:rsidRPr="00F7686A">
        <w:rPr>
          <w:b/>
          <w:snapToGrid w:val="0"/>
          <w:sz w:val="24"/>
          <w:szCs w:val="24"/>
        </w:rPr>
        <w:t xml:space="preserve">Тема </w:t>
      </w:r>
      <w:r>
        <w:rPr>
          <w:b/>
          <w:snapToGrid w:val="0"/>
          <w:sz w:val="24"/>
          <w:szCs w:val="24"/>
        </w:rPr>
        <w:t>19-20</w:t>
      </w:r>
      <w:r w:rsidRPr="00F7686A">
        <w:rPr>
          <w:b/>
          <w:snapToGrid w:val="0"/>
          <w:sz w:val="24"/>
          <w:szCs w:val="24"/>
        </w:rPr>
        <w:t xml:space="preserve">. </w:t>
      </w:r>
      <w:r w:rsidRPr="001874F0">
        <w:rPr>
          <w:b/>
          <w:color w:val="000000"/>
          <w:sz w:val="22"/>
          <w:szCs w:val="22"/>
          <w:lang w:eastAsia="ar-SA"/>
        </w:rPr>
        <w:t>Электромагнитная индукция. Уравнения Максвелла</w:t>
      </w:r>
      <w:r>
        <w:rPr>
          <w:b/>
          <w:color w:val="000000"/>
          <w:sz w:val="22"/>
          <w:szCs w:val="22"/>
        </w:rPr>
        <w:t>.</w:t>
      </w:r>
    </w:p>
    <w:p w:rsidR="005C0B68" w:rsidRPr="00F7686A" w:rsidRDefault="005C0B68" w:rsidP="005C0B68">
      <w:pPr>
        <w:suppressAutoHyphens/>
        <w:jc w:val="both"/>
        <w:rPr>
          <w:snapToGrid w:val="0"/>
          <w:lang w:eastAsia="ar-SA"/>
        </w:rPr>
      </w:pPr>
      <w:r w:rsidRPr="00F7686A">
        <w:rPr>
          <w:snapToGrid w:val="0"/>
          <w:lang w:eastAsia="ar-SA"/>
        </w:rPr>
        <w:t>1. Явления электромагнитной индукции. Закон Фарадея. Правило Ленца. ЭДС индукции в движущемся проводнике.</w:t>
      </w:r>
    </w:p>
    <w:p w:rsidR="005C0B68" w:rsidRPr="00F7686A" w:rsidRDefault="005C0B68" w:rsidP="005C0B68">
      <w:pPr>
        <w:suppressAutoHyphens/>
        <w:jc w:val="both"/>
        <w:rPr>
          <w:snapToGrid w:val="0"/>
          <w:lang w:eastAsia="ar-SA"/>
        </w:rPr>
      </w:pPr>
      <w:r>
        <w:rPr>
          <w:snapToGrid w:val="0"/>
          <w:lang w:eastAsia="ar-SA"/>
        </w:rPr>
        <w:t>2</w:t>
      </w:r>
      <w:r w:rsidRPr="00F7686A">
        <w:rPr>
          <w:snapToGrid w:val="0"/>
          <w:lang w:eastAsia="ar-SA"/>
        </w:rPr>
        <w:t>. Явления электромагнитной индукции. Получите выражение для ЭДС индукции в плоском витке, равномерно вращающемся в однородном магнитном поле.</w:t>
      </w:r>
    </w:p>
    <w:p w:rsidR="005C0B68" w:rsidRPr="00F7686A" w:rsidRDefault="005C0B68" w:rsidP="005C0B68">
      <w:pPr>
        <w:suppressAutoHyphens/>
        <w:jc w:val="both"/>
        <w:rPr>
          <w:snapToGrid w:val="0"/>
          <w:lang w:eastAsia="ar-SA"/>
        </w:rPr>
      </w:pPr>
      <w:r>
        <w:rPr>
          <w:snapToGrid w:val="0"/>
          <w:lang w:eastAsia="ar-SA"/>
        </w:rPr>
        <w:t>3</w:t>
      </w:r>
      <w:r w:rsidRPr="00F7686A">
        <w:rPr>
          <w:snapToGrid w:val="0"/>
          <w:lang w:eastAsia="ar-SA"/>
        </w:rPr>
        <w:t>. Электронный</w:t>
      </w:r>
      <w:r w:rsidRPr="00F7686A">
        <w:rPr>
          <w:b/>
          <w:snapToGrid w:val="0"/>
          <w:lang w:eastAsia="ar-SA"/>
        </w:rPr>
        <w:t xml:space="preserve"> </w:t>
      </w:r>
      <w:r w:rsidRPr="00F7686A">
        <w:rPr>
          <w:snapToGrid w:val="0"/>
          <w:lang w:eastAsia="ar-SA"/>
        </w:rPr>
        <w:t>механизм возникновения ЭДС индукции в проводнике, движущемся в однородном магнитном поле.</w:t>
      </w:r>
    </w:p>
    <w:p w:rsidR="005C0B68" w:rsidRPr="00F7686A" w:rsidRDefault="005C0B68" w:rsidP="005C0B68">
      <w:pPr>
        <w:suppressAutoHyphens/>
        <w:jc w:val="both"/>
        <w:rPr>
          <w:snapToGrid w:val="0"/>
          <w:lang w:eastAsia="ar-SA"/>
        </w:rPr>
      </w:pPr>
      <w:r>
        <w:rPr>
          <w:snapToGrid w:val="0"/>
          <w:lang w:eastAsia="ar-SA"/>
        </w:rPr>
        <w:t>4</w:t>
      </w:r>
      <w:r w:rsidRPr="00F7686A">
        <w:rPr>
          <w:snapToGrid w:val="0"/>
          <w:lang w:eastAsia="ar-SA"/>
        </w:rPr>
        <w:t>. Явление самоиндукции. ЭДС самоиндукции. Дайте определение коэффициента самоиндукции (индуктивности). Получите формулу для вычисления индуктивности соленоида.</w:t>
      </w:r>
    </w:p>
    <w:p w:rsidR="005C0B68" w:rsidRPr="00F7686A" w:rsidRDefault="005C0B68" w:rsidP="005C0B68">
      <w:pPr>
        <w:suppressAutoHyphens/>
        <w:jc w:val="both"/>
        <w:rPr>
          <w:snapToGrid w:val="0"/>
          <w:lang w:eastAsia="ar-SA"/>
        </w:rPr>
      </w:pPr>
      <w:r>
        <w:rPr>
          <w:snapToGrid w:val="0"/>
          <w:lang w:eastAsia="ar-SA"/>
        </w:rPr>
        <w:t>5</w:t>
      </w:r>
      <w:r w:rsidRPr="00F7686A">
        <w:rPr>
          <w:snapToGrid w:val="0"/>
          <w:lang w:eastAsia="ar-SA"/>
        </w:rPr>
        <w:t>. Явление самоиндукции. ЭДС самоиндукции. Токи</w:t>
      </w:r>
      <w:r w:rsidRPr="00F7686A">
        <w:rPr>
          <w:b/>
          <w:snapToGrid w:val="0"/>
          <w:lang w:eastAsia="ar-SA"/>
        </w:rPr>
        <w:t xml:space="preserve"> </w:t>
      </w:r>
      <w:r w:rsidRPr="00F7686A">
        <w:rPr>
          <w:snapToGrid w:val="0"/>
          <w:lang w:eastAsia="ar-SA"/>
        </w:rPr>
        <w:t>при размыкании цепи, содержащей сопротивление и индуктивность.</w:t>
      </w:r>
    </w:p>
    <w:p w:rsidR="005C0B68" w:rsidRPr="00F7686A" w:rsidRDefault="005C0B68" w:rsidP="005C0B68">
      <w:pPr>
        <w:suppressAutoHyphens/>
        <w:jc w:val="both"/>
        <w:rPr>
          <w:snapToGrid w:val="0"/>
          <w:lang w:eastAsia="ar-SA"/>
        </w:rPr>
      </w:pPr>
      <w:r>
        <w:rPr>
          <w:snapToGrid w:val="0"/>
          <w:lang w:eastAsia="ar-SA"/>
        </w:rPr>
        <w:t>6</w:t>
      </w:r>
      <w:r w:rsidRPr="00F7686A">
        <w:rPr>
          <w:snapToGrid w:val="0"/>
          <w:lang w:eastAsia="ar-SA"/>
        </w:rPr>
        <w:t xml:space="preserve">. Явление самоиндукции. ЭДС самоиндукции. Токи при замыкании </w:t>
      </w:r>
      <w:r w:rsidRPr="00F7686A">
        <w:rPr>
          <w:smallCaps/>
          <w:snapToGrid w:val="0"/>
          <w:lang w:eastAsia="ar-SA"/>
        </w:rPr>
        <w:t xml:space="preserve">цепи, </w:t>
      </w:r>
      <w:r w:rsidRPr="00F7686A">
        <w:rPr>
          <w:snapToGrid w:val="0"/>
          <w:lang w:eastAsia="ar-SA"/>
        </w:rPr>
        <w:t>содержащей сопротивление и индуктивность.</w:t>
      </w:r>
    </w:p>
    <w:p w:rsidR="005C0B68" w:rsidRPr="00F7686A" w:rsidRDefault="005C0B68" w:rsidP="005C0B68">
      <w:pPr>
        <w:suppressAutoHyphens/>
        <w:jc w:val="both"/>
        <w:rPr>
          <w:snapToGrid w:val="0"/>
          <w:lang w:eastAsia="ar-SA"/>
        </w:rPr>
      </w:pPr>
      <w:r>
        <w:rPr>
          <w:snapToGrid w:val="0"/>
          <w:lang w:eastAsia="ar-SA"/>
        </w:rPr>
        <w:t>7</w:t>
      </w:r>
      <w:r w:rsidRPr="00F7686A">
        <w:rPr>
          <w:snapToGrid w:val="0"/>
          <w:lang w:eastAsia="ar-SA"/>
        </w:rPr>
        <w:t>. В чем состоит явление взаимной индукции? Дайте определение коэффициента взаимной индукции (взаимной индуктивности). Приведите пример вычисления величины взаимной индуктивности.</w:t>
      </w:r>
    </w:p>
    <w:p w:rsidR="005C0B68" w:rsidRPr="00F7686A" w:rsidRDefault="005C0B68" w:rsidP="005C0B68">
      <w:pPr>
        <w:suppressAutoHyphens/>
        <w:jc w:val="both"/>
        <w:rPr>
          <w:snapToGrid w:val="0"/>
          <w:lang w:eastAsia="ar-SA"/>
        </w:rPr>
      </w:pPr>
      <w:r>
        <w:rPr>
          <w:snapToGrid w:val="0"/>
          <w:lang w:eastAsia="ar-SA"/>
        </w:rPr>
        <w:t>8</w:t>
      </w:r>
      <w:r w:rsidRPr="00F7686A">
        <w:rPr>
          <w:snapToGrid w:val="0"/>
          <w:lang w:eastAsia="ar-SA"/>
        </w:rPr>
        <w:t>. Индукционные токи в массивных проводниках (токи Фуко). Условия возникновения токов Фуко. Скин-эффект. Отрицательные и положительные следствия возникновения токов Фуко в технических устройствах.</w:t>
      </w:r>
    </w:p>
    <w:p w:rsidR="005C0B68" w:rsidRPr="00F7686A" w:rsidRDefault="005C0B68" w:rsidP="005C0B68">
      <w:pPr>
        <w:pStyle w:val="af4"/>
        <w:ind w:left="0" w:firstLine="0"/>
        <w:jc w:val="both"/>
        <w:rPr>
          <w:rFonts w:cs="Times New Roman"/>
        </w:rPr>
      </w:pPr>
      <w:r>
        <w:rPr>
          <w:rFonts w:cs="Times New Roman"/>
        </w:rPr>
        <w:t>9</w:t>
      </w:r>
      <w:r w:rsidRPr="00F7686A">
        <w:rPr>
          <w:rFonts w:cs="Times New Roman"/>
        </w:rPr>
        <w:t>. Энергия магнитного поля. Объемная плотность энергии. Получите выражение для объемной плотности энергии магнитного поля на примере длинного соленоида, пренебрегая краевыми эффектами.</w:t>
      </w:r>
    </w:p>
    <w:p w:rsidR="005C0B68" w:rsidRPr="00F7686A" w:rsidRDefault="005C0B68" w:rsidP="005C0B68">
      <w:pPr>
        <w:suppressAutoHyphens/>
        <w:jc w:val="both"/>
        <w:rPr>
          <w:snapToGrid w:val="0"/>
          <w:lang w:eastAsia="ar-SA"/>
        </w:rPr>
      </w:pPr>
      <w:r>
        <w:rPr>
          <w:snapToGrid w:val="0"/>
          <w:lang w:eastAsia="ar-SA"/>
        </w:rPr>
        <w:t>10</w:t>
      </w:r>
      <w:r w:rsidRPr="00F7686A">
        <w:rPr>
          <w:snapToGrid w:val="0"/>
          <w:lang w:eastAsia="ar-SA"/>
        </w:rPr>
        <w:t xml:space="preserve">. Энергия магнитного поля. Объемная плотность энергии. Получите выражение для объемной плотности энергии магнитного поля бесконечно длинного прямого проводника с током в зависимости от расстояния г </w:t>
      </w:r>
      <w:r w:rsidRPr="00F7686A">
        <w:rPr>
          <w:snapToGrid w:val="0"/>
          <w:lang w:val="en-US" w:eastAsia="ar-SA"/>
        </w:rPr>
        <w:t>o</w:t>
      </w:r>
      <w:r w:rsidRPr="00F7686A">
        <w:rPr>
          <w:snapToGrid w:val="0"/>
          <w:lang w:eastAsia="ar-SA"/>
        </w:rPr>
        <w:t>т проводника до точки наблюдения.</w:t>
      </w:r>
    </w:p>
    <w:p w:rsidR="005C0B68" w:rsidRPr="00F7686A" w:rsidRDefault="005C0B68" w:rsidP="005C0B68">
      <w:pPr>
        <w:suppressAutoHyphens/>
        <w:jc w:val="both"/>
        <w:rPr>
          <w:snapToGrid w:val="0"/>
          <w:lang w:eastAsia="ar-SA"/>
        </w:rPr>
      </w:pPr>
      <w:r>
        <w:rPr>
          <w:snapToGrid w:val="0"/>
          <w:lang w:eastAsia="ar-SA"/>
        </w:rPr>
        <w:t>11</w:t>
      </w:r>
      <w:r w:rsidRPr="00F7686A">
        <w:rPr>
          <w:snapToGrid w:val="0"/>
          <w:lang w:eastAsia="ar-SA"/>
        </w:rPr>
        <w:t>. Теорема о циркуляции вектора индукции магнитного поля для магнитных сред. Дайте определение вектора напряженности магнитного поля и вектора намагниченности. Какова их связь с вектором магнитной индукции? В каких единицах измеряется напряженность магнитного поля?</w:t>
      </w:r>
    </w:p>
    <w:p w:rsidR="005C0B68" w:rsidRPr="00F7686A" w:rsidRDefault="005C0B68" w:rsidP="005C0B68">
      <w:pPr>
        <w:suppressAutoHyphens/>
        <w:jc w:val="both"/>
        <w:rPr>
          <w:snapToGrid w:val="0"/>
          <w:lang w:eastAsia="ar-SA"/>
        </w:rPr>
      </w:pPr>
      <w:r>
        <w:rPr>
          <w:snapToGrid w:val="0"/>
          <w:lang w:eastAsia="ar-SA"/>
        </w:rPr>
        <w:t>12</w:t>
      </w:r>
      <w:r w:rsidRPr="00F7686A">
        <w:rPr>
          <w:snapToGrid w:val="0"/>
          <w:lang w:eastAsia="ar-SA"/>
        </w:rPr>
        <w:t>. Магнитная проницаемость и магнитная восприимчивость. Опишите различия этих характеристик среды в диамагнитных, парамагнитных и ферромагнитных веществах.</w:t>
      </w:r>
    </w:p>
    <w:p w:rsidR="005C0B68" w:rsidRPr="00F7686A" w:rsidRDefault="005C0B68" w:rsidP="005C0B68">
      <w:pPr>
        <w:suppressAutoHyphens/>
        <w:jc w:val="both"/>
        <w:rPr>
          <w:snapToGrid w:val="0"/>
          <w:lang w:eastAsia="ar-SA"/>
        </w:rPr>
      </w:pPr>
      <w:r>
        <w:rPr>
          <w:snapToGrid w:val="0"/>
          <w:lang w:eastAsia="ar-SA"/>
        </w:rPr>
        <w:t>13</w:t>
      </w:r>
      <w:r w:rsidRPr="00F7686A">
        <w:rPr>
          <w:snapToGrid w:val="0"/>
          <w:lang w:eastAsia="ar-SA"/>
        </w:rPr>
        <w:t>. Какие свойства частиц (атомов, молекул) лежат в основе деления веществ на пара- и диамагнетики? Как качественно можно объяснить намагничивание парамагнетиков по направлению внешнего поля, а диамагнетиков против поля? К какому типу магнетиков относятся инертные газы?</w:t>
      </w:r>
    </w:p>
    <w:p w:rsidR="005C0B68" w:rsidRPr="00F7686A" w:rsidRDefault="005C0B68" w:rsidP="005C0B68">
      <w:pPr>
        <w:suppressAutoHyphens/>
        <w:jc w:val="both"/>
        <w:rPr>
          <w:snapToGrid w:val="0"/>
          <w:lang w:eastAsia="ar-SA"/>
        </w:rPr>
      </w:pPr>
      <w:r>
        <w:rPr>
          <w:snapToGrid w:val="0"/>
          <w:lang w:eastAsia="ar-SA"/>
        </w:rPr>
        <w:t>14</w:t>
      </w:r>
      <w:r w:rsidRPr="00F7686A">
        <w:rPr>
          <w:snapToGrid w:val="0"/>
          <w:lang w:eastAsia="ar-SA"/>
        </w:rPr>
        <w:t>. Ферромагнетики. Зависимость намагничивания от напряженности поля и температуры. Точка Кюри. Магнитный гистерезис. Применение "жестких" и "мягких" ферромагнитных материалов в технике.</w:t>
      </w:r>
    </w:p>
    <w:p w:rsidR="005C0B68" w:rsidRPr="00F7686A" w:rsidRDefault="005C0B68" w:rsidP="005C0B68">
      <w:pPr>
        <w:suppressAutoHyphens/>
        <w:jc w:val="both"/>
        <w:rPr>
          <w:snapToGrid w:val="0"/>
          <w:lang w:eastAsia="ar-SA"/>
        </w:rPr>
      </w:pPr>
      <w:r>
        <w:rPr>
          <w:snapToGrid w:val="0"/>
          <w:lang w:eastAsia="ar-SA"/>
        </w:rPr>
        <w:t>15</w:t>
      </w:r>
      <w:r w:rsidRPr="00F7686A">
        <w:rPr>
          <w:snapToGrid w:val="0"/>
          <w:lang w:eastAsia="ar-SA"/>
        </w:rPr>
        <w:t>. Перечислите свойства ферромагнетиков. Начертите графики зависимости от напряженности магнитного поля: 1) магнитной проницаемости, 2) намагниченности, 3) индукции магнитного поля. В чем состоит явление гистерезиса?</w:t>
      </w:r>
    </w:p>
    <w:p w:rsidR="005C0B68" w:rsidRPr="00F7686A" w:rsidRDefault="005C0B68" w:rsidP="005C0B68">
      <w:pPr>
        <w:suppressAutoHyphens/>
        <w:jc w:val="both"/>
        <w:rPr>
          <w:snapToGrid w:val="0"/>
          <w:lang w:eastAsia="ar-SA"/>
        </w:rPr>
      </w:pPr>
      <w:r>
        <w:rPr>
          <w:snapToGrid w:val="0"/>
          <w:lang w:eastAsia="ar-SA"/>
        </w:rPr>
        <w:t>16</w:t>
      </w:r>
      <w:r w:rsidRPr="00F7686A">
        <w:rPr>
          <w:snapToGrid w:val="0"/>
          <w:lang w:eastAsia="ar-SA"/>
        </w:rPr>
        <w:t>. Уравнения Максвелла. Ток смещения.</w:t>
      </w:r>
    </w:p>
    <w:p w:rsidR="005C0B68" w:rsidRPr="00F7686A" w:rsidRDefault="005C0B68" w:rsidP="005C0B68">
      <w:pPr>
        <w:suppressAutoHyphens/>
        <w:jc w:val="both"/>
        <w:rPr>
          <w:snapToGrid w:val="0"/>
          <w:lang w:eastAsia="ar-SA"/>
        </w:rPr>
      </w:pPr>
      <w:r>
        <w:rPr>
          <w:snapToGrid w:val="0"/>
          <w:lang w:eastAsia="ar-SA"/>
        </w:rPr>
        <w:t>17</w:t>
      </w:r>
      <w:r w:rsidRPr="00F7686A">
        <w:rPr>
          <w:snapToGrid w:val="0"/>
          <w:lang w:eastAsia="ar-SA"/>
        </w:rPr>
        <w:t>. Запишите в интегральной форме уравнение, выражающее одно из основных положений теории Максвелла: переменное во времени электрическое поле порождает магнитное поле.</w:t>
      </w:r>
    </w:p>
    <w:p w:rsidR="005C0B68" w:rsidRPr="00F7686A" w:rsidRDefault="005C0B68" w:rsidP="005C0B68">
      <w:pPr>
        <w:suppressAutoHyphens/>
        <w:jc w:val="both"/>
        <w:rPr>
          <w:snapToGrid w:val="0"/>
          <w:lang w:eastAsia="ar-SA"/>
        </w:rPr>
      </w:pPr>
      <w:r>
        <w:rPr>
          <w:snapToGrid w:val="0"/>
          <w:lang w:eastAsia="ar-SA"/>
        </w:rPr>
        <w:t>18</w:t>
      </w:r>
      <w:r w:rsidRPr="00F7686A">
        <w:rPr>
          <w:snapToGrid w:val="0"/>
          <w:lang w:eastAsia="ar-SA"/>
        </w:rPr>
        <w:t>. Запишите в интегральной форме уравнение, выражающее одно из основных положений теории Максвелла: переменное во времени магнитное поле порождает электрическое поле.</w:t>
      </w:r>
    </w:p>
    <w:p w:rsidR="005C0B68" w:rsidRDefault="005C0B68" w:rsidP="005C0B68">
      <w:pPr>
        <w:suppressAutoHyphens/>
        <w:jc w:val="both"/>
        <w:rPr>
          <w:snapToGrid w:val="0"/>
          <w:lang w:eastAsia="ar-SA"/>
        </w:rPr>
      </w:pPr>
      <w:r>
        <w:rPr>
          <w:snapToGrid w:val="0"/>
          <w:lang w:eastAsia="ar-SA"/>
        </w:rPr>
        <w:lastRenderedPageBreak/>
        <w:t>19</w:t>
      </w:r>
      <w:r w:rsidRPr="00F7686A">
        <w:rPr>
          <w:snapToGrid w:val="0"/>
          <w:lang w:eastAsia="ar-SA"/>
        </w:rPr>
        <w:t>. Уравнения Максвелла. Какие из этих уравнений описывают взаимосвязь между переменным электрическим и переменным магнитным полями? Какое из слагаемых в этих уравнениях описывает ток смещения?</w:t>
      </w:r>
    </w:p>
    <w:p w:rsidR="000129B9" w:rsidRDefault="000129B9" w:rsidP="000129B9">
      <w:pPr>
        <w:shd w:val="clear" w:color="auto" w:fill="FFFFFF"/>
        <w:suppressAutoHyphens/>
        <w:jc w:val="both"/>
        <w:rPr>
          <w:b/>
          <w:snapToGrid w:val="0"/>
          <w:color w:val="000000"/>
          <w:lang w:eastAsia="ar-SA"/>
        </w:rPr>
      </w:pPr>
      <w:r>
        <w:rPr>
          <w:lang w:eastAsia="ar-SA"/>
        </w:rPr>
        <w:t xml:space="preserve">(формируются компетенции   </w:t>
      </w:r>
      <w:r w:rsidR="00360020">
        <w:rPr>
          <w:lang w:eastAsia="ar-SA"/>
        </w:rPr>
        <w:t>ОПК-3</w:t>
      </w:r>
      <w:r>
        <w:rPr>
          <w:lang w:eastAsia="ar-SA"/>
        </w:rPr>
        <w:t>)</w:t>
      </w:r>
    </w:p>
    <w:p w:rsidR="005C0B68" w:rsidRPr="00F7686A" w:rsidRDefault="005C0B68" w:rsidP="005C0B68">
      <w:pPr>
        <w:pStyle w:val="31"/>
        <w:spacing w:after="0"/>
        <w:ind w:left="0"/>
        <w:jc w:val="both"/>
        <w:rPr>
          <w:bCs/>
          <w:iCs/>
          <w:sz w:val="24"/>
          <w:szCs w:val="24"/>
        </w:rPr>
      </w:pPr>
      <w:r w:rsidRPr="00F7686A">
        <w:rPr>
          <w:b/>
          <w:sz w:val="24"/>
          <w:szCs w:val="24"/>
        </w:rPr>
        <w:t>Тема 2</w:t>
      </w:r>
      <w:r>
        <w:rPr>
          <w:b/>
          <w:sz w:val="24"/>
          <w:szCs w:val="24"/>
        </w:rPr>
        <w:t>1-22</w:t>
      </w:r>
      <w:r w:rsidRPr="00F7686A">
        <w:rPr>
          <w:b/>
          <w:sz w:val="24"/>
          <w:szCs w:val="24"/>
        </w:rPr>
        <w:t xml:space="preserve">. </w:t>
      </w:r>
      <w:r w:rsidRPr="00F7686A">
        <w:rPr>
          <w:b/>
          <w:bCs/>
          <w:iCs/>
          <w:sz w:val="24"/>
          <w:szCs w:val="24"/>
        </w:rPr>
        <w:t>Электромагнитные колебания и волны</w:t>
      </w:r>
    </w:p>
    <w:p w:rsidR="005C0B68" w:rsidRPr="00F7686A" w:rsidRDefault="005C0B68" w:rsidP="005C0B68">
      <w:pPr>
        <w:suppressAutoHyphens/>
        <w:jc w:val="both"/>
        <w:rPr>
          <w:snapToGrid w:val="0"/>
          <w:lang w:eastAsia="ar-SA"/>
        </w:rPr>
      </w:pPr>
      <w:r w:rsidRPr="00F7686A">
        <w:rPr>
          <w:snapToGrid w:val="0"/>
          <w:lang w:eastAsia="ar-SA"/>
        </w:rPr>
        <w:t>1. Электрический колебательный контур. Период колебаний колебательного контура.</w:t>
      </w:r>
    </w:p>
    <w:p w:rsidR="005C0B68" w:rsidRPr="00F7686A" w:rsidRDefault="005C0B68" w:rsidP="005C0B68">
      <w:pPr>
        <w:suppressAutoHyphens/>
        <w:jc w:val="both"/>
        <w:rPr>
          <w:snapToGrid w:val="0"/>
          <w:lang w:eastAsia="ar-SA"/>
        </w:rPr>
      </w:pPr>
      <w:r w:rsidRPr="00F7686A">
        <w:rPr>
          <w:snapToGrid w:val="0"/>
          <w:lang w:eastAsia="ar-SA"/>
        </w:rPr>
        <w:t>2. Переменный электрический ток.</w:t>
      </w:r>
    </w:p>
    <w:p w:rsidR="005C0B68" w:rsidRPr="00F7686A" w:rsidRDefault="005C0B68" w:rsidP="005C0B68">
      <w:pPr>
        <w:suppressAutoHyphens/>
        <w:jc w:val="both"/>
        <w:rPr>
          <w:lang w:eastAsia="ar-SA"/>
        </w:rPr>
      </w:pPr>
      <w:r w:rsidRPr="00F7686A">
        <w:rPr>
          <w:lang w:eastAsia="ar-SA"/>
        </w:rPr>
        <w:t>3. Запишите уравнение плоской электромагнитной волны. Как в электромагнитной волне связаны между собой напряженность электрического поля и индукция магнитного поля? Какова связь скорости распространения волны с электрическими и магнитными характеристиками среды?</w:t>
      </w:r>
    </w:p>
    <w:p w:rsidR="005C0B68" w:rsidRPr="00F7686A" w:rsidRDefault="005C0B68" w:rsidP="005C0B68">
      <w:pPr>
        <w:suppressAutoHyphens/>
        <w:jc w:val="both"/>
        <w:rPr>
          <w:lang w:eastAsia="ar-SA"/>
        </w:rPr>
      </w:pPr>
      <w:r w:rsidRPr="00F7686A">
        <w:rPr>
          <w:lang w:eastAsia="ar-SA"/>
        </w:rPr>
        <w:t>4. Напишите выражение для напряженности электрического поля электромагнитной волны, выразив ее через 1) частоту, показатель преломления и скорость света в вакууме, 2) частоту и длину волны в вакууме. Какова ориентация вектора напряженности электрического поля по отношению к 1) вектору магнитной индукции; 2) вектору скорости волны?</w:t>
      </w:r>
    </w:p>
    <w:p w:rsidR="005C0B68" w:rsidRPr="00F7686A" w:rsidRDefault="005C0B68" w:rsidP="005C0B68">
      <w:pPr>
        <w:suppressAutoHyphens/>
        <w:jc w:val="both"/>
        <w:rPr>
          <w:lang w:eastAsia="ar-SA"/>
        </w:rPr>
      </w:pPr>
      <w:r w:rsidRPr="00F7686A">
        <w:rPr>
          <w:lang w:eastAsia="ar-SA"/>
        </w:rPr>
        <w:t>5. Напишите выражение для индукции магнитного поля в электромагнитной волне, выразив ее через: 1) частоту и скорость распространения волны; 2) период колебаний и длину волны. Какова ориентация вектора магнитной индукции по отношению к 1) вектору напряженности электрического поля; 2) вектору скорости волны?</w:t>
      </w:r>
    </w:p>
    <w:p w:rsidR="005C0B68" w:rsidRPr="00F7686A" w:rsidRDefault="005C0B68" w:rsidP="005C0B68">
      <w:pPr>
        <w:pStyle w:val="31"/>
        <w:spacing w:after="0"/>
        <w:ind w:left="0"/>
        <w:jc w:val="both"/>
        <w:rPr>
          <w:sz w:val="24"/>
        </w:rPr>
      </w:pPr>
      <w:r w:rsidRPr="00F7686A">
        <w:rPr>
          <w:sz w:val="24"/>
        </w:rPr>
        <w:t>6. Как рассчитывают плотность потока энергии в электромагнитной волне (модуль вектора Пой</w:t>
      </w:r>
      <w:r w:rsidRPr="00F7686A">
        <w:rPr>
          <w:sz w:val="24"/>
        </w:rPr>
        <w:t>н</w:t>
      </w:r>
      <w:r w:rsidRPr="00F7686A">
        <w:rPr>
          <w:sz w:val="24"/>
        </w:rPr>
        <w:t>тинга)? Как определить направление вектора Пойнтинга? Какова ориентация этого вектора по о</w:t>
      </w:r>
      <w:r w:rsidRPr="00F7686A">
        <w:rPr>
          <w:sz w:val="24"/>
        </w:rPr>
        <w:t>т</w:t>
      </w:r>
      <w:r w:rsidRPr="00F7686A">
        <w:rPr>
          <w:sz w:val="24"/>
        </w:rPr>
        <w:t>ношению к фронту волны, распространяющейся в вакууме?</w:t>
      </w:r>
    </w:p>
    <w:p w:rsidR="000129B9" w:rsidRDefault="000129B9" w:rsidP="000129B9">
      <w:pPr>
        <w:shd w:val="clear" w:color="auto" w:fill="FFFFFF"/>
        <w:suppressAutoHyphens/>
        <w:jc w:val="both"/>
        <w:rPr>
          <w:b/>
          <w:snapToGrid w:val="0"/>
          <w:color w:val="000000"/>
          <w:lang w:eastAsia="ar-SA"/>
        </w:rPr>
      </w:pPr>
      <w:r>
        <w:rPr>
          <w:lang w:eastAsia="ar-SA"/>
        </w:rPr>
        <w:t xml:space="preserve">(формируются компетенции   </w:t>
      </w:r>
      <w:r w:rsidR="00360020">
        <w:rPr>
          <w:lang w:eastAsia="ar-SA"/>
        </w:rPr>
        <w:t>ОПК-3</w:t>
      </w:r>
      <w:r>
        <w:rPr>
          <w:lang w:eastAsia="ar-SA"/>
        </w:rPr>
        <w:t>)</w:t>
      </w:r>
    </w:p>
    <w:p w:rsidR="005C0B68" w:rsidRDefault="005C0B68" w:rsidP="005C0B68">
      <w:pPr>
        <w:pStyle w:val="31"/>
        <w:spacing w:after="0"/>
        <w:ind w:left="0"/>
        <w:jc w:val="both"/>
        <w:rPr>
          <w:b/>
          <w:snapToGrid w:val="0"/>
          <w:sz w:val="24"/>
          <w:szCs w:val="24"/>
        </w:rPr>
      </w:pPr>
    </w:p>
    <w:p w:rsidR="005C0B68" w:rsidRDefault="005C0B68" w:rsidP="005C0B68">
      <w:pPr>
        <w:suppressAutoHyphens/>
        <w:jc w:val="both"/>
        <w:rPr>
          <w:snapToGrid w:val="0"/>
          <w:lang w:eastAsia="ar-SA"/>
        </w:rPr>
      </w:pPr>
    </w:p>
    <w:p w:rsidR="005C0B68" w:rsidRPr="009822C9" w:rsidRDefault="005C0B68" w:rsidP="005C0B68">
      <w:pPr>
        <w:ind w:left="426" w:hanging="426"/>
        <w:jc w:val="center"/>
        <w:rPr>
          <w:i/>
          <w:szCs w:val="20"/>
        </w:rPr>
      </w:pPr>
      <w:r w:rsidRPr="009822C9">
        <w:rPr>
          <w:i/>
        </w:rPr>
        <w:t>Образец экзаменационного билета</w:t>
      </w:r>
      <w:r w:rsidR="00747F6A">
        <w:rPr>
          <w:i/>
        </w:rPr>
        <w:t xml:space="preserve"> (зачета)</w:t>
      </w:r>
    </w:p>
    <w:p w:rsidR="005C0B68" w:rsidRPr="0001438A" w:rsidRDefault="005C0B68" w:rsidP="005C0B68">
      <w:pPr>
        <w:ind w:left="426" w:hanging="426"/>
        <w:jc w:val="center"/>
        <w:rPr>
          <w:szCs w:val="20"/>
        </w:rPr>
      </w:pPr>
      <w:r w:rsidRPr="0001438A">
        <w:rPr>
          <w:szCs w:val="20"/>
        </w:rPr>
        <w:t>Ухтинский государственный технический университет</w:t>
      </w:r>
    </w:p>
    <w:p w:rsidR="005C0B68" w:rsidRPr="006A21B9" w:rsidRDefault="005C0B68" w:rsidP="005C0B68">
      <w:pPr>
        <w:ind w:left="426" w:hanging="426"/>
        <w:rPr>
          <w:sz w:val="20"/>
          <w:szCs w:val="20"/>
        </w:rPr>
      </w:pPr>
      <w:r w:rsidRPr="0001438A">
        <w:rPr>
          <w:sz w:val="20"/>
          <w:szCs w:val="20"/>
        </w:rPr>
        <w:t xml:space="preserve">Дисциплина  ФИЗИКА           </w:t>
      </w:r>
      <w:r>
        <w:rPr>
          <w:sz w:val="20"/>
          <w:szCs w:val="20"/>
        </w:rPr>
        <w:tab/>
      </w:r>
      <w:r>
        <w:rPr>
          <w:sz w:val="20"/>
          <w:szCs w:val="20"/>
        </w:rPr>
        <w:tab/>
      </w:r>
      <w:r>
        <w:rPr>
          <w:sz w:val="20"/>
          <w:szCs w:val="20"/>
        </w:rPr>
        <w:tab/>
      </w:r>
      <w:r>
        <w:rPr>
          <w:sz w:val="20"/>
          <w:szCs w:val="20"/>
        </w:rPr>
        <w:tab/>
      </w:r>
      <w:r>
        <w:rPr>
          <w:sz w:val="20"/>
          <w:szCs w:val="20"/>
        </w:rPr>
        <w:tab/>
      </w:r>
      <w:r w:rsidRPr="0001438A">
        <w:rPr>
          <w:sz w:val="20"/>
          <w:szCs w:val="20"/>
        </w:rPr>
        <w:t xml:space="preserve">                         </w:t>
      </w:r>
      <w:r>
        <w:rPr>
          <w:sz w:val="20"/>
          <w:szCs w:val="20"/>
        </w:rPr>
        <w:t xml:space="preserve">                               </w:t>
      </w:r>
      <w:r w:rsidRPr="0001438A">
        <w:rPr>
          <w:sz w:val="20"/>
          <w:szCs w:val="20"/>
        </w:rPr>
        <w:t xml:space="preserve">  Курс  I</w:t>
      </w:r>
      <w:r>
        <w:rPr>
          <w:sz w:val="20"/>
          <w:szCs w:val="20"/>
          <w:lang w:val="en-US"/>
        </w:rPr>
        <w:t>I</w:t>
      </w:r>
    </w:p>
    <w:p w:rsidR="005C0B68" w:rsidRDefault="005C0B68" w:rsidP="005C0B68">
      <w:pPr>
        <w:ind w:left="426" w:hanging="426"/>
        <w:rPr>
          <w:sz w:val="20"/>
          <w:szCs w:val="20"/>
        </w:rPr>
      </w:pPr>
      <w:r w:rsidRPr="0001438A">
        <w:rPr>
          <w:sz w:val="20"/>
          <w:szCs w:val="20"/>
        </w:rPr>
        <w:t xml:space="preserve">Специальности: </w:t>
      </w:r>
      <w:r>
        <w:rPr>
          <w:sz w:val="20"/>
          <w:szCs w:val="20"/>
        </w:rPr>
        <w:t>13.03.02</w:t>
      </w:r>
      <w:r w:rsidRPr="0001438A">
        <w:rPr>
          <w:sz w:val="20"/>
          <w:szCs w:val="20"/>
        </w:rPr>
        <w:t xml:space="preserve">                                                             </w:t>
      </w:r>
      <w:r>
        <w:rPr>
          <w:sz w:val="20"/>
          <w:szCs w:val="20"/>
        </w:rPr>
        <w:tab/>
      </w:r>
      <w:r>
        <w:rPr>
          <w:sz w:val="20"/>
          <w:szCs w:val="20"/>
        </w:rPr>
        <w:tab/>
      </w:r>
      <w:r>
        <w:rPr>
          <w:sz w:val="20"/>
          <w:szCs w:val="20"/>
        </w:rPr>
        <w:tab/>
      </w:r>
      <w:r w:rsidRPr="0001438A">
        <w:rPr>
          <w:sz w:val="20"/>
          <w:szCs w:val="20"/>
        </w:rPr>
        <w:t xml:space="preserve">  </w:t>
      </w:r>
      <w:r>
        <w:rPr>
          <w:sz w:val="20"/>
          <w:szCs w:val="20"/>
        </w:rPr>
        <w:tab/>
      </w:r>
      <w:r w:rsidRPr="0001438A">
        <w:rPr>
          <w:sz w:val="20"/>
          <w:szCs w:val="20"/>
        </w:rPr>
        <w:t xml:space="preserve">         Семестр </w:t>
      </w:r>
      <w:r>
        <w:rPr>
          <w:sz w:val="20"/>
          <w:szCs w:val="20"/>
        </w:rPr>
        <w:t>3</w:t>
      </w:r>
      <w:r w:rsidRPr="0001438A">
        <w:rPr>
          <w:sz w:val="20"/>
          <w:szCs w:val="20"/>
        </w:rPr>
        <w:t xml:space="preserve"> </w:t>
      </w:r>
    </w:p>
    <w:p w:rsidR="005C0B68" w:rsidRPr="0001438A" w:rsidRDefault="005C0B68" w:rsidP="005C0B68">
      <w:pPr>
        <w:ind w:left="426" w:hanging="426"/>
        <w:jc w:val="center"/>
        <w:rPr>
          <w:sz w:val="20"/>
          <w:szCs w:val="20"/>
        </w:rPr>
      </w:pPr>
      <w:r w:rsidRPr="0001438A">
        <w:rPr>
          <w:sz w:val="20"/>
          <w:szCs w:val="20"/>
        </w:rPr>
        <w:t>Форма обучения очная</w:t>
      </w:r>
    </w:p>
    <w:p w:rsidR="005C0B68" w:rsidRPr="0001438A" w:rsidRDefault="005C0B68" w:rsidP="005C0B68">
      <w:pPr>
        <w:ind w:left="426" w:hanging="426"/>
        <w:rPr>
          <w:szCs w:val="20"/>
        </w:rPr>
      </w:pPr>
    </w:p>
    <w:p w:rsidR="005C0B68" w:rsidRPr="001874F0" w:rsidRDefault="005C0B68" w:rsidP="005C0B68">
      <w:pPr>
        <w:ind w:left="426" w:hanging="426"/>
        <w:jc w:val="center"/>
        <w:rPr>
          <w:szCs w:val="20"/>
        </w:rPr>
      </w:pPr>
      <w:r w:rsidRPr="0001438A">
        <w:rPr>
          <w:szCs w:val="20"/>
        </w:rPr>
        <w:t xml:space="preserve">Билет № </w:t>
      </w:r>
      <w:r>
        <w:rPr>
          <w:szCs w:val="20"/>
        </w:rPr>
        <w:t>0</w:t>
      </w:r>
    </w:p>
    <w:p w:rsidR="005C0B68" w:rsidRPr="00F7686A" w:rsidRDefault="005C0B68" w:rsidP="005C0B68">
      <w:pPr>
        <w:shd w:val="clear" w:color="auto" w:fill="FFFFFF"/>
        <w:suppressAutoHyphens/>
        <w:ind w:left="426" w:hanging="426"/>
        <w:jc w:val="both"/>
        <w:rPr>
          <w:b/>
          <w:snapToGrid w:val="0"/>
          <w:color w:val="000000"/>
          <w:lang w:eastAsia="ar-SA"/>
        </w:rPr>
      </w:pPr>
    </w:p>
    <w:p w:rsidR="005C0B68" w:rsidRPr="006A21B9" w:rsidRDefault="005C0B68" w:rsidP="005C0B68">
      <w:pPr>
        <w:widowControl w:val="0"/>
        <w:numPr>
          <w:ilvl w:val="0"/>
          <w:numId w:val="39"/>
        </w:numPr>
        <w:tabs>
          <w:tab w:val="left" w:pos="353"/>
        </w:tabs>
        <w:autoSpaceDE w:val="0"/>
        <w:autoSpaceDN w:val="0"/>
        <w:ind w:left="426" w:hanging="426"/>
        <w:rPr>
          <w:szCs w:val="22"/>
          <w:lang w:eastAsia="en-US"/>
        </w:rPr>
      </w:pPr>
      <w:r w:rsidRPr="006A21B9">
        <w:rPr>
          <w:szCs w:val="22"/>
          <w:lang w:eastAsia="en-US"/>
        </w:rPr>
        <w:t>В каких единицах в системе СИ измеряется электрический</w:t>
      </w:r>
      <w:r w:rsidRPr="006A21B9">
        <w:rPr>
          <w:spacing w:val="-4"/>
          <w:szCs w:val="22"/>
          <w:lang w:eastAsia="en-US"/>
        </w:rPr>
        <w:t xml:space="preserve"> </w:t>
      </w:r>
      <w:r w:rsidRPr="006A21B9">
        <w:rPr>
          <w:szCs w:val="22"/>
          <w:lang w:eastAsia="en-US"/>
        </w:rPr>
        <w:t>заряд?</w:t>
      </w:r>
    </w:p>
    <w:p w:rsidR="005C0B68" w:rsidRPr="006A21B9" w:rsidRDefault="005C0B68" w:rsidP="005C0B68">
      <w:pPr>
        <w:widowControl w:val="0"/>
        <w:numPr>
          <w:ilvl w:val="1"/>
          <w:numId w:val="39"/>
        </w:numPr>
        <w:tabs>
          <w:tab w:val="left" w:pos="656"/>
          <w:tab w:val="left" w:pos="1574"/>
          <w:tab w:val="left" w:pos="2723"/>
          <w:tab w:val="left" w:pos="3837"/>
        </w:tabs>
        <w:autoSpaceDE w:val="0"/>
        <w:autoSpaceDN w:val="0"/>
        <w:ind w:left="0" w:firstLine="0"/>
        <w:rPr>
          <w:szCs w:val="22"/>
          <w:lang w:val="en-US" w:eastAsia="en-US"/>
        </w:rPr>
      </w:pPr>
      <w:r w:rsidRPr="006A21B9">
        <w:rPr>
          <w:szCs w:val="22"/>
          <w:lang w:val="en-US" w:eastAsia="en-US"/>
        </w:rPr>
        <w:t>Ампер</w:t>
      </w:r>
      <w:r w:rsidRPr="006A21B9">
        <w:rPr>
          <w:szCs w:val="22"/>
          <w:lang w:val="en-US" w:eastAsia="en-US"/>
        </w:rPr>
        <w:tab/>
        <w:t>2)</w:t>
      </w:r>
      <w:r w:rsidRPr="006A21B9">
        <w:rPr>
          <w:spacing w:val="-2"/>
          <w:szCs w:val="22"/>
          <w:lang w:val="en-US" w:eastAsia="en-US"/>
        </w:rPr>
        <w:t xml:space="preserve"> </w:t>
      </w:r>
      <w:r w:rsidRPr="006A21B9">
        <w:rPr>
          <w:szCs w:val="22"/>
          <w:lang w:val="en-US" w:eastAsia="en-US"/>
        </w:rPr>
        <w:t>Кулон</w:t>
      </w:r>
      <w:r w:rsidRPr="006A21B9">
        <w:rPr>
          <w:szCs w:val="22"/>
          <w:lang w:val="en-US" w:eastAsia="en-US"/>
        </w:rPr>
        <w:tab/>
        <w:t>3)</w:t>
      </w:r>
      <w:r w:rsidRPr="006A21B9">
        <w:rPr>
          <w:spacing w:val="-1"/>
          <w:szCs w:val="22"/>
          <w:lang w:val="en-US" w:eastAsia="en-US"/>
        </w:rPr>
        <w:t xml:space="preserve"> </w:t>
      </w:r>
      <w:r w:rsidRPr="006A21B9">
        <w:rPr>
          <w:szCs w:val="22"/>
          <w:lang w:val="en-US" w:eastAsia="en-US"/>
        </w:rPr>
        <w:t>Вольт</w:t>
      </w:r>
      <w:r w:rsidRPr="006A21B9">
        <w:rPr>
          <w:szCs w:val="22"/>
          <w:lang w:val="en-US" w:eastAsia="en-US"/>
        </w:rPr>
        <w:tab/>
        <w:t>4)</w:t>
      </w:r>
      <w:r w:rsidRPr="006A21B9">
        <w:rPr>
          <w:spacing w:val="-1"/>
          <w:szCs w:val="22"/>
          <w:lang w:val="en-US" w:eastAsia="en-US"/>
        </w:rPr>
        <w:t xml:space="preserve"> </w:t>
      </w:r>
      <w:r w:rsidRPr="006A21B9">
        <w:rPr>
          <w:szCs w:val="22"/>
          <w:lang w:val="en-US" w:eastAsia="en-US"/>
        </w:rPr>
        <w:t>Джоуль</w:t>
      </w:r>
    </w:p>
    <w:p w:rsidR="005C0B68" w:rsidRDefault="005C0B68" w:rsidP="005C0B68">
      <w:pPr>
        <w:widowControl w:val="0"/>
        <w:autoSpaceDE w:val="0"/>
        <w:autoSpaceDN w:val="0"/>
        <w:ind w:left="426" w:hanging="426"/>
        <w:rPr>
          <w:sz w:val="22"/>
          <w:szCs w:val="22"/>
          <w:lang w:eastAsia="en-US"/>
        </w:rPr>
      </w:pPr>
    </w:p>
    <w:p w:rsidR="005C0B68" w:rsidRPr="006A21B9" w:rsidRDefault="005C0B68" w:rsidP="005C0B68">
      <w:pPr>
        <w:widowControl w:val="0"/>
        <w:autoSpaceDE w:val="0"/>
        <w:autoSpaceDN w:val="0"/>
        <w:ind w:left="426" w:hanging="426"/>
        <w:rPr>
          <w:sz w:val="22"/>
          <w:szCs w:val="22"/>
          <w:lang w:eastAsia="en-US"/>
        </w:rPr>
      </w:pPr>
      <w:r w:rsidRPr="006A21B9">
        <w:rPr>
          <w:sz w:val="22"/>
          <w:szCs w:val="22"/>
          <w:lang w:eastAsia="en-US"/>
        </w:rPr>
        <w:t>2. Единица измерения вектора электрического смещения в системе СИ…</w:t>
      </w:r>
    </w:p>
    <w:p w:rsidR="005C0B68" w:rsidRPr="006A21B9" w:rsidRDefault="005C0B68" w:rsidP="005C0B68">
      <w:pPr>
        <w:widowControl w:val="0"/>
        <w:autoSpaceDE w:val="0"/>
        <w:autoSpaceDN w:val="0"/>
        <w:ind w:left="426" w:hanging="426"/>
        <w:rPr>
          <w:sz w:val="22"/>
          <w:szCs w:val="22"/>
          <w:lang w:eastAsia="en-US"/>
        </w:rPr>
      </w:pPr>
      <w:r w:rsidRPr="006A21B9">
        <w:rPr>
          <w:sz w:val="22"/>
          <w:szCs w:val="22"/>
          <w:lang w:eastAsia="en-US"/>
        </w:rPr>
        <w:t xml:space="preserve"> 1)</w:t>
      </w:r>
      <w:r w:rsidRPr="006A21B9">
        <w:rPr>
          <w:spacing w:val="-2"/>
          <w:sz w:val="22"/>
          <w:szCs w:val="22"/>
          <w:lang w:eastAsia="en-US"/>
        </w:rPr>
        <w:t xml:space="preserve"> </w:t>
      </w:r>
      <w:r w:rsidRPr="006A21B9">
        <w:rPr>
          <w:sz w:val="22"/>
          <w:szCs w:val="22"/>
          <w:lang w:eastAsia="en-US"/>
        </w:rPr>
        <w:t>1 Кл</w:t>
      </w:r>
      <w:r w:rsidRPr="006A21B9">
        <w:rPr>
          <w:sz w:val="22"/>
          <w:szCs w:val="22"/>
          <w:lang w:eastAsia="en-US"/>
        </w:rPr>
        <w:tab/>
        <w:t>2)</w:t>
      </w:r>
      <w:r w:rsidRPr="006A21B9">
        <w:rPr>
          <w:spacing w:val="-1"/>
          <w:sz w:val="22"/>
          <w:szCs w:val="22"/>
          <w:lang w:eastAsia="en-US"/>
        </w:rPr>
        <w:t xml:space="preserve"> </w:t>
      </w:r>
      <w:r w:rsidRPr="006A21B9">
        <w:rPr>
          <w:sz w:val="22"/>
          <w:szCs w:val="22"/>
          <w:lang w:eastAsia="en-US"/>
        </w:rPr>
        <w:t>1</w:t>
      </w:r>
      <w:r w:rsidRPr="006A21B9">
        <w:rPr>
          <w:spacing w:val="-1"/>
          <w:sz w:val="22"/>
          <w:szCs w:val="22"/>
          <w:lang w:eastAsia="en-US"/>
        </w:rPr>
        <w:t xml:space="preserve"> </w:t>
      </w:r>
      <w:r w:rsidRPr="006A21B9">
        <w:rPr>
          <w:sz w:val="22"/>
          <w:szCs w:val="22"/>
          <w:lang w:eastAsia="en-US"/>
        </w:rPr>
        <w:t>В</w:t>
      </w:r>
      <w:r w:rsidRPr="006A21B9">
        <w:rPr>
          <w:sz w:val="22"/>
          <w:szCs w:val="22"/>
          <w:lang w:eastAsia="en-US"/>
        </w:rPr>
        <w:tab/>
        <w:t>3)</w:t>
      </w:r>
      <w:r w:rsidRPr="006A21B9">
        <w:rPr>
          <w:spacing w:val="-1"/>
          <w:sz w:val="22"/>
          <w:szCs w:val="22"/>
          <w:lang w:eastAsia="en-US"/>
        </w:rPr>
        <w:t xml:space="preserve"> </w:t>
      </w:r>
      <w:r w:rsidRPr="006A21B9">
        <w:rPr>
          <w:sz w:val="22"/>
          <w:szCs w:val="22"/>
          <w:lang w:eastAsia="en-US"/>
        </w:rPr>
        <w:t>1</w:t>
      </w:r>
      <w:r w:rsidRPr="006A21B9">
        <w:rPr>
          <w:spacing w:val="-1"/>
          <w:sz w:val="22"/>
          <w:szCs w:val="22"/>
          <w:lang w:eastAsia="en-US"/>
        </w:rPr>
        <w:t xml:space="preserve"> </w:t>
      </w:r>
      <w:r w:rsidRPr="006A21B9">
        <w:rPr>
          <w:sz w:val="22"/>
          <w:szCs w:val="22"/>
          <w:lang w:eastAsia="en-US"/>
        </w:rPr>
        <w:t>В/м</w:t>
      </w:r>
      <w:r w:rsidRPr="006A21B9">
        <w:rPr>
          <w:sz w:val="22"/>
          <w:szCs w:val="22"/>
          <w:lang w:eastAsia="en-US"/>
        </w:rPr>
        <w:tab/>
        <w:t>4) 1</w:t>
      </w:r>
      <w:r w:rsidRPr="006A21B9">
        <w:rPr>
          <w:spacing w:val="-1"/>
          <w:sz w:val="22"/>
          <w:szCs w:val="22"/>
          <w:lang w:eastAsia="en-US"/>
        </w:rPr>
        <w:t xml:space="preserve"> </w:t>
      </w:r>
      <w:r w:rsidRPr="006A21B9">
        <w:rPr>
          <w:sz w:val="22"/>
          <w:szCs w:val="22"/>
          <w:lang w:eastAsia="en-US"/>
        </w:rPr>
        <w:t>Кл/м</w:t>
      </w:r>
      <w:r w:rsidRPr="006A21B9">
        <w:rPr>
          <w:sz w:val="22"/>
          <w:szCs w:val="22"/>
          <w:vertAlign w:val="superscript"/>
          <w:lang w:eastAsia="en-US"/>
        </w:rPr>
        <w:t>2</w:t>
      </w:r>
    </w:p>
    <w:p w:rsidR="005C0B68" w:rsidRDefault="005C0B68" w:rsidP="005C0B68">
      <w:pPr>
        <w:widowControl w:val="0"/>
        <w:tabs>
          <w:tab w:val="left" w:pos="394"/>
          <w:tab w:val="left" w:pos="3888"/>
        </w:tabs>
        <w:autoSpaceDE w:val="0"/>
        <w:autoSpaceDN w:val="0"/>
        <w:ind w:left="426" w:hanging="426"/>
        <w:rPr>
          <w:szCs w:val="22"/>
          <w:lang w:eastAsia="en-US"/>
        </w:rPr>
      </w:pPr>
    </w:p>
    <w:p w:rsidR="005C0B68" w:rsidRPr="006A21B9" w:rsidRDefault="005C0B68" w:rsidP="005C0B68">
      <w:pPr>
        <w:widowControl w:val="0"/>
        <w:numPr>
          <w:ilvl w:val="0"/>
          <w:numId w:val="40"/>
        </w:numPr>
        <w:tabs>
          <w:tab w:val="left" w:pos="394"/>
          <w:tab w:val="left" w:pos="3888"/>
        </w:tabs>
        <w:autoSpaceDE w:val="0"/>
        <w:autoSpaceDN w:val="0"/>
        <w:ind w:left="426" w:hanging="426"/>
        <w:rPr>
          <w:szCs w:val="22"/>
          <w:lang w:eastAsia="en-US"/>
        </w:rPr>
      </w:pPr>
      <w:r w:rsidRPr="00530DCF">
        <w:rPr>
          <w:szCs w:val="22"/>
          <w:lang w:eastAsia="en-US"/>
        </w:rPr>
        <w:t>Точечный заряд Q=l мкКл находится вблизи большой равномерно заряженной пластины пр</w:t>
      </w:r>
      <w:r w:rsidRPr="00530DCF">
        <w:rPr>
          <w:szCs w:val="22"/>
          <w:lang w:eastAsia="en-US"/>
        </w:rPr>
        <w:t>о</w:t>
      </w:r>
      <w:r w:rsidRPr="00530DCF">
        <w:rPr>
          <w:szCs w:val="22"/>
          <w:lang w:eastAsia="en-US"/>
        </w:rPr>
        <w:t>тив ее середины. Вычислить поверхностную плотность S заряда пластины, если на точечный заряд действует сила F=60 мН.</w:t>
      </w:r>
    </w:p>
    <w:p w:rsidR="005C0B68" w:rsidRPr="006A21B9" w:rsidRDefault="009E6C27" w:rsidP="005C0B68">
      <w:pPr>
        <w:widowControl w:val="0"/>
        <w:numPr>
          <w:ilvl w:val="0"/>
          <w:numId w:val="40"/>
        </w:numPr>
        <w:tabs>
          <w:tab w:val="left" w:pos="353"/>
        </w:tabs>
        <w:autoSpaceDE w:val="0"/>
        <w:autoSpaceDN w:val="0"/>
        <w:ind w:left="426" w:hanging="426"/>
        <w:jc w:val="both"/>
        <w:rPr>
          <w:szCs w:val="22"/>
          <w:lang w:eastAsia="en-US"/>
        </w:rPr>
      </w:pPr>
      <w:r>
        <w:rPr>
          <w:noProof/>
        </w:rPr>
        <w:drawing>
          <wp:anchor distT="0" distB="0" distL="0" distR="0" simplePos="0" relativeHeight="251655168" behindDoc="1" locked="0" layoutInCell="1" allowOverlap="1">
            <wp:simplePos x="0" y="0"/>
            <wp:positionH relativeFrom="page">
              <wp:posOffset>6224270</wp:posOffset>
            </wp:positionH>
            <wp:positionV relativeFrom="paragraph">
              <wp:posOffset>-20955</wp:posOffset>
            </wp:positionV>
            <wp:extent cx="922020" cy="651510"/>
            <wp:effectExtent l="0" t="0" r="0" b="0"/>
            <wp:wrapTight wrapText="bothSides">
              <wp:wrapPolygon edited="0">
                <wp:start x="0" y="0"/>
                <wp:lineTo x="0" y="20842"/>
                <wp:lineTo x="20975" y="20842"/>
                <wp:lineTo x="20975" y="0"/>
                <wp:lineTo x="0" y="0"/>
              </wp:wrapPolygon>
            </wp:wrapTight>
            <wp:docPr id="16" name="image3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30.png"/>
                    <pic:cNvPicPr>
                      <a:picLocks noChangeAspect="1" noChangeArrowheads="1"/>
                    </pic:cNvPicPr>
                  </pic:nvPicPr>
                  <pic:blipFill>
                    <a:blip r:embed="rId306" cstate="print">
                      <a:extLst>
                        <a:ext uri="{28A0092B-C50C-407E-A947-70E740481C1C}">
                          <a14:useLocalDpi xmlns:a14="http://schemas.microsoft.com/office/drawing/2010/main" val="0"/>
                        </a:ext>
                      </a:extLst>
                    </a:blip>
                    <a:srcRect/>
                    <a:stretch>
                      <a:fillRect/>
                    </a:stretch>
                  </pic:blipFill>
                  <pic:spPr bwMode="auto">
                    <a:xfrm>
                      <a:off x="0" y="0"/>
                      <a:ext cx="922020" cy="651510"/>
                    </a:xfrm>
                    <a:prstGeom prst="rect">
                      <a:avLst/>
                    </a:prstGeom>
                    <a:noFill/>
                    <a:ln>
                      <a:noFill/>
                    </a:ln>
                  </pic:spPr>
                </pic:pic>
              </a:graphicData>
            </a:graphic>
            <wp14:sizeRelH relativeFrom="page">
              <wp14:pctWidth>0</wp14:pctWidth>
            </wp14:sizeRelH>
            <wp14:sizeRelV relativeFrom="page">
              <wp14:pctHeight>0</wp14:pctHeight>
            </wp14:sizeRelV>
          </wp:anchor>
        </w:drawing>
      </w:r>
      <w:r w:rsidR="005C0B68" w:rsidRPr="006A21B9">
        <w:rPr>
          <w:szCs w:val="22"/>
          <w:lang w:eastAsia="en-US"/>
        </w:rPr>
        <w:t>В однородном электростатическом поле перемещается положительный заряд из точки 1 в точку 2 по разным траекториям. В каком случае работа сил электрост</w:t>
      </w:r>
      <w:r w:rsidR="005C0B68" w:rsidRPr="006A21B9">
        <w:rPr>
          <w:szCs w:val="22"/>
          <w:lang w:eastAsia="en-US"/>
        </w:rPr>
        <w:t>а</w:t>
      </w:r>
      <w:r w:rsidR="005C0B68" w:rsidRPr="006A21B9">
        <w:rPr>
          <w:szCs w:val="22"/>
          <w:lang w:eastAsia="en-US"/>
        </w:rPr>
        <w:t>тического поля</w:t>
      </w:r>
      <w:r w:rsidR="005C0B68" w:rsidRPr="006A21B9">
        <w:rPr>
          <w:spacing w:val="-2"/>
          <w:szCs w:val="22"/>
          <w:lang w:eastAsia="en-US"/>
        </w:rPr>
        <w:t xml:space="preserve"> </w:t>
      </w:r>
      <w:r w:rsidR="005C0B68" w:rsidRPr="006A21B9">
        <w:rPr>
          <w:szCs w:val="22"/>
          <w:lang w:eastAsia="en-US"/>
        </w:rPr>
        <w:t>больше?</w:t>
      </w:r>
    </w:p>
    <w:p w:rsidR="005C0B68" w:rsidRPr="006A21B9" w:rsidRDefault="005C0B68" w:rsidP="005C0B68">
      <w:pPr>
        <w:widowControl w:val="0"/>
        <w:numPr>
          <w:ilvl w:val="1"/>
          <w:numId w:val="40"/>
        </w:numPr>
        <w:tabs>
          <w:tab w:val="left" w:pos="675"/>
          <w:tab w:val="left" w:pos="1111"/>
          <w:tab w:val="left" w:pos="1891"/>
          <w:tab w:val="left" w:pos="2752"/>
        </w:tabs>
        <w:autoSpaceDE w:val="0"/>
        <w:autoSpaceDN w:val="0"/>
        <w:ind w:left="426" w:hanging="426"/>
        <w:rPr>
          <w:szCs w:val="22"/>
          <w:lang w:eastAsia="en-US"/>
        </w:rPr>
      </w:pPr>
      <w:r w:rsidRPr="006A21B9">
        <w:rPr>
          <w:szCs w:val="22"/>
          <w:lang w:val="en-US" w:eastAsia="en-US"/>
        </w:rPr>
        <w:t>I</w:t>
      </w:r>
      <w:r w:rsidRPr="006A21B9">
        <w:rPr>
          <w:szCs w:val="22"/>
          <w:lang w:eastAsia="en-US"/>
        </w:rPr>
        <w:tab/>
        <w:t xml:space="preserve">2) </w:t>
      </w:r>
      <w:r w:rsidRPr="006A21B9">
        <w:rPr>
          <w:szCs w:val="22"/>
          <w:lang w:val="en-US" w:eastAsia="en-US"/>
        </w:rPr>
        <w:t>II</w:t>
      </w:r>
      <w:r w:rsidRPr="006A21B9">
        <w:rPr>
          <w:szCs w:val="22"/>
          <w:lang w:eastAsia="en-US"/>
        </w:rPr>
        <w:tab/>
        <w:t xml:space="preserve">3) </w:t>
      </w:r>
      <w:r w:rsidRPr="006A21B9">
        <w:rPr>
          <w:szCs w:val="22"/>
          <w:lang w:val="en-US" w:eastAsia="en-US"/>
        </w:rPr>
        <w:t>III</w:t>
      </w:r>
      <w:r w:rsidRPr="006A21B9">
        <w:rPr>
          <w:szCs w:val="22"/>
          <w:lang w:eastAsia="en-US"/>
        </w:rPr>
        <w:tab/>
        <w:t xml:space="preserve">4) работа по траекториям </w:t>
      </w:r>
      <w:r w:rsidRPr="006A21B9">
        <w:rPr>
          <w:spacing w:val="-3"/>
          <w:szCs w:val="22"/>
          <w:lang w:val="en-US" w:eastAsia="en-US"/>
        </w:rPr>
        <w:t>I</w:t>
      </w:r>
      <w:r w:rsidRPr="006A21B9">
        <w:rPr>
          <w:spacing w:val="-3"/>
          <w:szCs w:val="22"/>
          <w:lang w:eastAsia="en-US"/>
        </w:rPr>
        <w:t xml:space="preserve">, </w:t>
      </w:r>
      <w:r w:rsidRPr="006A21B9">
        <w:rPr>
          <w:szCs w:val="22"/>
          <w:lang w:val="en-US" w:eastAsia="en-US"/>
        </w:rPr>
        <w:t>II</w:t>
      </w:r>
      <w:r w:rsidRPr="006A21B9">
        <w:rPr>
          <w:szCs w:val="22"/>
          <w:lang w:eastAsia="en-US"/>
        </w:rPr>
        <w:t xml:space="preserve">, </w:t>
      </w:r>
      <w:r w:rsidRPr="006A21B9">
        <w:rPr>
          <w:szCs w:val="22"/>
          <w:lang w:val="en-US" w:eastAsia="en-US"/>
        </w:rPr>
        <w:t>III</w:t>
      </w:r>
      <w:r w:rsidRPr="006A21B9">
        <w:rPr>
          <w:spacing w:val="6"/>
          <w:szCs w:val="22"/>
          <w:lang w:eastAsia="en-US"/>
        </w:rPr>
        <w:t xml:space="preserve"> </w:t>
      </w:r>
      <w:r w:rsidRPr="006A21B9">
        <w:rPr>
          <w:szCs w:val="22"/>
          <w:lang w:eastAsia="en-US"/>
        </w:rPr>
        <w:t>одинакова</w:t>
      </w:r>
    </w:p>
    <w:p w:rsidR="005C0B68" w:rsidRPr="006A21B9" w:rsidRDefault="009E6C27" w:rsidP="005C0B68">
      <w:pPr>
        <w:widowControl w:val="0"/>
        <w:numPr>
          <w:ilvl w:val="0"/>
          <w:numId w:val="40"/>
        </w:numPr>
        <w:tabs>
          <w:tab w:val="left" w:pos="420"/>
        </w:tabs>
        <w:autoSpaceDE w:val="0"/>
        <w:autoSpaceDN w:val="0"/>
        <w:ind w:left="426" w:hanging="426"/>
        <w:jc w:val="both"/>
        <w:rPr>
          <w:szCs w:val="22"/>
          <w:lang w:eastAsia="en-US"/>
        </w:rPr>
      </w:pPr>
      <w:r>
        <w:rPr>
          <w:noProof/>
        </w:rPr>
        <w:drawing>
          <wp:anchor distT="0" distB="0" distL="0" distR="0" simplePos="0" relativeHeight="251656192" behindDoc="1" locked="0" layoutInCell="1" allowOverlap="1">
            <wp:simplePos x="0" y="0"/>
            <wp:positionH relativeFrom="page">
              <wp:posOffset>6336665</wp:posOffset>
            </wp:positionH>
            <wp:positionV relativeFrom="paragraph">
              <wp:posOffset>67310</wp:posOffset>
            </wp:positionV>
            <wp:extent cx="859155" cy="455295"/>
            <wp:effectExtent l="0" t="0" r="0" b="1905"/>
            <wp:wrapTight wrapText="bothSides">
              <wp:wrapPolygon edited="0">
                <wp:start x="0" y="0"/>
                <wp:lineTo x="0" y="20787"/>
                <wp:lineTo x="21073" y="20787"/>
                <wp:lineTo x="21073" y="0"/>
                <wp:lineTo x="0" y="0"/>
              </wp:wrapPolygon>
            </wp:wrapTight>
            <wp:docPr id="17" name="image3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35.png"/>
                    <pic:cNvPicPr>
                      <a:picLocks noChangeAspect="1" noChangeArrowheads="1"/>
                    </pic:cNvPicPr>
                  </pic:nvPicPr>
                  <pic:blipFill>
                    <a:blip r:embed="rId307" cstate="print">
                      <a:extLst>
                        <a:ext uri="{28A0092B-C50C-407E-A947-70E740481C1C}">
                          <a14:useLocalDpi xmlns:a14="http://schemas.microsoft.com/office/drawing/2010/main" val="0"/>
                        </a:ext>
                      </a:extLst>
                    </a:blip>
                    <a:srcRect/>
                    <a:stretch>
                      <a:fillRect/>
                    </a:stretch>
                  </pic:blipFill>
                  <pic:spPr bwMode="auto">
                    <a:xfrm>
                      <a:off x="0" y="0"/>
                      <a:ext cx="859155" cy="455295"/>
                    </a:xfrm>
                    <a:prstGeom prst="rect">
                      <a:avLst/>
                    </a:prstGeom>
                    <a:noFill/>
                    <a:ln>
                      <a:noFill/>
                    </a:ln>
                  </pic:spPr>
                </pic:pic>
              </a:graphicData>
            </a:graphic>
            <wp14:sizeRelH relativeFrom="page">
              <wp14:pctWidth>0</wp14:pctWidth>
            </wp14:sizeRelH>
            <wp14:sizeRelV relativeFrom="page">
              <wp14:pctHeight>0</wp14:pctHeight>
            </wp14:sizeRelV>
          </wp:anchor>
        </w:drawing>
      </w:r>
      <w:r w:rsidR="005C0B68" w:rsidRPr="006A21B9">
        <w:rPr>
          <w:szCs w:val="22"/>
          <w:lang w:eastAsia="en-US"/>
        </w:rPr>
        <w:t>Незаряженное металлическое тело внесено в однородное электростатическое поле, а затем разделено на части А и В. Какими электрическими зарядами будут обладать эти части после разделения?</w:t>
      </w:r>
    </w:p>
    <w:p w:rsidR="005C0B68" w:rsidRPr="006A21B9" w:rsidRDefault="005C0B68" w:rsidP="005C0B68">
      <w:pPr>
        <w:widowControl w:val="0"/>
        <w:numPr>
          <w:ilvl w:val="1"/>
          <w:numId w:val="40"/>
        </w:numPr>
        <w:tabs>
          <w:tab w:val="left" w:pos="672"/>
          <w:tab w:val="left" w:pos="5709"/>
        </w:tabs>
        <w:autoSpaceDE w:val="0"/>
        <w:autoSpaceDN w:val="0"/>
        <w:ind w:left="426" w:hanging="426"/>
        <w:rPr>
          <w:szCs w:val="22"/>
          <w:lang w:eastAsia="en-US"/>
        </w:rPr>
      </w:pPr>
      <w:r w:rsidRPr="006A21B9">
        <w:rPr>
          <w:szCs w:val="22"/>
          <w:lang w:eastAsia="en-US"/>
        </w:rPr>
        <w:t>А – положительным, В</w:t>
      </w:r>
      <w:r w:rsidRPr="006A21B9">
        <w:rPr>
          <w:spacing w:val="-6"/>
          <w:szCs w:val="22"/>
          <w:lang w:eastAsia="en-US"/>
        </w:rPr>
        <w:t xml:space="preserve"> </w:t>
      </w:r>
      <w:r w:rsidRPr="006A21B9">
        <w:rPr>
          <w:szCs w:val="22"/>
          <w:lang w:eastAsia="en-US"/>
        </w:rPr>
        <w:t>–</w:t>
      </w:r>
      <w:r w:rsidRPr="006A21B9">
        <w:rPr>
          <w:spacing w:val="-1"/>
          <w:szCs w:val="22"/>
          <w:lang w:eastAsia="en-US"/>
        </w:rPr>
        <w:t xml:space="preserve"> </w:t>
      </w:r>
      <w:r w:rsidRPr="006A21B9">
        <w:rPr>
          <w:szCs w:val="22"/>
          <w:lang w:eastAsia="en-US"/>
        </w:rPr>
        <w:t>отрицательным;</w:t>
      </w:r>
      <w:r w:rsidRPr="006A21B9">
        <w:rPr>
          <w:szCs w:val="22"/>
          <w:lang w:eastAsia="en-US"/>
        </w:rPr>
        <w:tab/>
        <w:t>2) А – отрицательным, В –</w:t>
      </w:r>
      <w:r w:rsidRPr="006A21B9">
        <w:rPr>
          <w:spacing w:val="-7"/>
          <w:szCs w:val="22"/>
          <w:lang w:eastAsia="en-US"/>
        </w:rPr>
        <w:t xml:space="preserve"> </w:t>
      </w:r>
      <w:r w:rsidRPr="006A21B9">
        <w:rPr>
          <w:szCs w:val="22"/>
          <w:lang w:eastAsia="en-US"/>
        </w:rPr>
        <w:t>положител</w:t>
      </w:r>
      <w:r w:rsidRPr="006A21B9">
        <w:rPr>
          <w:szCs w:val="22"/>
          <w:lang w:eastAsia="en-US"/>
        </w:rPr>
        <w:t>ь</w:t>
      </w:r>
      <w:r w:rsidRPr="006A21B9">
        <w:rPr>
          <w:szCs w:val="22"/>
          <w:lang w:eastAsia="en-US"/>
        </w:rPr>
        <w:t>ным;</w:t>
      </w:r>
    </w:p>
    <w:p w:rsidR="005C0B68" w:rsidRDefault="005C0B68" w:rsidP="005C0B68">
      <w:pPr>
        <w:widowControl w:val="0"/>
        <w:tabs>
          <w:tab w:val="left" w:pos="5707"/>
        </w:tabs>
        <w:autoSpaceDE w:val="0"/>
        <w:autoSpaceDN w:val="0"/>
        <w:ind w:left="426" w:hanging="426"/>
        <w:rPr>
          <w:lang w:eastAsia="en-US"/>
        </w:rPr>
      </w:pPr>
      <w:r w:rsidRPr="006A21B9">
        <w:rPr>
          <w:lang w:eastAsia="en-US"/>
        </w:rPr>
        <w:t>3) обе части</w:t>
      </w:r>
      <w:r w:rsidRPr="006A21B9">
        <w:rPr>
          <w:spacing w:val="-5"/>
          <w:lang w:eastAsia="en-US"/>
        </w:rPr>
        <w:t xml:space="preserve"> </w:t>
      </w:r>
      <w:r w:rsidRPr="006A21B9">
        <w:rPr>
          <w:lang w:eastAsia="en-US"/>
        </w:rPr>
        <w:t>остаются</w:t>
      </w:r>
      <w:r w:rsidRPr="006A21B9">
        <w:rPr>
          <w:spacing w:val="-2"/>
          <w:lang w:eastAsia="en-US"/>
        </w:rPr>
        <w:t xml:space="preserve"> </w:t>
      </w:r>
      <w:r w:rsidRPr="006A21B9">
        <w:rPr>
          <w:lang w:eastAsia="en-US"/>
        </w:rPr>
        <w:t>нейтральными;</w:t>
      </w:r>
      <w:r w:rsidRPr="006A21B9">
        <w:rPr>
          <w:lang w:eastAsia="en-US"/>
        </w:rPr>
        <w:tab/>
        <w:t>4) ответ</w:t>
      </w:r>
      <w:r w:rsidRPr="006A21B9">
        <w:rPr>
          <w:spacing w:val="-1"/>
          <w:lang w:eastAsia="en-US"/>
        </w:rPr>
        <w:t xml:space="preserve"> </w:t>
      </w:r>
      <w:r w:rsidRPr="006A21B9">
        <w:rPr>
          <w:lang w:eastAsia="en-US"/>
        </w:rPr>
        <w:t>неоднозначен.</w:t>
      </w:r>
    </w:p>
    <w:p w:rsidR="005C0B68" w:rsidRPr="00530DCF" w:rsidRDefault="005C0B68" w:rsidP="005C0B68">
      <w:pPr>
        <w:pStyle w:val="aa"/>
        <w:widowControl w:val="0"/>
        <w:numPr>
          <w:ilvl w:val="0"/>
          <w:numId w:val="40"/>
        </w:numPr>
        <w:tabs>
          <w:tab w:val="left" w:pos="394"/>
          <w:tab w:val="left" w:pos="3888"/>
        </w:tabs>
        <w:autoSpaceDE w:val="0"/>
        <w:autoSpaceDN w:val="0"/>
        <w:spacing w:after="0" w:line="240" w:lineRule="auto"/>
        <w:ind w:left="426" w:hanging="426"/>
        <w:contextualSpacing w:val="0"/>
        <w:rPr>
          <w:rFonts w:ascii="Times New Roman" w:hAnsi="Times New Roman"/>
          <w:i/>
          <w:sz w:val="24"/>
          <w:szCs w:val="24"/>
          <w:lang w:eastAsia="en-US"/>
        </w:rPr>
      </w:pPr>
      <w:r w:rsidRPr="00530DCF">
        <w:rPr>
          <w:rFonts w:ascii="Times New Roman" w:hAnsi="Times New Roman"/>
          <w:sz w:val="24"/>
          <w:szCs w:val="24"/>
          <w:lang w:eastAsia="en-US"/>
        </w:rPr>
        <w:t>В  центре</w:t>
      </w:r>
      <w:r w:rsidRPr="00530DCF">
        <w:rPr>
          <w:rFonts w:ascii="Times New Roman" w:hAnsi="Times New Roman"/>
          <w:spacing w:val="18"/>
          <w:sz w:val="24"/>
          <w:szCs w:val="24"/>
          <w:lang w:eastAsia="en-US"/>
        </w:rPr>
        <w:t xml:space="preserve"> </w:t>
      </w:r>
      <w:r w:rsidRPr="00530DCF">
        <w:rPr>
          <w:rFonts w:ascii="Times New Roman" w:hAnsi="Times New Roman"/>
          <w:sz w:val="24"/>
          <w:szCs w:val="24"/>
          <w:lang w:eastAsia="en-US"/>
        </w:rPr>
        <w:t>воображаемой</w:t>
      </w:r>
      <w:r w:rsidRPr="00530DCF">
        <w:rPr>
          <w:rFonts w:ascii="Times New Roman" w:hAnsi="Times New Roman"/>
          <w:spacing w:val="40"/>
          <w:sz w:val="24"/>
          <w:szCs w:val="24"/>
          <w:lang w:eastAsia="en-US"/>
        </w:rPr>
        <w:t xml:space="preserve"> </w:t>
      </w:r>
      <w:r w:rsidRPr="00530DCF">
        <w:rPr>
          <w:rFonts w:ascii="Times New Roman" w:hAnsi="Times New Roman"/>
          <w:sz w:val="24"/>
          <w:szCs w:val="24"/>
          <w:lang w:eastAsia="en-US"/>
        </w:rPr>
        <w:t>сферы</w:t>
      </w:r>
      <w:r w:rsidRPr="00530DCF">
        <w:rPr>
          <w:rFonts w:ascii="Times New Roman" w:hAnsi="Times New Roman"/>
          <w:sz w:val="24"/>
          <w:szCs w:val="24"/>
          <w:lang w:eastAsia="en-US"/>
        </w:rPr>
        <w:tab/>
        <w:t>находится точечный заряд. Как изменится поток вектора</w:t>
      </w:r>
      <w:r w:rsidRPr="00530DCF">
        <w:rPr>
          <w:rFonts w:ascii="Times New Roman" w:hAnsi="Times New Roman"/>
          <w:spacing w:val="12"/>
          <w:sz w:val="24"/>
          <w:szCs w:val="24"/>
          <w:lang w:eastAsia="en-US"/>
        </w:rPr>
        <w:t xml:space="preserve"> </w:t>
      </w:r>
      <w:r w:rsidRPr="00530DCF">
        <w:rPr>
          <w:rFonts w:ascii="Times New Roman" w:hAnsi="Times New Roman"/>
          <w:i/>
          <w:sz w:val="24"/>
          <w:szCs w:val="24"/>
          <w:lang w:val="en-US" w:eastAsia="en-US"/>
        </w:rPr>
        <w:t>E</w:t>
      </w:r>
    </w:p>
    <w:p w:rsidR="005C0B68" w:rsidRPr="00530DCF" w:rsidRDefault="005C0B68" w:rsidP="005C0B68">
      <w:pPr>
        <w:widowControl w:val="0"/>
        <w:autoSpaceDE w:val="0"/>
        <w:autoSpaceDN w:val="0"/>
        <w:ind w:left="426" w:hanging="426"/>
        <w:rPr>
          <w:lang w:eastAsia="en-US"/>
        </w:rPr>
      </w:pPr>
      <w:r w:rsidRPr="00530DCF">
        <w:rPr>
          <w:lang w:eastAsia="en-US"/>
        </w:rPr>
        <w:t>сквозь эту поверхность, если добавить такой же заряд за пределами сферы?</w:t>
      </w:r>
    </w:p>
    <w:p w:rsidR="005C0B68" w:rsidRPr="00530DCF" w:rsidRDefault="005C0B68" w:rsidP="005C0B68">
      <w:pPr>
        <w:widowControl w:val="0"/>
        <w:numPr>
          <w:ilvl w:val="1"/>
          <w:numId w:val="40"/>
        </w:numPr>
        <w:tabs>
          <w:tab w:val="left" w:pos="677"/>
          <w:tab w:val="left" w:pos="5437"/>
        </w:tabs>
        <w:autoSpaceDE w:val="0"/>
        <w:autoSpaceDN w:val="0"/>
        <w:ind w:left="426" w:hanging="426"/>
        <w:rPr>
          <w:lang w:eastAsia="en-US"/>
        </w:rPr>
      </w:pPr>
      <w:r w:rsidRPr="00530DCF">
        <w:rPr>
          <w:lang w:eastAsia="en-US"/>
        </w:rPr>
        <w:t>увеличится  2) уменьшится  3)</w:t>
      </w:r>
      <w:r w:rsidRPr="00530DCF">
        <w:rPr>
          <w:spacing w:val="-9"/>
          <w:lang w:eastAsia="en-US"/>
        </w:rPr>
        <w:t xml:space="preserve"> </w:t>
      </w:r>
      <w:r w:rsidRPr="00530DCF">
        <w:rPr>
          <w:lang w:eastAsia="en-US"/>
        </w:rPr>
        <w:t>не</w:t>
      </w:r>
      <w:r w:rsidRPr="00530DCF">
        <w:rPr>
          <w:spacing w:val="-3"/>
          <w:lang w:eastAsia="en-US"/>
        </w:rPr>
        <w:t xml:space="preserve"> </w:t>
      </w:r>
      <w:r w:rsidRPr="00530DCF">
        <w:rPr>
          <w:lang w:eastAsia="en-US"/>
        </w:rPr>
        <w:t>изменится</w:t>
      </w:r>
      <w:r w:rsidRPr="00530DCF">
        <w:rPr>
          <w:lang w:eastAsia="en-US"/>
        </w:rPr>
        <w:tab/>
        <w:t>4) станет равным нулю</w:t>
      </w:r>
    </w:p>
    <w:p w:rsidR="005C0B68" w:rsidRPr="006A21B9" w:rsidRDefault="005C0B68" w:rsidP="005C0B68">
      <w:pPr>
        <w:widowControl w:val="0"/>
        <w:numPr>
          <w:ilvl w:val="0"/>
          <w:numId w:val="41"/>
        </w:numPr>
        <w:autoSpaceDE w:val="0"/>
        <w:autoSpaceDN w:val="0"/>
        <w:ind w:left="426" w:hanging="426"/>
        <w:rPr>
          <w:lang w:eastAsia="en-US"/>
        </w:rPr>
      </w:pPr>
      <w:r w:rsidRPr="006A21B9">
        <w:rPr>
          <w:lang w:eastAsia="en-US"/>
        </w:rPr>
        <w:t xml:space="preserve">Диэлектрики, в которых дипольные моменты атомов в отсутствии внешнего электрического </w:t>
      </w:r>
      <w:r w:rsidRPr="006A21B9">
        <w:rPr>
          <w:lang w:eastAsia="en-US"/>
        </w:rPr>
        <w:lastRenderedPageBreak/>
        <w:t>по- ля равны нулю, называют:</w:t>
      </w:r>
    </w:p>
    <w:p w:rsidR="005C0B68" w:rsidRPr="006A21B9" w:rsidRDefault="009E6C27" w:rsidP="005C0B68">
      <w:pPr>
        <w:widowControl w:val="0"/>
        <w:numPr>
          <w:ilvl w:val="1"/>
          <w:numId w:val="41"/>
        </w:numPr>
        <w:autoSpaceDE w:val="0"/>
        <w:autoSpaceDN w:val="0"/>
        <w:ind w:left="426" w:hanging="426"/>
        <w:rPr>
          <w:lang w:val="en-US" w:eastAsia="en-US"/>
        </w:rPr>
      </w:pPr>
      <w:r>
        <w:rPr>
          <w:noProof/>
        </w:rPr>
        <w:drawing>
          <wp:anchor distT="0" distB="0" distL="0" distR="0" simplePos="0" relativeHeight="251657216" behindDoc="1" locked="0" layoutInCell="1" allowOverlap="1">
            <wp:simplePos x="0" y="0"/>
            <wp:positionH relativeFrom="margin">
              <wp:posOffset>5860415</wp:posOffset>
            </wp:positionH>
            <wp:positionV relativeFrom="paragraph">
              <wp:posOffset>96520</wp:posOffset>
            </wp:positionV>
            <wp:extent cx="927100" cy="807085"/>
            <wp:effectExtent l="0" t="0" r="6350" b="0"/>
            <wp:wrapTight wrapText="bothSides">
              <wp:wrapPolygon edited="0">
                <wp:start x="0" y="0"/>
                <wp:lineTo x="0" y="20903"/>
                <wp:lineTo x="21304" y="20903"/>
                <wp:lineTo x="21304" y="0"/>
                <wp:lineTo x="0" y="0"/>
              </wp:wrapPolygon>
            </wp:wrapTight>
            <wp:docPr id="18" name="image4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42.png"/>
                    <pic:cNvPicPr>
                      <a:picLocks noChangeAspect="1" noChangeArrowheads="1"/>
                    </pic:cNvPicPr>
                  </pic:nvPicPr>
                  <pic:blipFill>
                    <a:blip r:embed="rId308" cstate="print">
                      <a:extLst>
                        <a:ext uri="{28A0092B-C50C-407E-A947-70E740481C1C}">
                          <a14:useLocalDpi xmlns:a14="http://schemas.microsoft.com/office/drawing/2010/main" val="0"/>
                        </a:ext>
                      </a:extLst>
                    </a:blip>
                    <a:srcRect/>
                    <a:stretch>
                      <a:fillRect/>
                    </a:stretch>
                  </pic:blipFill>
                  <pic:spPr bwMode="auto">
                    <a:xfrm>
                      <a:off x="0" y="0"/>
                      <a:ext cx="927100" cy="807085"/>
                    </a:xfrm>
                    <a:prstGeom prst="rect">
                      <a:avLst/>
                    </a:prstGeom>
                    <a:noFill/>
                    <a:ln>
                      <a:noFill/>
                    </a:ln>
                  </pic:spPr>
                </pic:pic>
              </a:graphicData>
            </a:graphic>
            <wp14:sizeRelH relativeFrom="page">
              <wp14:pctWidth>0</wp14:pctWidth>
            </wp14:sizeRelH>
            <wp14:sizeRelV relativeFrom="page">
              <wp14:pctHeight>0</wp14:pctHeight>
            </wp14:sizeRelV>
          </wp:anchor>
        </w:drawing>
      </w:r>
      <w:r w:rsidR="005C0B68" w:rsidRPr="006A21B9">
        <w:rPr>
          <w:lang w:eastAsia="en-US"/>
        </w:rPr>
        <w:t>полярными; 2) неполярными; 3) сегнетоэлектриками; 4) пьезоэлектриками.</w:t>
      </w:r>
    </w:p>
    <w:p w:rsidR="005C0B68" w:rsidRDefault="005C0B68" w:rsidP="005C0B68">
      <w:pPr>
        <w:widowControl w:val="0"/>
        <w:autoSpaceDE w:val="0"/>
        <w:autoSpaceDN w:val="0"/>
        <w:ind w:left="426" w:hanging="426"/>
        <w:rPr>
          <w:szCs w:val="22"/>
          <w:lang w:eastAsia="en-US"/>
        </w:rPr>
      </w:pPr>
    </w:p>
    <w:p w:rsidR="005C0B68" w:rsidRPr="006A21B9" w:rsidRDefault="005C0B68" w:rsidP="005C0B68">
      <w:pPr>
        <w:widowControl w:val="0"/>
        <w:numPr>
          <w:ilvl w:val="0"/>
          <w:numId w:val="41"/>
        </w:numPr>
        <w:tabs>
          <w:tab w:val="left" w:pos="473"/>
          <w:tab w:val="left" w:pos="1132"/>
          <w:tab w:val="left" w:pos="1811"/>
          <w:tab w:val="left" w:pos="2491"/>
        </w:tabs>
        <w:autoSpaceDE w:val="0"/>
        <w:autoSpaceDN w:val="0"/>
        <w:ind w:left="0" w:firstLine="0"/>
        <w:rPr>
          <w:szCs w:val="22"/>
          <w:lang w:eastAsia="en-US"/>
        </w:rPr>
      </w:pPr>
      <w:r w:rsidRPr="006A21B9">
        <w:rPr>
          <w:szCs w:val="22"/>
          <w:lang w:eastAsia="en-US"/>
        </w:rPr>
        <w:t xml:space="preserve"> </w:t>
      </w:r>
      <w:r>
        <w:rPr>
          <w:szCs w:val="22"/>
          <w:lang w:eastAsia="en-US"/>
        </w:rPr>
        <w:t xml:space="preserve"> </w:t>
      </w:r>
      <w:r w:rsidRPr="006A21B9">
        <w:rPr>
          <w:szCs w:val="22"/>
          <w:lang w:eastAsia="en-US"/>
        </w:rPr>
        <w:t>Какая лампа горит ярче других (все лампы одинаковые)? 1)</w:t>
      </w:r>
      <w:r w:rsidRPr="006A21B9">
        <w:rPr>
          <w:spacing w:val="-2"/>
          <w:szCs w:val="22"/>
          <w:lang w:eastAsia="en-US"/>
        </w:rPr>
        <w:t xml:space="preserve"> </w:t>
      </w:r>
      <w:r w:rsidRPr="006A21B9">
        <w:rPr>
          <w:szCs w:val="22"/>
          <w:lang w:eastAsia="en-US"/>
        </w:rPr>
        <w:t>2</w:t>
      </w:r>
      <w:r w:rsidRPr="006A21B9">
        <w:rPr>
          <w:szCs w:val="22"/>
          <w:lang w:eastAsia="en-US"/>
        </w:rPr>
        <w:tab/>
        <w:t>2)</w:t>
      </w:r>
      <w:r w:rsidRPr="006A21B9">
        <w:rPr>
          <w:spacing w:val="-1"/>
          <w:szCs w:val="22"/>
          <w:lang w:eastAsia="en-US"/>
        </w:rPr>
        <w:t xml:space="preserve"> </w:t>
      </w:r>
      <w:r w:rsidRPr="006A21B9">
        <w:rPr>
          <w:szCs w:val="22"/>
          <w:lang w:eastAsia="en-US"/>
        </w:rPr>
        <w:t>3</w:t>
      </w:r>
      <w:r w:rsidRPr="006A21B9">
        <w:rPr>
          <w:szCs w:val="22"/>
          <w:lang w:eastAsia="en-US"/>
        </w:rPr>
        <w:tab/>
        <w:t>3)</w:t>
      </w:r>
      <w:r w:rsidRPr="006A21B9">
        <w:rPr>
          <w:spacing w:val="-1"/>
          <w:szCs w:val="22"/>
          <w:lang w:eastAsia="en-US"/>
        </w:rPr>
        <w:t xml:space="preserve"> </w:t>
      </w:r>
      <w:r w:rsidRPr="006A21B9">
        <w:rPr>
          <w:szCs w:val="22"/>
          <w:lang w:eastAsia="en-US"/>
        </w:rPr>
        <w:t>4</w:t>
      </w:r>
      <w:r w:rsidRPr="006A21B9">
        <w:rPr>
          <w:szCs w:val="22"/>
          <w:lang w:eastAsia="en-US"/>
        </w:rPr>
        <w:tab/>
        <w:t>4)</w:t>
      </w:r>
      <w:r w:rsidRPr="006A21B9">
        <w:rPr>
          <w:spacing w:val="-1"/>
          <w:szCs w:val="22"/>
          <w:lang w:eastAsia="en-US"/>
        </w:rPr>
        <w:t xml:space="preserve"> </w:t>
      </w:r>
      <w:r w:rsidRPr="006A21B9">
        <w:rPr>
          <w:szCs w:val="22"/>
          <w:lang w:eastAsia="en-US"/>
        </w:rPr>
        <w:t>5</w:t>
      </w:r>
    </w:p>
    <w:p w:rsidR="005C0B68" w:rsidRPr="006A21B9" w:rsidRDefault="005C0B68" w:rsidP="005C0B68">
      <w:pPr>
        <w:widowControl w:val="0"/>
        <w:autoSpaceDE w:val="0"/>
        <w:autoSpaceDN w:val="0"/>
        <w:ind w:left="426" w:hanging="426"/>
        <w:rPr>
          <w:szCs w:val="22"/>
          <w:lang w:eastAsia="en-US"/>
        </w:rPr>
      </w:pPr>
      <w:r w:rsidRPr="005778AB">
        <w:rPr>
          <w:rFonts w:ascii="Verdana" w:hAnsi="Verdana"/>
          <w:color w:val="006699"/>
          <w:sz w:val="20"/>
          <w:szCs w:val="20"/>
          <w:shd w:val="clear" w:color="auto" w:fill="FFFFFF"/>
        </w:rPr>
        <w:t xml:space="preserve"> </w:t>
      </w:r>
    </w:p>
    <w:p w:rsidR="005C0B68" w:rsidRPr="006A21B9" w:rsidRDefault="005C0B68" w:rsidP="005C0B68">
      <w:pPr>
        <w:widowControl w:val="0"/>
        <w:numPr>
          <w:ilvl w:val="0"/>
          <w:numId w:val="41"/>
        </w:numPr>
        <w:tabs>
          <w:tab w:val="left" w:pos="473"/>
        </w:tabs>
        <w:autoSpaceDE w:val="0"/>
        <w:autoSpaceDN w:val="0"/>
        <w:ind w:left="426" w:hanging="426"/>
        <w:rPr>
          <w:szCs w:val="22"/>
          <w:lang w:eastAsia="en-US"/>
        </w:rPr>
      </w:pPr>
      <w:r w:rsidRPr="006A21B9">
        <w:rPr>
          <w:szCs w:val="22"/>
          <w:lang w:eastAsia="en-US"/>
        </w:rPr>
        <w:t>Единица измерения объемной плотности энергии в системе</w:t>
      </w:r>
      <w:r w:rsidRPr="006A21B9">
        <w:rPr>
          <w:spacing w:val="-18"/>
          <w:szCs w:val="22"/>
          <w:lang w:eastAsia="en-US"/>
        </w:rPr>
        <w:t xml:space="preserve"> </w:t>
      </w:r>
      <w:r w:rsidRPr="006A21B9">
        <w:rPr>
          <w:szCs w:val="22"/>
          <w:lang w:eastAsia="en-US"/>
        </w:rPr>
        <w:t>СИ: 1) 1 А 2) 1 Ом 3) 1 В 4) 1</w:t>
      </w:r>
      <w:r w:rsidRPr="006A21B9">
        <w:rPr>
          <w:spacing w:val="-8"/>
          <w:szCs w:val="22"/>
          <w:lang w:eastAsia="en-US"/>
        </w:rPr>
        <w:t xml:space="preserve"> </w:t>
      </w:r>
      <w:r w:rsidRPr="006A21B9">
        <w:rPr>
          <w:szCs w:val="22"/>
          <w:lang w:eastAsia="en-US"/>
        </w:rPr>
        <w:t>Вт/м</w:t>
      </w:r>
      <w:r w:rsidRPr="006A21B9">
        <w:rPr>
          <w:szCs w:val="22"/>
          <w:vertAlign w:val="superscript"/>
          <w:lang w:eastAsia="en-US"/>
        </w:rPr>
        <w:t>3</w:t>
      </w:r>
    </w:p>
    <w:p w:rsidR="005C0B68" w:rsidRPr="006A21B9" w:rsidRDefault="005C0B68" w:rsidP="005C0B68">
      <w:pPr>
        <w:widowControl w:val="0"/>
        <w:numPr>
          <w:ilvl w:val="0"/>
          <w:numId w:val="41"/>
        </w:numPr>
        <w:autoSpaceDE w:val="0"/>
        <w:autoSpaceDN w:val="0"/>
        <w:ind w:left="426" w:hanging="426"/>
        <w:rPr>
          <w:lang w:eastAsia="en-US"/>
        </w:rPr>
      </w:pPr>
      <w:r w:rsidRPr="006A21B9">
        <w:rPr>
          <w:lang w:eastAsia="en-US"/>
        </w:rPr>
        <w:t>Какими носителями электрического заряда создается ток в водном растворе щелочи?</w:t>
      </w:r>
    </w:p>
    <w:p w:rsidR="005C0B68" w:rsidRPr="001A4B32" w:rsidRDefault="005C0B68" w:rsidP="005C0B68">
      <w:pPr>
        <w:widowControl w:val="0"/>
        <w:numPr>
          <w:ilvl w:val="1"/>
          <w:numId w:val="41"/>
        </w:numPr>
        <w:autoSpaceDE w:val="0"/>
        <w:autoSpaceDN w:val="0"/>
        <w:ind w:left="426" w:hanging="426"/>
        <w:rPr>
          <w:lang w:eastAsia="en-US"/>
        </w:rPr>
      </w:pPr>
      <w:r w:rsidRPr="006A21B9">
        <w:rPr>
          <w:lang w:eastAsia="en-US"/>
        </w:rPr>
        <w:t>только ионами 2) электронами и ионами 3) электронами и «дырками» 4) только электронами</w:t>
      </w:r>
    </w:p>
    <w:p w:rsidR="005C0B68" w:rsidRPr="001A4B32" w:rsidRDefault="005C0B68" w:rsidP="005C0B68">
      <w:pPr>
        <w:pStyle w:val="aa"/>
        <w:widowControl w:val="0"/>
        <w:numPr>
          <w:ilvl w:val="0"/>
          <w:numId w:val="41"/>
        </w:numPr>
        <w:tabs>
          <w:tab w:val="left" w:pos="473"/>
        </w:tabs>
        <w:autoSpaceDE w:val="0"/>
        <w:autoSpaceDN w:val="0"/>
        <w:spacing w:after="0" w:line="240" w:lineRule="auto"/>
        <w:ind w:left="426" w:hanging="426"/>
        <w:contextualSpacing w:val="0"/>
        <w:rPr>
          <w:rFonts w:ascii="Times New Roman" w:hAnsi="Times New Roman"/>
          <w:sz w:val="24"/>
        </w:rPr>
      </w:pPr>
      <w:r w:rsidRPr="001A4B32">
        <w:rPr>
          <w:rFonts w:ascii="Times New Roman" w:hAnsi="Times New Roman"/>
          <w:sz w:val="24"/>
        </w:rPr>
        <w:t>Носителями электрического тока в металлах являются:</w:t>
      </w:r>
    </w:p>
    <w:p w:rsidR="005C0B68" w:rsidRPr="001A4B32" w:rsidRDefault="005C0B68" w:rsidP="005C0B68">
      <w:pPr>
        <w:pStyle w:val="aa"/>
        <w:widowControl w:val="0"/>
        <w:numPr>
          <w:ilvl w:val="1"/>
          <w:numId w:val="41"/>
        </w:numPr>
        <w:tabs>
          <w:tab w:val="left" w:pos="732"/>
        </w:tabs>
        <w:autoSpaceDE w:val="0"/>
        <w:autoSpaceDN w:val="0"/>
        <w:spacing w:after="0" w:line="240" w:lineRule="auto"/>
        <w:ind w:left="426" w:hanging="426"/>
        <w:contextualSpacing w:val="0"/>
        <w:rPr>
          <w:rFonts w:ascii="Times New Roman" w:hAnsi="Times New Roman"/>
          <w:sz w:val="24"/>
        </w:rPr>
      </w:pPr>
      <w:r w:rsidRPr="001A4B32">
        <w:rPr>
          <w:rFonts w:ascii="Times New Roman" w:hAnsi="Times New Roman"/>
          <w:sz w:val="24"/>
        </w:rPr>
        <w:t>ионы; 2) электроны; 3) «дырки»; 4) нет правильного</w:t>
      </w:r>
      <w:r w:rsidRPr="001A4B32">
        <w:rPr>
          <w:rFonts w:ascii="Times New Roman" w:hAnsi="Times New Roman"/>
          <w:spacing w:val="1"/>
          <w:sz w:val="24"/>
        </w:rPr>
        <w:t xml:space="preserve"> </w:t>
      </w:r>
      <w:r w:rsidRPr="001A4B32">
        <w:rPr>
          <w:rFonts w:ascii="Times New Roman" w:hAnsi="Times New Roman"/>
          <w:sz w:val="24"/>
        </w:rPr>
        <w:t>ответа.</w:t>
      </w:r>
    </w:p>
    <w:p w:rsidR="005C0B68" w:rsidRPr="001A4B32" w:rsidRDefault="005C0B68" w:rsidP="005C0B68">
      <w:pPr>
        <w:widowControl w:val="0"/>
        <w:autoSpaceDE w:val="0"/>
        <w:autoSpaceDN w:val="0"/>
        <w:ind w:left="426" w:hanging="426"/>
        <w:rPr>
          <w:lang w:eastAsia="en-US"/>
        </w:rPr>
      </w:pPr>
    </w:p>
    <w:p w:rsidR="005C0B68" w:rsidRPr="001A4B32" w:rsidRDefault="005C0B68" w:rsidP="005C0B68">
      <w:pPr>
        <w:pStyle w:val="aa"/>
        <w:widowControl w:val="0"/>
        <w:numPr>
          <w:ilvl w:val="0"/>
          <w:numId w:val="41"/>
        </w:numPr>
        <w:tabs>
          <w:tab w:val="left" w:pos="473"/>
        </w:tabs>
        <w:autoSpaceDE w:val="0"/>
        <w:autoSpaceDN w:val="0"/>
        <w:spacing w:after="0" w:line="240" w:lineRule="auto"/>
        <w:ind w:left="426" w:hanging="426"/>
        <w:contextualSpacing w:val="0"/>
        <w:rPr>
          <w:rFonts w:ascii="Times New Roman" w:hAnsi="Times New Roman"/>
          <w:sz w:val="24"/>
        </w:rPr>
      </w:pPr>
      <w:r w:rsidRPr="001A4B32">
        <w:rPr>
          <w:rFonts w:ascii="Times New Roman" w:hAnsi="Times New Roman"/>
          <w:sz w:val="24"/>
        </w:rPr>
        <w:t>Процесс испускания электронов из металла под действием света</w:t>
      </w:r>
      <w:r w:rsidRPr="001A4B32">
        <w:rPr>
          <w:rFonts w:ascii="Times New Roman" w:hAnsi="Times New Roman"/>
          <w:spacing w:val="-7"/>
          <w:sz w:val="24"/>
        </w:rPr>
        <w:t xml:space="preserve"> </w:t>
      </w:r>
      <w:r w:rsidRPr="001A4B32">
        <w:rPr>
          <w:rFonts w:ascii="Times New Roman" w:hAnsi="Times New Roman"/>
          <w:sz w:val="24"/>
        </w:rPr>
        <w:t>называется</w:t>
      </w:r>
    </w:p>
    <w:p w:rsidR="005C0B68" w:rsidRPr="001A4B32" w:rsidRDefault="005C0B68" w:rsidP="005C0B68">
      <w:pPr>
        <w:pStyle w:val="aa"/>
        <w:widowControl w:val="0"/>
        <w:numPr>
          <w:ilvl w:val="1"/>
          <w:numId w:val="41"/>
        </w:numPr>
        <w:tabs>
          <w:tab w:val="left" w:pos="800"/>
          <w:tab w:val="left" w:pos="5186"/>
        </w:tabs>
        <w:autoSpaceDE w:val="0"/>
        <w:autoSpaceDN w:val="0"/>
        <w:spacing w:after="0" w:line="240" w:lineRule="auto"/>
        <w:ind w:left="426" w:hanging="426"/>
        <w:contextualSpacing w:val="0"/>
        <w:rPr>
          <w:rFonts w:ascii="Times New Roman" w:hAnsi="Times New Roman"/>
          <w:sz w:val="24"/>
        </w:rPr>
      </w:pPr>
      <w:r w:rsidRPr="001A4B32">
        <w:rPr>
          <w:rFonts w:ascii="Times New Roman" w:hAnsi="Times New Roman"/>
          <w:sz w:val="24"/>
        </w:rPr>
        <w:t>автоэлектронной</w:t>
      </w:r>
      <w:r w:rsidRPr="001A4B32">
        <w:rPr>
          <w:rFonts w:ascii="Times New Roman" w:hAnsi="Times New Roman"/>
          <w:spacing w:val="-2"/>
          <w:sz w:val="24"/>
        </w:rPr>
        <w:t xml:space="preserve"> </w:t>
      </w:r>
      <w:r w:rsidRPr="001A4B32">
        <w:rPr>
          <w:rFonts w:ascii="Times New Roman" w:hAnsi="Times New Roman"/>
          <w:sz w:val="24"/>
        </w:rPr>
        <w:t>эмиссией;</w:t>
      </w:r>
      <w:r w:rsidRPr="001A4B32">
        <w:rPr>
          <w:rFonts w:ascii="Times New Roman" w:hAnsi="Times New Roman"/>
          <w:sz w:val="24"/>
        </w:rPr>
        <w:tab/>
        <w:t>2) вторичной электронной эмиссией;</w:t>
      </w:r>
    </w:p>
    <w:p w:rsidR="005C0B68" w:rsidRPr="001A4B32" w:rsidRDefault="005C0B68" w:rsidP="005C0B68">
      <w:pPr>
        <w:pStyle w:val="af7"/>
        <w:tabs>
          <w:tab w:val="left" w:pos="5227"/>
        </w:tabs>
        <w:spacing w:after="0"/>
        <w:ind w:left="426" w:hanging="426"/>
      </w:pPr>
      <w:r w:rsidRPr="001A4B32">
        <w:t>3)</w:t>
      </w:r>
      <w:r w:rsidRPr="001A4B32">
        <w:rPr>
          <w:spacing w:val="-3"/>
        </w:rPr>
        <w:t xml:space="preserve"> </w:t>
      </w:r>
      <w:r w:rsidRPr="001A4B32">
        <w:t>термоэлектронной эмиссией;</w:t>
      </w:r>
      <w:r w:rsidRPr="001A4B32">
        <w:tab/>
        <w:t>4) фотоэлектронной</w:t>
      </w:r>
      <w:r w:rsidRPr="001A4B32">
        <w:rPr>
          <w:spacing w:val="-1"/>
        </w:rPr>
        <w:t xml:space="preserve"> </w:t>
      </w:r>
      <w:r w:rsidRPr="001A4B32">
        <w:t>эмиссией.</w:t>
      </w:r>
    </w:p>
    <w:p w:rsidR="005C0B68" w:rsidRPr="006A21B9" w:rsidRDefault="005C0B68" w:rsidP="005C0B68">
      <w:pPr>
        <w:widowControl w:val="0"/>
        <w:autoSpaceDE w:val="0"/>
        <w:autoSpaceDN w:val="0"/>
        <w:ind w:left="426" w:hanging="426"/>
        <w:rPr>
          <w:lang w:eastAsia="en-US"/>
        </w:rPr>
      </w:pPr>
    </w:p>
    <w:p w:rsidR="005C0B68" w:rsidRPr="006A21B9" w:rsidRDefault="009E6C27" w:rsidP="005C0B68">
      <w:pPr>
        <w:widowControl w:val="0"/>
        <w:autoSpaceDE w:val="0"/>
        <w:autoSpaceDN w:val="0"/>
        <w:ind w:left="426" w:hanging="426"/>
        <w:jc w:val="both"/>
        <w:rPr>
          <w:lang w:eastAsia="en-US"/>
        </w:rPr>
      </w:pPr>
      <w:r w:rsidRPr="001A4B32">
        <w:rPr>
          <w:noProof/>
        </w:rPr>
        <w:drawing>
          <wp:anchor distT="0" distB="0" distL="0" distR="0" simplePos="0" relativeHeight="251658240" behindDoc="1" locked="0" layoutInCell="1" allowOverlap="1">
            <wp:simplePos x="0" y="0"/>
            <wp:positionH relativeFrom="margin">
              <wp:posOffset>4267835</wp:posOffset>
            </wp:positionH>
            <wp:positionV relativeFrom="paragraph">
              <wp:posOffset>5715</wp:posOffset>
            </wp:positionV>
            <wp:extent cx="2233930" cy="431165"/>
            <wp:effectExtent l="0" t="0" r="0" b="6985"/>
            <wp:wrapTight wrapText="bothSides">
              <wp:wrapPolygon edited="0">
                <wp:start x="0" y="0"/>
                <wp:lineTo x="0" y="20996"/>
                <wp:lineTo x="21367" y="20996"/>
                <wp:lineTo x="21367" y="0"/>
                <wp:lineTo x="0" y="0"/>
              </wp:wrapPolygon>
            </wp:wrapTight>
            <wp:docPr id="19" name="image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0.png"/>
                    <pic:cNvPicPr>
                      <a:picLocks noChangeAspect="1" noChangeArrowheads="1"/>
                    </pic:cNvPicPr>
                  </pic:nvPicPr>
                  <pic:blipFill>
                    <a:blip r:embed="rId309" cstate="print">
                      <a:extLst>
                        <a:ext uri="{28A0092B-C50C-407E-A947-70E740481C1C}">
                          <a14:useLocalDpi xmlns:a14="http://schemas.microsoft.com/office/drawing/2010/main" val="0"/>
                        </a:ext>
                      </a:extLst>
                    </a:blip>
                    <a:srcRect/>
                    <a:stretch>
                      <a:fillRect/>
                    </a:stretch>
                  </pic:blipFill>
                  <pic:spPr bwMode="auto">
                    <a:xfrm>
                      <a:off x="0" y="0"/>
                      <a:ext cx="2233930" cy="431165"/>
                    </a:xfrm>
                    <a:prstGeom prst="rect">
                      <a:avLst/>
                    </a:prstGeom>
                    <a:noFill/>
                    <a:ln>
                      <a:noFill/>
                    </a:ln>
                  </pic:spPr>
                </pic:pic>
              </a:graphicData>
            </a:graphic>
            <wp14:sizeRelH relativeFrom="page">
              <wp14:pctWidth>0</wp14:pctWidth>
            </wp14:sizeRelH>
            <wp14:sizeRelV relativeFrom="page">
              <wp14:pctHeight>0</wp14:pctHeight>
            </wp14:sizeRelV>
          </wp:anchor>
        </w:drawing>
      </w:r>
      <w:r w:rsidR="005C0B68" w:rsidRPr="006A21B9">
        <w:rPr>
          <w:lang w:eastAsia="en-US"/>
        </w:rPr>
        <w:t>13. На каком рисунке правильно изображена картина линий и</w:t>
      </w:r>
      <w:r w:rsidR="005C0B68" w:rsidRPr="006A21B9">
        <w:rPr>
          <w:lang w:eastAsia="en-US"/>
        </w:rPr>
        <w:t>н</w:t>
      </w:r>
      <w:r w:rsidR="005C0B68" w:rsidRPr="006A21B9">
        <w:rPr>
          <w:lang w:eastAsia="en-US"/>
        </w:rPr>
        <w:t>дукции магнитного поля тока, направленного перпендик</w:t>
      </w:r>
      <w:r w:rsidR="005C0B68" w:rsidRPr="006A21B9">
        <w:rPr>
          <w:lang w:eastAsia="en-US"/>
        </w:rPr>
        <w:t>у</w:t>
      </w:r>
      <w:r w:rsidR="005C0B68" w:rsidRPr="006A21B9">
        <w:rPr>
          <w:lang w:eastAsia="en-US"/>
        </w:rPr>
        <w:t xml:space="preserve">лярно плоскости чертежа </w:t>
      </w:r>
      <w:r w:rsidR="005C0B68" w:rsidRPr="006A21B9">
        <w:rPr>
          <w:spacing w:val="-2"/>
          <w:lang w:eastAsia="en-US"/>
        </w:rPr>
        <w:t>«от</w:t>
      </w:r>
      <w:r w:rsidR="005C0B68" w:rsidRPr="006A21B9">
        <w:rPr>
          <w:spacing w:val="1"/>
          <w:lang w:eastAsia="en-US"/>
        </w:rPr>
        <w:t xml:space="preserve"> </w:t>
      </w:r>
      <w:r w:rsidR="005C0B68" w:rsidRPr="006A21B9">
        <w:rPr>
          <w:lang w:eastAsia="en-US"/>
        </w:rPr>
        <w:t>нас»?</w:t>
      </w:r>
    </w:p>
    <w:p w:rsidR="005C0B68" w:rsidRPr="001A4B32" w:rsidRDefault="009E6C27" w:rsidP="005C0B68">
      <w:pPr>
        <w:widowControl w:val="0"/>
        <w:autoSpaceDE w:val="0"/>
        <w:autoSpaceDN w:val="0"/>
        <w:ind w:left="426" w:hanging="426"/>
        <w:rPr>
          <w:vertAlign w:val="superscript"/>
          <w:lang w:eastAsia="en-US"/>
        </w:rPr>
      </w:pPr>
      <w:r w:rsidRPr="001A4B32">
        <w:rPr>
          <w:noProof/>
        </w:rPr>
        <w:drawing>
          <wp:anchor distT="0" distB="0" distL="0" distR="0" simplePos="0" relativeHeight="251659264" behindDoc="1" locked="0" layoutInCell="1" allowOverlap="1">
            <wp:simplePos x="0" y="0"/>
            <wp:positionH relativeFrom="page">
              <wp:posOffset>6179820</wp:posOffset>
            </wp:positionH>
            <wp:positionV relativeFrom="paragraph">
              <wp:posOffset>333375</wp:posOffset>
            </wp:positionV>
            <wp:extent cx="862330" cy="563880"/>
            <wp:effectExtent l="0" t="0" r="0" b="7620"/>
            <wp:wrapTight wrapText="bothSides">
              <wp:wrapPolygon edited="0">
                <wp:start x="0" y="0"/>
                <wp:lineTo x="0" y="21162"/>
                <wp:lineTo x="20996" y="21162"/>
                <wp:lineTo x="20996" y="0"/>
                <wp:lineTo x="0" y="0"/>
              </wp:wrapPolygon>
            </wp:wrapTight>
            <wp:docPr id="20" name="image5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52.png"/>
                    <pic:cNvPicPr>
                      <a:picLocks noChangeAspect="1" noChangeArrowheads="1"/>
                    </pic:cNvPicPr>
                  </pic:nvPicPr>
                  <pic:blipFill>
                    <a:blip r:embed="rId310">
                      <a:extLst>
                        <a:ext uri="{28A0092B-C50C-407E-A947-70E740481C1C}">
                          <a14:useLocalDpi xmlns:a14="http://schemas.microsoft.com/office/drawing/2010/main" val="0"/>
                        </a:ext>
                      </a:extLst>
                    </a:blip>
                    <a:srcRect/>
                    <a:stretch>
                      <a:fillRect/>
                    </a:stretch>
                  </pic:blipFill>
                  <pic:spPr bwMode="auto">
                    <a:xfrm>
                      <a:off x="0" y="0"/>
                      <a:ext cx="862330" cy="563880"/>
                    </a:xfrm>
                    <a:prstGeom prst="rect">
                      <a:avLst/>
                    </a:prstGeom>
                    <a:noFill/>
                    <a:ln>
                      <a:noFill/>
                    </a:ln>
                  </pic:spPr>
                </pic:pic>
              </a:graphicData>
            </a:graphic>
            <wp14:sizeRelH relativeFrom="page">
              <wp14:pctWidth>0</wp14:pctWidth>
            </wp14:sizeRelH>
            <wp14:sizeRelV relativeFrom="page">
              <wp14:pctHeight>0</wp14:pctHeight>
            </wp14:sizeRelV>
          </wp:anchor>
        </w:drawing>
      </w:r>
      <w:r w:rsidR="005C0B68" w:rsidRPr="006A21B9">
        <w:rPr>
          <w:lang w:eastAsia="en-US"/>
        </w:rPr>
        <w:t>14. Единица измерения магнитного момента в системе СИ… 1) 1 А×м</w:t>
      </w:r>
      <w:r w:rsidR="005C0B68" w:rsidRPr="006A21B9">
        <w:rPr>
          <w:lang w:eastAsia="en-US"/>
        </w:rPr>
        <w:tab/>
        <w:t>2) 1 А/м</w:t>
      </w:r>
      <w:r w:rsidR="005C0B68" w:rsidRPr="006A21B9">
        <w:rPr>
          <w:lang w:eastAsia="en-US"/>
        </w:rPr>
        <w:tab/>
        <w:t>3) 1 А/м</w:t>
      </w:r>
      <w:r w:rsidR="005C0B68" w:rsidRPr="006A21B9">
        <w:rPr>
          <w:vertAlign w:val="superscript"/>
          <w:lang w:eastAsia="en-US"/>
        </w:rPr>
        <w:t>2</w:t>
      </w:r>
      <w:r w:rsidR="005C0B68" w:rsidRPr="006A21B9">
        <w:rPr>
          <w:lang w:eastAsia="en-US"/>
        </w:rPr>
        <w:tab/>
        <w:t>4) 1 А×м</w:t>
      </w:r>
      <w:r w:rsidR="005C0B68" w:rsidRPr="006A21B9">
        <w:rPr>
          <w:vertAlign w:val="superscript"/>
          <w:lang w:eastAsia="en-US"/>
        </w:rPr>
        <w:t>2</w:t>
      </w:r>
    </w:p>
    <w:p w:rsidR="005C0B68" w:rsidRPr="006A21B9" w:rsidRDefault="005C0B68" w:rsidP="005C0B68">
      <w:pPr>
        <w:widowControl w:val="0"/>
        <w:autoSpaceDE w:val="0"/>
        <w:autoSpaceDN w:val="0"/>
        <w:ind w:left="426" w:hanging="426"/>
        <w:rPr>
          <w:lang w:eastAsia="en-US"/>
        </w:rPr>
      </w:pPr>
    </w:p>
    <w:p w:rsidR="005C0B68" w:rsidRPr="006A21B9" w:rsidRDefault="005C0B68" w:rsidP="005C0B68">
      <w:pPr>
        <w:widowControl w:val="0"/>
        <w:numPr>
          <w:ilvl w:val="0"/>
          <w:numId w:val="42"/>
        </w:numPr>
        <w:autoSpaceDE w:val="0"/>
        <w:autoSpaceDN w:val="0"/>
        <w:ind w:left="426" w:hanging="426"/>
        <w:rPr>
          <w:lang w:eastAsia="en-US"/>
        </w:rPr>
      </w:pPr>
      <w:r w:rsidRPr="006A21B9">
        <w:rPr>
          <w:lang w:eastAsia="en-US"/>
        </w:rPr>
        <w:t>В однородном магнитном поле находится рамка, по которой начинает течь ток</w:t>
      </w:r>
    </w:p>
    <w:p w:rsidR="005C0B68" w:rsidRPr="006A21B9" w:rsidRDefault="005C0B68" w:rsidP="005C0B68">
      <w:pPr>
        <w:widowControl w:val="0"/>
        <w:autoSpaceDE w:val="0"/>
        <w:autoSpaceDN w:val="0"/>
        <w:ind w:left="426" w:hanging="426"/>
        <w:rPr>
          <w:lang w:val="en-US" w:eastAsia="en-US"/>
        </w:rPr>
      </w:pPr>
      <w:r w:rsidRPr="006A21B9">
        <w:rPr>
          <w:lang w:eastAsia="en-US"/>
        </w:rPr>
        <w:t xml:space="preserve">(см. рис.). Сила, действующая на верхнюю </w:t>
      </w:r>
      <w:r w:rsidRPr="006A21B9">
        <w:rPr>
          <w:lang w:val="en-US" w:eastAsia="en-US"/>
        </w:rPr>
        <w:t>сторону рамки, направлена...</w:t>
      </w:r>
    </w:p>
    <w:p w:rsidR="005C0B68" w:rsidRPr="006A21B9" w:rsidRDefault="005C0B68" w:rsidP="005C0B68">
      <w:pPr>
        <w:widowControl w:val="0"/>
        <w:numPr>
          <w:ilvl w:val="1"/>
          <w:numId w:val="42"/>
        </w:numPr>
        <w:autoSpaceDE w:val="0"/>
        <w:autoSpaceDN w:val="0"/>
        <w:ind w:left="426" w:hanging="426"/>
        <w:rPr>
          <w:lang w:eastAsia="en-US"/>
        </w:rPr>
      </w:pPr>
      <w:r w:rsidRPr="006A21B9">
        <w:rPr>
          <w:lang w:eastAsia="en-US"/>
        </w:rPr>
        <w:t>вниз</w:t>
      </w:r>
      <w:r w:rsidRPr="006A21B9">
        <w:rPr>
          <w:lang w:eastAsia="en-US"/>
        </w:rPr>
        <w:tab/>
        <w:t>2) вверх</w:t>
      </w:r>
      <w:r w:rsidRPr="006A21B9">
        <w:rPr>
          <w:lang w:eastAsia="en-US"/>
        </w:rPr>
        <w:tab/>
        <w:t>3) из плоскости листа на нас</w:t>
      </w:r>
      <w:r w:rsidRPr="006A21B9">
        <w:rPr>
          <w:lang w:eastAsia="en-US"/>
        </w:rPr>
        <w:tab/>
        <w:t>4) в плоскость листа от нас</w:t>
      </w:r>
    </w:p>
    <w:p w:rsidR="005C0B68" w:rsidRPr="006A21B9" w:rsidRDefault="005C0B68" w:rsidP="005C0B68">
      <w:pPr>
        <w:widowControl w:val="0"/>
        <w:autoSpaceDE w:val="0"/>
        <w:autoSpaceDN w:val="0"/>
        <w:ind w:left="426" w:hanging="426"/>
        <w:rPr>
          <w:lang w:eastAsia="en-US"/>
        </w:rPr>
      </w:pPr>
    </w:p>
    <w:p w:rsidR="005C0B68" w:rsidRPr="006A21B9" w:rsidRDefault="005C0B68" w:rsidP="005C0B68">
      <w:pPr>
        <w:widowControl w:val="0"/>
        <w:numPr>
          <w:ilvl w:val="0"/>
          <w:numId w:val="43"/>
        </w:numPr>
        <w:autoSpaceDE w:val="0"/>
        <w:autoSpaceDN w:val="0"/>
        <w:ind w:left="426" w:hanging="426"/>
        <w:rPr>
          <w:lang w:eastAsia="en-US"/>
        </w:rPr>
      </w:pPr>
      <w:r w:rsidRPr="006A21B9">
        <w:rPr>
          <w:lang w:eastAsia="en-US"/>
        </w:rPr>
        <w:t>Электрический заряд, влетающий в однородное магнитное поле параллельно силовым линиям, будет двигаться в этом поле по…</w:t>
      </w:r>
    </w:p>
    <w:p w:rsidR="005C0B68" w:rsidRPr="006A21B9" w:rsidRDefault="005C0B68" w:rsidP="005C0B68">
      <w:pPr>
        <w:widowControl w:val="0"/>
        <w:numPr>
          <w:ilvl w:val="1"/>
          <w:numId w:val="43"/>
        </w:numPr>
        <w:autoSpaceDE w:val="0"/>
        <w:autoSpaceDN w:val="0"/>
        <w:ind w:left="426" w:hanging="426"/>
        <w:rPr>
          <w:lang w:val="en-US" w:eastAsia="en-US"/>
        </w:rPr>
      </w:pPr>
      <w:r w:rsidRPr="006A21B9">
        <w:rPr>
          <w:lang w:val="en-US" w:eastAsia="en-US"/>
        </w:rPr>
        <w:t>прямой</w:t>
      </w:r>
      <w:r w:rsidRPr="006A21B9">
        <w:rPr>
          <w:lang w:val="en-US" w:eastAsia="en-US"/>
        </w:rPr>
        <w:tab/>
        <w:t>2) окружности</w:t>
      </w:r>
      <w:r w:rsidRPr="006A21B9">
        <w:rPr>
          <w:lang w:val="en-US" w:eastAsia="en-US"/>
        </w:rPr>
        <w:tab/>
        <w:t>3) спирали</w:t>
      </w:r>
      <w:r w:rsidRPr="006A21B9">
        <w:rPr>
          <w:lang w:val="en-US" w:eastAsia="en-US"/>
        </w:rPr>
        <w:tab/>
        <w:t>4) винтовой линии</w:t>
      </w:r>
    </w:p>
    <w:p w:rsidR="005C0B68" w:rsidRPr="006A21B9" w:rsidRDefault="005C0B68" w:rsidP="005C0B68">
      <w:pPr>
        <w:widowControl w:val="0"/>
        <w:numPr>
          <w:ilvl w:val="0"/>
          <w:numId w:val="43"/>
        </w:numPr>
        <w:tabs>
          <w:tab w:val="left" w:pos="473"/>
        </w:tabs>
        <w:autoSpaceDE w:val="0"/>
        <w:autoSpaceDN w:val="0"/>
        <w:ind w:left="426" w:hanging="426"/>
        <w:rPr>
          <w:szCs w:val="22"/>
          <w:lang w:eastAsia="en-US"/>
        </w:rPr>
      </w:pPr>
      <w:r w:rsidRPr="006A21B9">
        <w:rPr>
          <w:szCs w:val="22"/>
          <w:lang w:eastAsia="en-US"/>
        </w:rPr>
        <w:t>В каких единицах в СИ измеряется магнитный</w:t>
      </w:r>
      <w:r w:rsidRPr="006A21B9">
        <w:rPr>
          <w:spacing w:val="-3"/>
          <w:szCs w:val="22"/>
          <w:lang w:eastAsia="en-US"/>
        </w:rPr>
        <w:t xml:space="preserve"> </w:t>
      </w:r>
      <w:r w:rsidRPr="006A21B9">
        <w:rPr>
          <w:szCs w:val="22"/>
          <w:lang w:eastAsia="en-US"/>
        </w:rPr>
        <w:t>поток?</w:t>
      </w:r>
    </w:p>
    <w:p w:rsidR="005C0B68" w:rsidRPr="006A21B9" w:rsidRDefault="005C0B68" w:rsidP="005C0B68">
      <w:pPr>
        <w:widowControl w:val="0"/>
        <w:numPr>
          <w:ilvl w:val="1"/>
          <w:numId w:val="43"/>
        </w:numPr>
        <w:tabs>
          <w:tab w:val="left" w:pos="792"/>
          <w:tab w:val="left" w:pos="1298"/>
          <w:tab w:val="left" w:pos="2078"/>
          <w:tab w:val="left" w:pos="2848"/>
        </w:tabs>
        <w:autoSpaceDE w:val="0"/>
        <w:autoSpaceDN w:val="0"/>
        <w:ind w:left="426" w:hanging="426"/>
        <w:rPr>
          <w:szCs w:val="22"/>
          <w:lang w:val="en-US" w:eastAsia="en-US"/>
        </w:rPr>
      </w:pPr>
      <w:r w:rsidRPr="006A21B9">
        <w:rPr>
          <w:szCs w:val="22"/>
          <w:lang w:val="en-US" w:eastAsia="en-US"/>
        </w:rPr>
        <w:t>Тл</w:t>
      </w:r>
      <w:r w:rsidRPr="006A21B9">
        <w:rPr>
          <w:szCs w:val="22"/>
          <w:lang w:val="en-US" w:eastAsia="en-US"/>
        </w:rPr>
        <w:tab/>
        <w:t>2)</w:t>
      </w:r>
      <w:r w:rsidRPr="006A21B9">
        <w:rPr>
          <w:spacing w:val="-2"/>
          <w:szCs w:val="22"/>
          <w:lang w:val="en-US" w:eastAsia="en-US"/>
        </w:rPr>
        <w:t xml:space="preserve"> </w:t>
      </w:r>
      <w:r w:rsidRPr="006A21B9">
        <w:rPr>
          <w:szCs w:val="22"/>
          <w:lang w:val="en-US" w:eastAsia="en-US"/>
        </w:rPr>
        <w:t>Вб</w:t>
      </w:r>
      <w:r w:rsidRPr="006A21B9">
        <w:rPr>
          <w:szCs w:val="22"/>
          <w:lang w:val="en-US" w:eastAsia="en-US"/>
        </w:rPr>
        <w:tab/>
        <w:t>3)</w:t>
      </w:r>
      <w:r w:rsidRPr="006A21B9">
        <w:rPr>
          <w:spacing w:val="-1"/>
          <w:szCs w:val="22"/>
          <w:lang w:val="en-US" w:eastAsia="en-US"/>
        </w:rPr>
        <w:t xml:space="preserve"> </w:t>
      </w:r>
      <w:r w:rsidRPr="006A21B9">
        <w:rPr>
          <w:szCs w:val="22"/>
          <w:lang w:val="en-US" w:eastAsia="en-US"/>
        </w:rPr>
        <w:t>Гн</w:t>
      </w:r>
      <w:r w:rsidRPr="006A21B9">
        <w:rPr>
          <w:szCs w:val="22"/>
          <w:lang w:val="en-US" w:eastAsia="en-US"/>
        </w:rPr>
        <w:tab/>
        <w:t>4)</w:t>
      </w:r>
      <w:r w:rsidRPr="006A21B9">
        <w:rPr>
          <w:spacing w:val="-1"/>
          <w:szCs w:val="22"/>
          <w:lang w:val="en-US" w:eastAsia="en-US"/>
        </w:rPr>
        <w:t xml:space="preserve"> </w:t>
      </w:r>
      <w:r w:rsidRPr="006A21B9">
        <w:rPr>
          <w:szCs w:val="22"/>
          <w:lang w:val="en-US" w:eastAsia="en-US"/>
        </w:rPr>
        <w:t>А/м</w:t>
      </w:r>
      <w:r w:rsidRPr="006A21B9">
        <w:rPr>
          <w:szCs w:val="22"/>
          <w:vertAlign w:val="superscript"/>
          <w:lang w:val="en-US" w:eastAsia="en-US"/>
        </w:rPr>
        <w:t>2</w:t>
      </w:r>
    </w:p>
    <w:p w:rsidR="005C0B68" w:rsidRPr="006A21B9" w:rsidRDefault="005C0B68" w:rsidP="005C0B68">
      <w:pPr>
        <w:widowControl w:val="0"/>
        <w:autoSpaceDE w:val="0"/>
        <w:autoSpaceDN w:val="0"/>
        <w:ind w:left="426" w:hanging="426"/>
        <w:jc w:val="both"/>
        <w:rPr>
          <w:sz w:val="16"/>
          <w:lang w:eastAsia="en-US"/>
        </w:rPr>
      </w:pPr>
      <w:r w:rsidRPr="006A21B9">
        <w:rPr>
          <w:lang w:eastAsia="en-US"/>
        </w:rPr>
        <w:t xml:space="preserve">18. </w:t>
      </w:r>
      <w:r w:rsidRPr="00AB5913">
        <w:rPr>
          <w:lang w:eastAsia="en-US"/>
        </w:rPr>
        <w:t>Рамка площадью S=200 см2 равномерно вращается с частотой n=10 с-1 относительно оси, л</w:t>
      </w:r>
      <w:r w:rsidRPr="00AB5913">
        <w:rPr>
          <w:lang w:eastAsia="en-US"/>
        </w:rPr>
        <w:t>е</w:t>
      </w:r>
      <w:r w:rsidRPr="00AB5913">
        <w:rPr>
          <w:lang w:eastAsia="en-US"/>
        </w:rPr>
        <w:t>жащей в плоскости рамки и перпендикулярно линиям индукции однородного магнитного поля (B=0,2 Тл). Каково среднее значение ЭДС индукции за время, в течение которого магнитный поток, пронизывающий рамку, изменится от нуля до максимального значения?</w:t>
      </w:r>
    </w:p>
    <w:p w:rsidR="005C0B68" w:rsidRPr="006A21B9" w:rsidRDefault="005C0B68" w:rsidP="005C0B68">
      <w:pPr>
        <w:widowControl w:val="0"/>
        <w:numPr>
          <w:ilvl w:val="0"/>
          <w:numId w:val="44"/>
        </w:numPr>
        <w:tabs>
          <w:tab w:val="left" w:pos="473"/>
        </w:tabs>
        <w:autoSpaceDE w:val="0"/>
        <w:autoSpaceDN w:val="0"/>
        <w:ind w:left="426" w:hanging="426"/>
        <w:rPr>
          <w:szCs w:val="22"/>
          <w:lang w:eastAsia="en-US"/>
        </w:rPr>
      </w:pPr>
      <w:r w:rsidRPr="006A21B9">
        <w:rPr>
          <w:szCs w:val="22"/>
          <w:lang w:eastAsia="en-US"/>
        </w:rPr>
        <w:t>Какой процесс объясняется явлением электромагнитной</w:t>
      </w:r>
      <w:r w:rsidRPr="006A21B9">
        <w:rPr>
          <w:spacing w:val="25"/>
          <w:szCs w:val="22"/>
          <w:lang w:eastAsia="en-US"/>
        </w:rPr>
        <w:t xml:space="preserve"> </w:t>
      </w:r>
      <w:r w:rsidRPr="006A21B9">
        <w:rPr>
          <w:spacing w:val="-3"/>
          <w:szCs w:val="22"/>
          <w:lang w:eastAsia="en-US"/>
        </w:rPr>
        <w:t>индукции?</w:t>
      </w:r>
    </w:p>
    <w:p w:rsidR="005C0B68" w:rsidRPr="006A21B9" w:rsidRDefault="005C0B68" w:rsidP="005C0B68">
      <w:pPr>
        <w:widowControl w:val="0"/>
        <w:numPr>
          <w:ilvl w:val="1"/>
          <w:numId w:val="44"/>
        </w:numPr>
        <w:tabs>
          <w:tab w:val="left" w:pos="749"/>
        </w:tabs>
        <w:autoSpaceDE w:val="0"/>
        <w:autoSpaceDN w:val="0"/>
        <w:ind w:left="426" w:hanging="426"/>
        <w:rPr>
          <w:szCs w:val="22"/>
          <w:lang w:eastAsia="en-US"/>
        </w:rPr>
      </w:pPr>
      <w:r w:rsidRPr="006A21B9">
        <w:rPr>
          <w:szCs w:val="22"/>
          <w:lang w:eastAsia="en-US"/>
        </w:rPr>
        <w:t>взаимодействие двух проводов с</w:t>
      </w:r>
      <w:r w:rsidRPr="006A21B9">
        <w:rPr>
          <w:spacing w:val="15"/>
          <w:szCs w:val="22"/>
          <w:lang w:eastAsia="en-US"/>
        </w:rPr>
        <w:t xml:space="preserve"> </w:t>
      </w:r>
      <w:r w:rsidRPr="006A21B9">
        <w:rPr>
          <w:szCs w:val="22"/>
          <w:lang w:eastAsia="en-US"/>
        </w:rPr>
        <w:t>током</w:t>
      </w:r>
    </w:p>
    <w:p w:rsidR="005C0B68" w:rsidRPr="006A21B9" w:rsidRDefault="005C0B68" w:rsidP="005C0B68">
      <w:pPr>
        <w:widowControl w:val="0"/>
        <w:numPr>
          <w:ilvl w:val="1"/>
          <w:numId w:val="44"/>
        </w:numPr>
        <w:tabs>
          <w:tab w:val="left" w:pos="776"/>
        </w:tabs>
        <w:autoSpaceDE w:val="0"/>
        <w:autoSpaceDN w:val="0"/>
        <w:ind w:left="426" w:hanging="426"/>
        <w:rPr>
          <w:szCs w:val="22"/>
          <w:lang w:eastAsia="en-US"/>
        </w:rPr>
      </w:pPr>
      <w:r w:rsidRPr="006A21B9">
        <w:rPr>
          <w:spacing w:val="6"/>
          <w:szCs w:val="22"/>
          <w:lang w:eastAsia="en-US"/>
        </w:rPr>
        <w:t xml:space="preserve">возникновение электрического </w:t>
      </w:r>
      <w:r w:rsidRPr="006A21B9">
        <w:rPr>
          <w:spacing w:val="5"/>
          <w:szCs w:val="22"/>
          <w:lang w:eastAsia="en-US"/>
        </w:rPr>
        <w:t xml:space="preserve">тока </w:t>
      </w:r>
      <w:r w:rsidRPr="006A21B9">
        <w:rPr>
          <w:szCs w:val="22"/>
          <w:lang w:eastAsia="en-US"/>
        </w:rPr>
        <w:t xml:space="preserve">в </w:t>
      </w:r>
      <w:r w:rsidRPr="006A21B9">
        <w:rPr>
          <w:spacing w:val="5"/>
          <w:szCs w:val="22"/>
          <w:lang w:eastAsia="en-US"/>
        </w:rPr>
        <w:t xml:space="preserve">замкнутой катушке </w:t>
      </w:r>
      <w:r w:rsidRPr="006A21B9">
        <w:rPr>
          <w:szCs w:val="22"/>
          <w:lang w:eastAsia="en-US"/>
        </w:rPr>
        <w:t xml:space="preserve">при </w:t>
      </w:r>
      <w:r w:rsidRPr="006A21B9">
        <w:rPr>
          <w:spacing w:val="2"/>
          <w:szCs w:val="22"/>
          <w:lang w:eastAsia="en-US"/>
        </w:rPr>
        <w:t xml:space="preserve">уменьшении </w:t>
      </w:r>
      <w:r w:rsidRPr="006A21B9">
        <w:rPr>
          <w:szCs w:val="22"/>
          <w:lang w:eastAsia="en-US"/>
        </w:rPr>
        <w:t xml:space="preserve">силы </w:t>
      </w:r>
      <w:r w:rsidRPr="006A21B9">
        <w:rPr>
          <w:spacing w:val="2"/>
          <w:szCs w:val="22"/>
          <w:lang w:eastAsia="en-US"/>
        </w:rPr>
        <w:t xml:space="preserve">тока </w:t>
      </w:r>
      <w:r w:rsidRPr="006A21B9">
        <w:rPr>
          <w:szCs w:val="22"/>
          <w:lang w:eastAsia="en-US"/>
        </w:rPr>
        <w:t xml:space="preserve">в другой </w:t>
      </w:r>
      <w:r w:rsidRPr="006A21B9">
        <w:rPr>
          <w:spacing w:val="2"/>
          <w:szCs w:val="22"/>
          <w:lang w:eastAsia="en-US"/>
        </w:rPr>
        <w:t xml:space="preserve">катушке, находящейся </w:t>
      </w:r>
      <w:r w:rsidRPr="006A21B9">
        <w:rPr>
          <w:spacing w:val="5"/>
          <w:szCs w:val="22"/>
          <w:lang w:eastAsia="en-US"/>
        </w:rPr>
        <w:t xml:space="preserve">рядом </w:t>
      </w:r>
      <w:r w:rsidRPr="006A21B9">
        <w:rPr>
          <w:szCs w:val="22"/>
          <w:lang w:eastAsia="en-US"/>
        </w:rPr>
        <w:t>с</w:t>
      </w:r>
      <w:r w:rsidRPr="006A21B9">
        <w:rPr>
          <w:spacing w:val="32"/>
          <w:szCs w:val="22"/>
          <w:lang w:eastAsia="en-US"/>
        </w:rPr>
        <w:t xml:space="preserve"> </w:t>
      </w:r>
      <w:r w:rsidRPr="006A21B9">
        <w:rPr>
          <w:spacing w:val="4"/>
          <w:szCs w:val="22"/>
          <w:lang w:eastAsia="en-US"/>
        </w:rPr>
        <w:t>ней</w:t>
      </w:r>
    </w:p>
    <w:p w:rsidR="005C0B68" w:rsidRPr="006A21B9" w:rsidRDefault="005C0B68" w:rsidP="005C0B68">
      <w:pPr>
        <w:widowControl w:val="0"/>
        <w:numPr>
          <w:ilvl w:val="1"/>
          <w:numId w:val="44"/>
        </w:numPr>
        <w:tabs>
          <w:tab w:val="left" w:pos="749"/>
        </w:tabs>
        <w:autoSpaceDE w:val="0"/>
        <w:autoSpaceDN w:val="0"/>
        <w:ind w:left="426" w:hanging="426"/>
        <w:rPr>
          <w:szCs w:val="22"/>
          <w:lang w:eastAsia="en-US"/>
        </w:rPr>
      </w:pPr>
      <w:r w:rsidRPr="006A21B9">
        <w:rPr>
          <w:spacing w:val="2"/>
          <w:szCs w:val="22"/>
          <w:lang w:eastAsia="en-US"/>
        </w:rPr>
        <w:t xml:space="preserve">отклонение магнитной </w:t>
      </w:r>
      <w:r w:rsidRPr="006A21B9">
        <w:rPr>
          <w:szCs w:val="22"/>
          <w:lang w:eastAsia="en-US"/>
        </w:rPr>
        <w:t xml:space="preserve">стрелки </w:t>
      </w:r>
      <w:r w:rsidRPr="006A21B9">
        <w:rPr>
          <w:spacing w:val="2"/>
          <w:szCs w:val="22"/>
          <w:lang w:eastAsia="en-US"/>
        </w:rPr>
        <w:t xml:space="preserve">вблизи проводника </w:t>
      </w:r>
      <w:r w:rsidRPr="006A21B9">
        <w:rPr>
          <w:szCs w:val="22"/>
          <w:lang w:eastAsia="en-US"/>
        </w:rPr>
        <w:t>с</w:t>
      </w:r>
      <w:r w:rsidRPr="006A21B9">
        <w:rPr>
          <w:spacing w:val="26"/>
          <w:szCs w:val="22"/>
          <w:lang w:eastAsia="en-US"/>
        </w:rPr>
        <w:t xml:space="preserve"> </w:t>
      </w:r>
      <w:r w:rsidRPr="006A21B9">
        <w:rPr>
          <w:spacing w:val="2"/>
          <w:szCs w:val="22"/>
          <w:lang w:eastAsia="en-US"/>
        </w:rPr>
        <w:t>током</w:t>
      </w:r>
    </w:p>
    <w:p w:rsidR="005C0B68" w:rsidRPr="006A21B9" w:rsidRDefault="005C0B68" w:rsidP="005C0B68">
      <w:pPr>
        <w:widowControl w:val="0"/>
        <w:numPr>
          <w:ilvl w:val="1"/>
          <w:numId w:val="44"/>
        </w:numPr>
        <w:tabs>
          <w:tab w:val="left" w:pos="742"/>
        </w:tabs>
        <w:autoSpaceDE w:val="0"/>
        <w:autoSpaceDN w:val="0"/>
        <w:ind w:left="426" w:hanging="426"/>
        <w:rPr>
          <w:szCs w:val="22"/>
          <w:lang w:eastAsia="en-US"/>
        </w:rPr>
      </w:pPr>
      <w:r w:rsidRPr="006A21B9">
        <w:rPr>
          <w:szCs w:val="22"/>
          <w:lang w:eastAsia="en-US"/>
        </w:rPr>
        <w:t xml:space="preserve">возникновение силы, действующей на движущуюся заряженную </w:t>
      </w:r>
      <w:r w:rsidRPr="006A21B9">
        <w:rPr>
          <w:spacing w:val="3"/>
          <w:szCs w:val="22"/>
          <w:lang w:eastAsia="en-US"/>
        </w:rPr>
        <w:t xml:space="preserve">частицу </w:t>
      </w:r>
      <w:r w:rsidRPr="006A21B9">
        <w:rPr>
          <w:szCs w:val="22"/>
          <w:lang w:eastAsia="en-US"/>
        </w:rPr>
        <w:t xml:space="preserve">в </w:t>
      </w:r>
      <w:r w:rsidRPr="006A21B9">
        <w:rPr>
          <w:spacing w:val="3"/>
          <w:szCs w:val="22"/>
          <w:lang w:eastAsia="en-US"/>
        </w:rPr>
        <w:t>магнитном</w:t>
      </w:r>
      <w:r w:rsidRPr="006A21B9">
        <w:rPr>
          <w:spacing w:val="21"/>
          <w:szCs w:val="22"/>
          <w:lang w:eastAsia="en-US"/>
        </w:rPr>
        <w:t xml:space="preserve"> </w:t>
      </w:r>
      <w:r w:rsidRPr="006A21B9">
        <w:rPr>
          <w:spacing w:val="2"/>
          <w:szCs w:val="22"/>
          <w:lang w:eastAsia="en-US"/>
        </w:rPr>
        <w:t>п</w:t>
      </w:r>
      <w:r w:rsidRPr="006A21B9">
        <w:rPr>
          <w:spacing w:val="2"/>
          <w:szCs w:val="22"/>
          <w:lang w:eastAsia="en-US"/>
        </w:rPr>
        <w:t>о</w:t>
      </w:r>
      <w:r w:rsidRPr="006A21B9">
        <w:rPr>
          <w:spacing w:val="2"/>
          <w:szCs w:val="22"/>
          <w:lang w:eastAsia="en-US"/>
        </w:rPr>
        <w:t>ле</w:t>
      </w:r>
    </w:p>
    <w:p w:rsidR="005C0B68" w:rsidRPr="006A21B9" w:rsidRDefault="009E6C27" w:rsidP="005C0B68">
      <w:pPr>
        <w:widowControl w:val="0"/>
        <w:tabs>
          <w:tab w:val="left" w:pos="1660"/>
          <w:tab w:val="left" w:pos="2845"/>
          <w:tab w:val="left" w:pos="4033"/>
        </w:tabs>
        <w:autoSpaceDE w:val="0"/>
        <w:autoSpaceDN w:val="0"/>
        <w:ind w:left="426" w:hanging="426"/>
        <w:rPr>
          <w:lang w:eastAsia="en-US"/>
        </w:rPr>
      </w:pPr>
      <w:r>
        <w:rPr>
          <w:noProof/>
        </w:rPr>
        <w:drawing>
          <wp:anchor distT="0" distB="0" distL="0" distR="0" simplePos="0" relativeHeight="251660288" behindDoc="1" locked="0" layoutInCell="1" allowOverlap="1">
            <wp:simplePos x="0" y="0"/>
            <wp:positionH relativeFrom="page">
              <wp:posOffset>5305425</wp:posOffset>
            </wp:positionH>
            <wp:positionV relativeFrom="paragraph">
              <wp:posOffset>62230</wp:posOffset>
            </wp:positionV>
            <wp:extent cx="1888490" cy="838200"/>
            <wp:effectExtent l="0" t="0" r="0" b="0"/>
            <wp:wrapTight wrapText="bothSides">
              <wp:wrapPolygon edited="0">
                <wp:start x="0" y="0"/>
                <wp:lineTo x="0" y="21109"/>
                <wp:lineTo x="21353" y="21109"/>
                <wp:lineTo x="21353" y="0"/>
                <wp:lineTo x="0" y="0"/>
              </wp:wrapPolygon>
            </wp:wrapTight>
            <wp:docPr id="21" name="image7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71.png"/>
                    <pic:cNvPicPr>
                      <a:picLocks noChangeAspect="1" noChangeArrowheads="1"/>
                    </pic:cNvPicPr>
                  </pic:nvPicPr>
                  <pic:blipFill>
                    <a:blip r:embed="rId311">
                      <a:extLst>
                        <a:ext uri="{28A0092B-C50C-407E-A947-70E740481C1C}">
                          <a14:useLocalDpi xmlns:a14="http://schemas.microsoft.com/office/drawing/2010/main" val="0"/>
                        </a:ext>
                      </a:extLst>
                    </a:blip>
                    <a:srcRect/>
                    <a:stretch>
                      <a:fillRect/>
                    </a:stretch>
                  </pic:blipFill>
                  <pic:spPr bwMode="auto">
                    <a:xfrm>
                      <a:off x="0" y="0"/>
                      <a:ext cx="1888490" cy="838200"/>
                    </a:xfrm>
                    <a:prstGeom prst="rect">
                      <a:avLst/>
                    </a:prstGeom>
                    <a:noFill/>
                    <a:ln>
                      <a:noFill/>
                    </a:ln>
                  </pic:spPr>
                </pic:pic>
              </a:graphicData>
            </a:graphic>
            <wp14:sizeRelH relativeFrom="page">
              <wp14:pctWidth>0</wp14:pctWidth>
            </wp14:sizeRelH>
            <wp14:sizeRelV relativeFrom="page">
              <wp14:pctHeight>0</wp14:pctHeight>
            </wp14:sizeRelV>
          </wp:anchor>
        </w:drawing>
      </w:r>
      <w:r w:rsidR="005C0B68" w:rsidRPr="006A21B9">
        <w:rPr>
          <w:lang w:eastAsia="en-US"/>
        </w:rPr>
        <w:t>20.</w:t>
      </w:r>
      <w:r w:rsidR="005C0B68" w:rsidRPr="006A21B9">
        <w:t xml:space="preserve"> </w:t>
      </w:r>
      <w:r w:rsidR="005C0B68" w:rsidRPr="006A21B9">
        <w:rPr>
          <w:lang w:eastAsia="en-US"/>
        </w:rPr>
        <w:t>Магнитный поток, пронизывающий катушку, изменяется со врем</w:t>
      </w:r>
      <w:r w:rsidR="005C0B68" w:rsidRPr="006A21B9">
        <w:rPr>
          <w:lang w:eastAsia="en-US"/>
        </w:rPr>
        <w:t>е</w:t>
      </w:r>
      <w:r w:rsidR="005C0B68" w:rsidRPr="006A21B9">
        <w:rPr>
          <w:lang w:eastAsia="en-US"/>
        </w:rPr>
        <w:t>нем, как показано на рису</w:t>
      </w:r>
      <w:r w:rsidR="005C0B68" w:rsidRPr="006A21B9">
        <w:rPr>
          <w:lang w:eastAsia="en-US"/>
        </w:rPr>
        <w:t>н</w:t>
      </w:r>
      <w:r w:rsidR="005C0B68" w:rsidRPr="006A21B9">
        <w:rPr>
          <w:lang w:eastAsia="en-US"/>
        </w:rPr>
        <w:t xml:space="preserve">ке. В какой промежуток времени модуль ЭДС индукции имеет минимальное значение? </w:t>
      </w:r>
    </w:p>
    <w:p w:rsidR="005C0B68" w:rsidRPr="006A21B9" w:rsidRDefault="005C0B68" w:rsidP="005C0B68">
      <w:pPr>
        <w:widowControl w:val="0"/>
        <w:tabs>
          <w:tab w:val="left" w:pos="1660"/>
          <w:tab w:val="left" w:pos="2845"/>
          <w:tab w:val="left" w:pos="4033"/>
        </w:tabs>
        <w:autoSpaceDE w:val="0"/>
        <w:autoSpaceDN w:val="0"/>
        <w:ind w:left="426" w:hanging="426"/>
        <w:rPr>
          <w:lang w:val="en-US" w:eastAsia="en-US"/>
        </w:rPr>
      </w:pPr>
      <w:r w:rsidRPr="006A21B9">
        <w:rPr>
          <w:lang w:val="en-US" w:eastAsia="en-US"/>
        </w:rPr>
        <w:t>1)</w:t>
      </w:r>
      <w:r w:rsidRPr="006A21B9">
        <w:rPr>
          <w:spacing w:val="-2"/>
          <w:lang w:val="en-US" w:eastAsia="en-US"/>
        </w:rPr>
        <w:t xml:space="preserve"> </w:t>
      </w:r>
      <w:r w:rsidRPr="006A21B9">
        <w:rPr>
          <w:lang w:val="en-US" w:eastAsia="en-US"/>
        </w:rPr>
        <w:t>[0–2 с]</w:t>
      </w:r>
      <w:r w:rsidRPr="006A21B9">
        <w:rPr>
          <w:lang w:val="en-US" w:eastAsia="en-US"/>
        </w:rPr>
        <w:tab/>
        <w:t>2)</w:t>
      </w:r>
      <w:r w:rsidRPr="006A21B9">
        <w:rPr>
          <w:spacing w:val="-3"/>
          <w:lang w:val="en-US" w:eastAsia="en-US"/>
        </w:rPr>
        <w:t xml:space="preserve"> </w:t>
      </w:r>
      <w:r w:rsidRPr="006A21B9">
        <w:rPr>
          <w:lang w:val="en-US" w:eastAsia="en-US"/>
        </w:rPr>
        <w:t>[2–3</w:t>
      </w:r>
      <w:r w:rsidRPr="006A21B9">
        <w:rPr>
          <w:spacing w:val="-1"/>
          <w:lang w:val="en-US" w:eastAsia="en-US"/>
        </w:rPr>
        <w:t xml:space="preserve"> </w:t>
      </w:r>
      <w:r w:rsidRPr="006A21B9">
        <w:rPr>
          <w:lang w:val="en-US" w:eastAsia="en-US"/>
        </w:rPr>
        <w:t>с]</w:t>
      </w:r>
      <w:r w:rsidRPr="006A21B9">
        <w:rPr>
          <w:lang w:val="en-US" w:eastAsia="en-US"/>
        </w:rPr>
        <w:tab/>
        <w:t>3)</w:t>
      </w:r>
      <w:r w:rsidRPr="006A21B9">
        <w:rPr>
          <w:spacing w:val="-1"/>
          <w:lang w:val="en-US" w:eastAsia="en-US"/>
        </w:rPr>
        <w:t xml:space="preserve"> </w:t>
      </w:r>
      <w:r w:rsidRPr="006A21B9">
        <w:rPr>
          <w:lang w:val="en-US" w:eastAsia="en-US"/>
        </w:rPr>
        <w:t>[3–5</w:t>
      </w:r>
      <w:r w:rsidRPr="006A21B9">
        <w:rPr>
          <w:spacing w:val="-1"/>
          <w:lang w:val="en-US" w:eastAsia="en-US"/>
        </w:rPr>
        <w:t xml:space="preserve"> </w:t>
      </w:r>
      <w:r w:rsidRPr="006A21B9">
        <w:rPr>
          <w:lang w:val="en-US" w:eastAsia="en-US"/>
        </w:rPr>
        <w:t>с]</w:t>
      </w:r>
      <w:r w:rsidRPr="006A21B9">
        <w:rPr>
          <w:lang w:val="en-US" w:eastAsia="en-US"/>
        </w:rPr>
        <w:tab/>
        <w:t>4) [ 5–6</w:t>
      </w:r>
      <w:r w:rsidRPr="006A21B9">
        <w:rPr>
          <w:spacing w:val="-2"/>
          <w:lang w:val="en-US" w:eastAsia="en-US"/>
        </w:rPr>
        <w:t xml:space="preserve"> </w:t>
      </w:r>
      <w:r w:rsidRPr="006A21B9">
        <w:rPr>
          <w:lang w:val="en-US" w:eastAsia="en-US"/>
        </w:rPr>
        <w:t>с]</w:t>
      </w:r>
    </w:p>
    <w:p w:rsidR="005C0B68" w:rsidRPr="006A21B9" w:rsidRDefault="005C0B68" w:rsidP="005C0B68">
      <w:pPr>
        <w:widowControl w:val="0"/>
        <w:autoSpaceDE w:val="0"/>
        <w:autoSpaceDN w:val="0"/>
        <w:ind w:left="426" w:hanging="426"/>
        <w:rPr>
          <w:sz w:val="16"/>
          <w:lang w:val="en-US" w:eastAsia="en-US"/>
        </w:rPr>
      </w:pPr>
    </w:p>
    <w:p w:rsidR="005C0B68" w:rsidRPr="006A21B9" w:rsidRDefault="005C0B68" w:rsidP="005C0B68">
      <w:pPr>
        <w:widowControl w:val="0"/>
        <w:numPr>
          <w:ilvl w:val="0"/>
          <w:numId w:val="45"/>
        </w:numPr>
        <w:tabs>
          <w:tab w:val="left" w:pos="473"/>
        </w:tabs>
        <w:autoSpaceDE w:val="0"/>
        <w:autoSpaceDN w:val="0"/>
        <w:ind w:left="426" w:hanging="426"/>
        <w:rPr>
          <w:szCs w:val="22"/>
          <w:lang w:eastAsia="en-US"/>
        </w:rPr>
      </w:pPr>
      <w:r w:rsidRPr="006A21B9">
        <w:rPr>
          <w:szCs w:val="22"/>
          <w:lang w:eastAsia="en-US"/>
        </w:rPr>
        <w:t>Основное назначение электрогенератора заключается в</w:t>
      </w:r>
      <w:r w:rsidRPr="006A21B9">
        <w:rPr>
          <w:spacing w:val="-5"/>
          <w:szCs w:val="22"/>
          <w:lang w:eastAsia="en-US"/>
        </w:rPr>
        <w:t xml:space="preserve"> </w:t>
      </w:r>
      <w:r w:rsidRPr="006A21B9">
        <w:rPr>
          <w:szCs w:val="22"/>
          <w:lang w:eastAsia="en-US"/>
        </w:rPr>
        <w:t>преобраз</w:t>
      </w:r>
      <w:r w:rsidRPr="006A21B9">
        <w:rPr>
          <w:szCs w:val="22"/>
          <w:lang w:eastAsia="en-US"/>
        </w:rPr>
        <w:t>о</w:t>
      </w:r>
      <w:r w:rsidRPr="006A21B9">
        <w:rPr>
          <w:szCs w:val="22"/>
          <w:lang w:eastAsia="en-US"/>
        </w:rPr>
        <w:t>вании</w:t>
      </w:r>
    </w:p>
    <w:p w:rsidR="005C0B68" w:rsidRPr="006A21B9" w:rsidRDefault="005C0B68" w:rsidP="005C0B68">
      <w:pPr>
        <w:widowControl w:val="0"/>
        <w:numPr>
          <w:ilvl w:val="1"/>
          <w:numId w:val="45"/>
        </w:numPr>
        <w:tabs>
          <w:tab w:val="left" w:pos="752"/>
        </w:tabs>
        <w:autoSpaceDE w:val="0"/>
        <w:autoSpaceDN w:val="0"/>
        <w:ind w:left="426" w:hanging="426"/>
        <w:rPr>
          <w:szCs w:val="22"/>
          <w:lang w:val="en-US" w:eastAsia="en-US"/>
        </w:rPr>
      </w:pPr>
      <w:r w:rsidRPr="006A21B9">
        <w:rPr>
          <w:spacing w:val="2"/>
          <w:szCs w:val="22"/>
          <w:lang w:val="en-US" w:eastAsia="en-US"/>
        </w:rPr>
        <w:t xml:space="preserve">механической энергии </w:t>
      </w:r>
      <w:r w:rsidRPr="006A21B9">
        <w:rPr>
          <w:szCs w:val="22"/>
          <w:lang w:val="en-US" w:eastAsia="en-US"/>
        </w:rPr>
        <w:t xml:space="preserve">в </w:t>
      </w:r>
      <w:r w:rsidRPr="006A21B9">
        <w:rPr>
          <w:spacing w:val="2"/>
          <w:szCs w:val="22"/>
          <w:lang w:val="en-US" w:eastAsia="en-US"/>
        </w:rPr>
        <w:t>электрическую</w:t>
      </w:r>
      <w:r w:rsidRPr="006A21B9">
        <w:rPr>
          <w:spacing w:val="35"/>
          <w:szCs w:val="22"/>
          <w:lang w:val="en-US" w:eastAsia="en-US"/>
        </w:rPr>
        <w:t xml:space="preserve"> </w:t>
      </w:r>
      <w:r w:rsidRPr="006A21B9">
        <w:rPr>
          <w:szCs w:val="22"/>
          <w:lang w:val="en-US" w:eastAsia="en-US"/>
        </w:rPr>
        <w:t>энергию</w:t>
      </w:r>
    </w:p>
    <w:p w:rsidR="005C0B68" w:rsidRPr="006A21B9" w:rsidRDefault="005C0B68" w:rsidP="005C0B68">
      <w:pPr>
        <w:widowControl w:val="0"/>
        <w:numPr>
          <w:ilvl w:val="1"/>
          <w:numId w:val="45"/>
        </w:numPr>
        <w:tabs>
          <w:tab w:val="left" w:pos="749"/>
        </w:tabs>
        <w:autoSpaceDE w:val="0"/>
        <w:autoSpaceDN w:val="0"/>
        <w:ind w:left="426" w:hanging="426"/>
        <w:rPr>
          <w:szCs w:val="22"/>
          <w:lang w:val="en-US" w:eastAsia="en-US"/>
        </w:rPr>
      </w:pPr>
      <w:r w:rsidRPr="006A21B9">
        <w:rPr>
          <w:spacing w:val="2"/>
          <w:szCs w:val="22"/>
          <w:lang w:val="en-US" w:eastAsia="en-US"/>
        </w:rPr>
        <w:t xml:space="preserve">электрической энергии </w:t>
      </w:r>
      <w:r w:rsidRPr="006A21B9">
        <w:rPr>
          <w:szCs w:val="22"/>
          <w:lang w:val="en-US" w:eastAsia="en-US"/>
        </w:rPr>
        <w:t xml:space="preserve">в </w:t>
      </w:r>
      <w:r w:rsidRPr="006A21B9">
        <w:rPr>
          <w:spacing w:val="2"/>
          <w:szCs w:val="22"/>
          <w:lang w:val="en-US" w:eastAsia="en-US"/>
        </w:rPr>
        <w:t>механическую</w:t>
      </w:r>
      <w:r w:rsidRPr="006A21B9">
        <w:rPr>
          <w:spacing w:val="28"/>
          <w:szCs w:val="22"/>
          <w:lang w:val="en-US" w:eastAsia="en-US"/>
        </w:rPr>
        <w:t xml:space="preserve"> </w:t>
      </w:r>
      <w:r w:rsidRPr="006A21B9">
        <w:rPr>
          <w:spacing w:val="2"/>
          <w:szCs w:val="22"/>
          <w:lang w:val="en-US" w:eastAsia="en-US"/>
        </w:rPr>
        <w:t>энергию</w:t>
      </w:r>
    </w:p>
    <w:p w:rsidR="005C0B68" w:rsidRPr="006A21B9" w:rsidRDefault="005C0B68" w:rsidP="005C0B68">
      <w:pPr>
        <w:widowControl w:val="0"/>
        <w:numPr>
          <w:ilvl w:val="1"/>
          <w:numId w:val="45"/>
        </w:numPr>
        <w:tabs>
          <w:tab w:val="left" w:pos="749"/>
        </w:tabs>
        <w:autoSpaceDE w:val="0"/>
        <w:autoSpaceDN w:val="0"/>
        <w:ind w:left="426" w:hanging="426"/>
        <w:rPr>
          <w:szCs w:val="22"/>
          <w:lang w:eastAsia="en-US"/>
        </w:rPr>
      </w:pPr>
      <w:r w:rsidRPr="006A21B9">
        <w:rPr>
          <w:spacing w:val="2"/>
          <w:szCs w:val="22"/>
          <w:lang w:eastAsia="en-US"/>
        </w:rPr>
        <w:t xml:space="preserve">различных видов энергии </w:t>
      </w:r>
      <w:r w:rsidRPr="006A21B9">
        <w:rPr>
          <w:szCs w:val="22"/>
          <w:lang w:eastAsia="en-US"/>
        </w:rPr>
        <w:t xml:space="preserve">в </w:t>
      </w:r>
      <w:r w:rsidRPr="006A21B9">
        <w:rPr>
          <w:spacing w:val="2"/>
          <w:szCs w:val="22"/>
          <w:lang w:eastAsia="en-US"/>
        </w:rPr>
        <w:t>механическую</w:t>
      </w:r>
      <w:r w:rsidRPr="006A21B9">
        <w:rPr>
          <w:spacing w:val="25"/>
          <w:szCs w:val="22"/>
          <w:lang w:eastAsia="en-US"/>
        </w:rPr>
        <w:t xml:space="preserve"> </w:t>
      </w:r>
      <w:r w:rsidRPr="006A21B9">
        <w:rPr>
          <w:szCs w:val="22"/>
          <w:lang w:eastAsia="en-US"/>
        </w:rPr>
        <w:t>энергию</w:t>
      </w:r>
    </w:p>
    <w:p w:rsidR="005C0B68" w:rsidRPr="006A21B9" w:rsidRDefault="005C0B68" w:rsidP="005C0B68">
      <w:pPr>
        <w:widowControl w:val="0"/>
        <w:numPr>
          <w:ilvl w:val="1"/>
          <w:numId w:val="45"/>
        </w:numPr>
        <w:tabs>
          <w:tab w:val="left" w:pos="756"/>
        </w:tabs>
        <w:autoSpaceDE w:val="0"/>
        <w:autoSpaceDN w:val="0"/>
        <w:ind w:left="426" w:hanging="426"/>
        <w:rPr>
          <w:szCs w:val="22"/>
          <w:lang w:eastAsia="en-US"/>
        </w:rPr>
      </w:pPr>
      <w:r w:rsidRPr="006A21B9">
        <w:rPr>
          <w:spacing w:val="3"/>
          <w:szCs w:val="22"/>
          <w:lang w:eastAsia="en-US"/>
        </w:rPr>
        <w:t xml:space="preserve">механической </w:t>
      </w:r>
      <w:r w:rsidRPr="006A21B9">
        <w:rPr>
          <w:spacing w:val="2"/>
          <w:szCs w:val="22"/>
          <w:lang w:eastAsia="en-US"/>
        </w:rPr>
        <w:t xml:space="preserve">энергии </w:t>
      </w:r>
      <w:r w:rsidRPr="006A21B9">
        <w:rPr>
          <w:szCs w:val="22"/>
          <w:lang w:eastAsia="en-US"/>
        </w:rPr>
        <w:t xml:space="preserve">в </w:t>
      </w:r>
      <w:r w:rsidRPr="006A21B9">
        <w:rPr>
          <w:spacing w:val="3"/>
          <w:szCs w:val="22"/>
          <w:lang w:eastAsia="en-US"/>
        </w:rPr>
        <w:t xml:space="preserve">различные </w:t>
      </w:r>
      <w:r w:rsidRPr="006A21B9">
        <w:rPr>
          <w:spacing w:val="2"/>
          <w:szCs w:val="22"/>
          <w:lang w:eastAsia="en-US"/>
        </w:rPr>
        <w:t>виды</w:t>
      </w:r>
      <w:r w:rsidRPr="006A21B9">
        <w:rPr>
          <w:spacing w:val="34"/>
          <w:szCs w:val="22"/>
          <w:lang w:eastAsia="en-US"/>
        </w:rPr>
        <w:t xml:space="preserve"> </w:t>
      </w:r>
      <w:r w:rsidRPr="006A21B9">
        <w:rPr>
          <w:spacing w:val="2"/>
          <w:szCs w:val="22"/>
          <w:lang w:eastAsia="en-US"/>
        </w:rPr>
        <w:t>энергии</w:t>
      </w:r>
    </w:p>
    <w:p w:rsidR="005C0B68" w:rsidRPr="006A21B9" w:rsidRDefault="005C0B68" w:rsidP="005C0B68">
      <w:pPr>
        <w:widowControl w:val="0"/>
        <w:numPr>
          <w:ilvl w:val="0"/>
          <w:numId w:val="45"/>
        </w:numPr>
        <w:tabs>
          <w:tab w:val="left" w:pos="474"/>
        </w:tabs>
        <w:autoSpaceDE w:val="0"/>
        <w:autoSpaceDN w:val="0"/>
        <w:ind w:left="426" w:hanging="426"/>
        <w:rPr>
          <w:szCs w:val="22"/>
          <w:lang w:val="en-US" w:eastAsia="en-US"/>
        </w:rPr>
      </w:pPr>
      <w:r w:rsidRPr="006A21B9">
        <w:rPr>
          <w:szCs w:val="22"/>
          <w:lang w:val="en-US" w:eastAsia="en-US"/>
        </w:rPr>
        <w:t>Магнитная восприимчивость для парамагнетиков…</w:t>
      </w:r>
    </w:p>
    <w:p w:rsidR="005C0B68" w:rsidRPr="006A21B9" w:rsidRDefault="009E6C27" w:rsidP="005C0B68">
      <w:pPr>
        <w:widowControl w:val="0"/>
        <w:numPr>
          <w:ilvl w:val="1"/>
          <w:numId w:val="45"/>
        </w:numPr>
        <w:tabs>
          <w:tab w:val="left" w:pos="673"/>
          <w:tab w:val="left" w:pos="2213"/>
          <w:tab w:val="left" w:pos="4159"/>
          <w:tab w:val="left" w:pos="6079"/>
        </w:tabs>
        <w:autoSpaceDE w:val="0"/>
        <w:autoSpaceDN w:val="0"/>
        <w:ind w:left="426" w:hanging="426"/>
        <w:rPr>
          <w:szCs w:val="22"/>
          <w:lang w:eastAsia="en-US"/>
        </w:rPr>
      </w:pPr>
      <w:r>
        <w:rPr>
          <w:noProof/>
        </w:rPr>
        <w:lastRenderedPageBreak/>
        <w:drawing>
          <wp:anchor distT="0" distB="0" distL="0" distR="0" simplePos="0" relativeHeight="251661312" behindDoc="1" locked="0" layoutInCell="1" allowOverlap="1">
            <wp:simplePos x="0" y="0"/>
            <wp:positionH relativeFrom="page">
              <wp:posOffset>5300980</wp:posOffset>
            </wp:positionH>
            <wp:positionV relativeFrom="paragraph">
              <wp:posOffset>8255</wp:posOffset>
            </wp:positionV>
            <wp:extent cx="1795145" cy="1514475"/>
            <wp:effectExtent l="0" t="0" r="0" b="9525"/>
            <wp:wrapTight wrapText="bothSides">
              <wp:wrapPolygon edited="0">
                <wp:start x="0" y="0"/>
                <wp:lineTo x="0" y="21464"/>
                <wp:lineTo x="21317" y="21464"/>
                <wp:lineTo x="21317" y="0"/>
                <wp:lineTo x="0" y="0"/>
              </wp:wrapPolygon>
            </wp:wrapTight>
            <wp:docPr id="22" name="image7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73.png"/>
                    <pic:cNvPicPr>
                      <a:picLocks noChangeAspect="1" noChangeArrowheads="1"/>
                    </pic:cNvPicPr>
                  </pic:nvPicPr>
                  <pic:blipFill>
                    <a:blip r:embed="rId312">
                      <a:extLst>
                        <a:ext uri="{28A0092B-C50C-407E-A947-70E740481C1C}">
                          <a14:useLocalDpi xmlns:a14="http://schemas.microsoft.com/office/drawing/2010/main" val="0"/>
                        </a:ext>
                      </a:extLst>
                    </a:blip>
                    <a:srcRect/>
                    <a:stretch>
                      <a:fillRect/>
                    </a:stretch>
                  </pic:blipFill>
                  <pic:spPr bwMode="auto">
                    <a:xfrm>
                      <a:off x="0" y="0"/>
                      <a:ext cx="1795145" cy="15144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5C0B68" w:rsidRPr="006A21B9">
        <w:rPr>
          <w:szCs w:val="22"/>
          <w:lang w:eastAsia="en-US"/>
        </w:rPr>
        <w:t>равна</w:t>
      </w:r>
      <w:r w:rsidR="005C0B68" w:rsidRPr="006A21B9">
        <w:rPr>
          <w:spacing w:val="-3"/>
          <w:szCs w:val="22"/>
          <w:lang w:eastAsia="en-US"/>
        </w:rPr>
        <w:t xml:space="preserve"> </w:t>
      </w:r>
      <w:r w:rsidR="005C0B68" w:rsidRPr="006A21B9">
        <w:rPr>
          <w:szCs w:val="22"/>
          <w:lang w:eastAsia="en-US"/>
        </w:rPr>
        <w:t>нулю</w:t>
      </w:r>
      <w:r w:rsidR="005C0B68" w:rsidRPr="006A21B9">
        <w:rPr>
          <w:szCs w:val="22"/>
          <w:lang w:eastAsia="en-US"/>
        </w:rPr>
        <w:tab/>
        <w:t>2)</w:t>
      </w:r>
      <w:r w:rsidR="005C0B68" w:rsidRPr="006A21B9">
        <w:rPr>
          <w:spacing w:val="1"/>
          <w:szCs w:val="22"/>
          <w:lang w:eastAsia="en-US"/>
        </w:rPr>
        <w:t xml:space="preserve"> </w:t>
      </w:r>
      <w:r w:rsidR="005C0B68" w:rsidRPr="006A21B9">
        <w:rPr>
          <w:szCs w:val="22"/>
          <w:lang w:eastAsia="en-US"/>
        </w:rPr>
        <w:t>меньше</w:t>
      </w:r>
      <w:r w:rsidR="005C0B68" w:rsidRPr="006A21B9">
        <w:rPr>
          <w:spacing w:val="-2"/>
          <w:szCs w:val="22"/>
          <w:lang w:eastAsia="en-US"/>
        </w:rPr>
        <w:t xml:space="preserve"> </w:t>
      </w:r>
      <w:r w:rsidR="005C0B68" w:rsidRPr="006A21B9">
        <w:rPr>
          <w:szCs w:val="22"/>
          <w:lang w:eastAsia="en-US"/>
        </w:rPr>
        <w:t>нуля</w:t>
      </w:r>
      <w:r w:rsidR="005C0B68" w:rsidRPr="006A21B9">
        <w:rPr>
          <w:szCs w:val="22"/>
          <w:lang w:eastAsia="en-US"/>
        </w:rPr>
        <w:tab/>
        <w:t>3)</w:t>
      </w:r>
      <w:r w:rsidR="005C0B68" w:rsidRPr="006A21B9">
        <w:rPr>
          <w:spacing w:val="-1"/>
          <w:szCs w:val="22"/>
          <w:lang w:eastAsia="en-US"/>
        </w:rPr>
        <w:t xml:space="preserve"> </w:t>
      </w:r>
      <w:r w:rsidR="005C0B68" w:rsidRPr="006A21B9">
        <w:rPr>
          <w:szCs w:val="22"/>
          <w:lang w:eastAsia="en-US"/>
        </w:rPr>
        <w:t>больше</w:t>
      </w:r>
      <w:r w:rsidR="005C0B68" w:rsidRPr="006A21B9">
        <w:rPr>
          <w:spacing w:val="-2"/>
          <w:szCs w:val="22"/>
          <w:lang w:eastAsia="en-US"/>
        </w:rPr>
        <w:t xml:space="preserve"> </w:t>
      </w:r>
      <w:r w:rsidR="005C0B68" w:rsidRPr="006A21B9">
        <w:rPr>
          <w:szCs w:val="22"/>
          <w:lang w:eastAsia="en-US"/>
        </w:rPr>
        <w:t>нуля</w:t>
      </w:r>
      <w:r w:rsidR="005C0B68" w:rsidRPr="006A21B9">
        <w:rPr>
          <w:szCs w:val="22"/>
          <w:lang w:eastAsia="en-US"/>
        </w:rPr>
        <w:tab/>
      </w:r>
    </w:p>
    <w:p w:rsidR="005C0B68" w:rsidRPr="006A21B9" w:rsidRDefault="005C0B68" w:rsidP="005C0B68">
      <w:pPr>
        <w:widowControl w:val="0"/>
        <w:tabs>
          <w:tab w:val="left" w:pos="673"/>
          <w:tab w:val="left" w:pos="2213"/>
          <w:tab w:val="left" w:pos="4159"/>
          <w:tab w:val="left" w:pos="6079"/>
        </w:tabs>
        <w:autoSpaceDE w:val="0"/>
        <w:autoSpaceDN w:val="0"/>
        <w:ind w:left="426" w:hanging="426"/>
        <w:rPr>
          <w:szCs w:val="22"/>
          <w:lang w:eastAsia="en-US"/>
        </w:rPr>
      </w:pPr>
      <w:r w:rsidRPr="006A21B9">
        <w:rPr>
          <w:szCs w:val="22"/>
          <w:lang w:eastAsia="en-US"/>
        </w:rPr>
        <w:t>4) на много больше</w:t>
      </w:r>
      <w:r w:rsidRPr="006A21B9">
        <w:rPr>
          <w:spacing w:val="-1"/>
          <w:szCs w:val="22"/>
          <w:lang w:eastAsia="en-US"/>
        </w:rPr>
        <w:t xml:space="preserve"> </w:t>
      </w:r>
      <w:r w:rsidRPr="006A21B9">
        <w:rPr>
          <w:szCs w:val="22"/>
          <w:lang w:eastAsia="en-US"/>
        </w:rPr>
        <w:t>единицы</w:t>
      </w:r>
    </w:p>
    <w:p w:rsidR="005C0B68" w:rsidRPr="006A21B9" w:rsidRDefault="005C0B68" w:rsidP="005C0B68">
      <w:pPr>
        <w:widowControl w:val="0"/>
        <w:autoSpaceDE w:val="0"/>
        <w:autoSpaceDN w:val="0"/>
        <w:ind w:left="426" w:hanging="426"/>
        <w:jc w:val="both"/>
        <w:rPr>
          <w:lang w:eastAsia="en-US"/>
        </w:rPr>
      </w:pPr>
      <w:r w:rsidRPr="006A21B9">
        <w:rPr>
          <w:lang w:eastAsia="en-US"/>
        </w:rPr>
        <w:t>23. На рисунке представлены графики, отражающие характер зависим</w:t>
      </w:r>
      <w:r w:rsidRPr="006A21B9">
        <w:rPr>
          <w:lang w:eastAsia="en-US"/>
        </w:rPr>
        <w:t>о</w:t>
      </w:r>
      <w:r w:rsidRPr="006A21B9">
        <w:rPr>
          <w:lang w:eastAsia="en-US"/>
        </w:rPr>
        <w:t xml:space="preserve">сти величины намагниченности </w:t>
      </w:r>
      <w:r w:rsidRPr="006A21B9">
        <w:rPr>
          <w:i/>
          <w:lang w:val="en-US" w:eastAsia="en-US"/>
        </w:rPr>
        <w:t>I</w:t>
      </w:r>
      <w:r w:rsidRPr="006A21B9">
        <w:rPr>
          <w:i/>
          <w:lang w:eastAsia="en-US"/>
        </w:rPr>
        <w:t xml:space="preserve"> </w:t>
      </w:r>
      <w:r w:rsidRPr="006A21B9">
        <w:rPr>
          <w:lang w:eastAsia="en-US"/>
        </w:rPr>
        <w:t>величины (по модулю) от напр</w:t>
      </w:r>
      <w:r w:rsidRPr="006A21B9">
        <w:rPr>
          <w:lang w:eastAsia="en-US"/>
        </w:rPr>
        <w:t>я</w:t>
      </w:r>
      <w:r w:rsidRPr="006A21B9">
        <w:rPr>
          <w:lang w:eastAsia="en-US"/>
        </w:rPr>
        <w:t xml:space="preserve">женности магнитного поля </w:t>
      </w:r>
      <w:r w:rsidRPr="006A21B9">
        <w:rPr>
          <w:i/>
          <w:lang w:val="en-US" w:eastAsia="en-US"/>
        </w:rPr>
        <w:t>H</w:t>
      </w:r>
      <w:r w:rsidRPr="006A21B9">
        <w:rPr>
          <w:i/>
          <w:lang w:eastAsia="en-US"/>
        </w:rPr>
        <w:t xml:space="preserve"> </w:t>
      </w:r>
      <w:r w:rsidRPr="006A21B9">
        <w:rPr>
          <w:lang w:eastAsia="en-US"/>
        </w:rPr>
        <w:t>. Укажите зависимость, соответств</w:t>
      </w:r>
      <w:r w:rsidRPr="006A21B9">
        <w:rPr>
          <w:lang w:eastAsia="en-US"/>
        </w:rPr>
        <w:t>у</w:t>
      </w:r>
      <w:r w:rsidRPr="006A21B9">
        <w:rPr>
          <w:lang w:eastAsia="en-US"/>
        </w:rPr>
        <w:t>ющую</w:t>
      </w:r>
      <w:r w:rsidRPr="006A21B9">
        <w:rPr>
          <w:spacing w:val="-2"/>
          <w:lang w:eastAsia="en-US"/>
        </w:rPr>
        <w:t xml:space="preserve"> </w:t>
      </w:r>
      <w:r w:rsidRPr="006A21B9">
        <w:rPr>
          <w:b/>
          <w:lang w:eastAsia="en-US"/>
        </w:rPr>
        <w:t>диамагнетикам</w:t>
      </w:r>
      <w:r w:rsidRPr="006A21B9">
        <w:rPr>
          <w:lang w:eastAsia="en-US"/>
        </w:rPr>
        <w:t>.</w:t>
      </w:r>
    </w:p>
    <w:p w:rsidR="005C0B68" w:rsidRPr="006A21B9" w:rsidRDefault="005C0B68" w:rsidP="005C0B68">
      <w:pPr>
        <w:widowControl w:val="0"/>
        <w:tabs>
          <w:tab w:val="left" w:pos="1331"/>
          <w:tab w:val="left" w:pos="2191"/>
          <w:tab w:val="left" w:pos="3052"/>
        </w:tabs>
        <w:autoSpaceDE w:val="0"/>
        <w:autoSpaceDN w:val="0"/>
        <w:ind w:left="426" w:hanging="426"/>
        <w:rPr>
          <w:lang w:eastAsia="en-US"/>
        </w:rPr>
      </w:pPr>
      <w:r w:rsidRPr="006A21B9">
        <w:rPr>
          <w:lang w:eastAsia="en-US"/>
        </w:rPr>
        <w:t>1)</w:t>
      </w:r>
      <w:r w:rsidRPr="006A21B9">
        <w:rPr>
          <w:spacing w:val="-2"/>
          <w:lang w:eastAsia="en-US"/>
        </w:rPr>
        <w:t xml:space="preserve"> </w:t>
      </w:r>
      <w:r w:rsidRPr="006A21B9">
        <w:rPr>
          <w:lang w:eastAsia="en-US"/>
        </w:rPr>
        <w:t>1</w:t>
      </w:r>
      <w:r w:rsidRPr="006A21B9">
        <w:rPr>
          <w:lang w:eastAsia="en-US"/>
        </w:rPr>
        <w:tab/>
        <w:t>2)</w:t>
      </w:r>
      <w:r w:rsidRPr="006A21B9">
        <w:rPr>
          <w:spacing w:val="-1"/>
          <w:lang w:eastAsia="en-US"/>
        </w:rPr>
        <w:t xml:space="preserve"> </w:t>
      </w:r>
      <w:r w:rsidRPr="006A21B9">
        <w:rPr>
          <w:lang w:eastAsia="en-US"/>
        </w:rPr>
        <w:t>2</w:t>
      </w:r>
      <w:r w:rsidRPr="006A21B9">
        <w:rPr>
          <w:lang w:eastAsia="en-US"/>
        </w:rPr>
        <w:tab/>
        <w:t>3)</w:t>
      </w:r>
      <w:r w:rsidRPr="006A21B9">
        <w:rPr>
          <w:spacing w:val="1"/>
          <w:lang w:eastAsia="en-US"/>
        </w:rPr>
        <w:t xml:space="preserve"> </w:t>
      </w:r>
      <w:r w:rsidRPr="006A21B9">
        <w:rPr>
          <w:lang w:eastAsia="en-US"/>
        </w:rPr>
        <w:t>3</w:t>
      </w:r>
      <w:r w:rsidRPr="006A21B9">
        <w:rPr>
          <w:lang w:eastAsia="en-US"/>
        </w:rPr>
        <w:tab/>
        <w:t>4)</w:t>
      </w:r>
      <w:r w:rsidRPr="006A21B9">
        <w:rPr>
          <w:spacing w:val="-1"/>
          <w:lang w:eastAsia="en-US"/>
        </w:rPr>
        <w:t xml:space="preserve"> </w:t>
      </w:r>
      <w:r w:rsidRPr="006A21B9">
        <w:rPr>
          <w:lang w:eastAsia="en-US"/>
        </w:rPr>
        <w:t>4</w:t>
      </w:r>
    </w:p>
    <w:p w:rsidR="005C0B68" w:rsidRPr="006A21B9" w:rsidRDefault="005C0B68" w:rsidP="005C0B68">
      <w:pPr>
        <w:widowControl w:val="0"/>
        <w:autoSpaceDE w:val="0"/>
        <w:autoSpaceDN w:val="0"/>
        <w:ind w:left="426" w:hanging="426"/>
        <w:jc w:val="both"/>
        <w:rPr>
          <w:lang w:eastAsia="en-US"/>
        </w:rPr>
      </w:pPr>
    </w:p>
    <w:p w:rsidR="005C0B68" w:rsidRPr="006A21B9" w:rsidRDefault="005C0B68" w:rsidP="005C0B68">
      <w:pPr>
        <w:widowControl w:val="0"/>
        <w:autoSpaceDE w:val="0"/>
        <w:autoSpaceDN w:val="0"/>
        <w:ind w:left="426" w:hanging="426"/>
        <w:jc w:val="both"/>
        <w:rPr>
          <w:sz w:val="26"/>
          <w:lang w:eastAsia="en-US"/>
        </w:rPr>
      </w:pPr>
      <w:r w:rsidRPr="006A21B9">
        <w:rPr>
          <w:lang w:eastAsia="en-US"/>
        </w:rPr>
        <w:t>24.</w:t>
      </w:r>
      <w:r w:rsidRPr="006A21B9">
        <w:t xml:space="preserve"> </w:t>
      </w:r>
      <w:r w:rsidRPr="00530DCF">
        <w:rPr>
          <w:lang w:eastAsia="en-US"/>
        </w:rPr>
        <w:t>Обмотка тороида содержит n=10 витков на каждый сантиметр дл</w:t>
      </w:r>
      <w:r w:rsidRPr="00530DCF">
        <w:rPr>
          <w:lang w:eastAsia="en-US"/>
        </w:rPr>
        <w:t>и</w:t>
      </w:r>
      <w:r w:rsidRPr="00530DCF">
        <w:rPr>
          <w:lang w:eastAsia="en-US"/>
        </w:rPr>
        <w:t>ны. Сердечник немагнитный. При какой силе тока I в обмотке плотность энергии w магнитн</w:t>
      </w:r>
      <w:r w:rsidRPr="00530DCF">
        <w:rPr>
          <w:lang w:eastAsia="en-US"/>
        </w:rPr>
        <w:t>о</w:t>
      </w:r>
      <w:r w:rsidRPr="00530DCF">
        <w:rPr>
          <w:lang w:eastAsia="en-US"/>
        </w:rPr>
        <w:t>го поля равна 1 Дж/м3?</w:t>
      </w:r>
    </w:p>
    <w:p w:rsidR="005C0B68" w:rsidRPr="006A21B9" w:rsidRDefault="009E6C27" w:rsidP="005C0B68">
      <w:pPr>
        <w:widowControl w:val="0"/>
        <w:numPr>
          <w:ilvl w:val="0"/>
          <w:numId w:val="47"/>
        </w:numPr>
        <w:tabs>
          <w:tab w:val="left" w:pos="492"/>
        </w:tabs>
        <w:autoSpaceDE w:val="0"/>
        <w:autoSpaceDN w:val="0"/>
        <w:ind w:left="426" w:hanging="428"/>
        <w:jc w:val="both"/>
        <w:rPr>
          <w:szCs w:val="22"/>
          <w:lang w:val="en-US" w:eastAsia="en-US"/>
        </w:rPr>
      </w:pPr>
      <w:r>
        <w:rPr>
          <w:noProof/>
        </w:rPr>
        <w:drawing>
          <wp:anchor distT="0" distB="0" distL="0" distR="0" simplePos="0" relativeHeight="251662336" behindDoc="1" locked="0" layoutInCell="1" allowOverlap="1">
            <wp:simplePos x="0" y="0"/>
            <wp:positionH relativeFrom="margin">
              <wp:align>right</wp:align>
            </wp:positionH>
            <wp:positionV relativeFrom="paragraph">
              <wp:posOffset>665480</wp:posOffset>
            </wp:positionV>
            <wp:extent cx="1310005" cy="946150"/>
            <wp:effectExtent l="0" t="0" r="4445" b="6350"/>
            <wp:wrapTight wrapText="bothSides">
              <wp:wrapPolygon edited="0">
                <wp:start x="0" y="0"/>
                <wp:lineTo x="0" y="21310"/>
                <wp:lineTo x="21359" y="21310"/>
                <wp:lineTo x="21359" y="0"/>
                <wp:lineTo x="0" y="0"/>
              </wp:wrapPolygon>
            </wp:wrapTight>
            <wp:docPr id="23" name="image7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79.png"/>
                    <pic:cNvPicPr>
                      <a:picLocks noChangeAspect="1" noChangeArrowheads="1"/>
                    </pic:cNvPicPr>
                  </pic:nvPicPr>
                  <pic:blipFill>
                    <a:blip r:embed="rId313">
                      <a:extLst>
                        <a:ext uri="{28A0092B-C50C-407E-A947-70E740481C1C}">
                          <a14:useLocalDpi xmlns:a14="http://schemas.microsoft.com/office/drawing/2010/main" val="0"/>
                        </a:ext>
                      </a:extLst>
                    </a:blip>
                    <a:srcRect/>
                    <a:stretch>
                      <a:fillRect/>
                    </a:stretch>
                  </pic:blipFill>
                  <pic:spPr bwMode="auto">
                    <a:xfrm>
                      <a:off x="0" y="0"/>
                      <a:ext cx="1310005" cy="946150"/>
                    </a:xfrm>
                    <a:prstGeom prst="rect">
                      <a:avLst/>
                    </a:prstGeom>
                    <a:noFill/>
                    <a:ln>
                      <a:noFill/>
                    </a:ln>
                  </pic:spPr>
                </pic:pic>
              </a:graphicData>
            </a:graphic>
            <wp14:sizeRelH relativeFrom="page">
              <wp14:pctWidth>0</wp14:pctWidth>
            </wp14:sizeRelH>
            <wp14:sizeRelV relativeFrom="page">
              <wp14:pctHeight>0</wp14:pctHeight>
            </wp14:sizeRelV>
          </wp:anchor>
        </w:drawing>
      </w:r>
      <w:r w:rsidR="005C0B68" w:rsidRPr="006A21B9">
        <w:rPr>
          <w:szCs w:val="22"/>
          <w:lang w:eastAsia="en-US"/>
        </w:rPr>
        <w:t xml:space="preserve">Для </w:t>
      </w:r>
      <w:r w:rsidR="005C0B68" w:rsidRPr="006A21B9">
        <w:rPr>
          <w:spacing w:val="-4"/>
          <w:szCs w:val="22"/>
          <w:lang w:eastAsia="en-US"/>
        </w:rPr>
        <w:t xml:space="preserve">излучения электромагнитных волн высокой </w:t>
      </w:r>
      <w:r w:rsidR="005C0B68" w:rsidRPr="006A21B9">
        <w:rPr>
          <w:spacing w:val="-3"/>
          <w:szCs w:val="22"/>
          <w:lang w:eastAsia="en-US"/>
        </w:rPr>
        <w:t xml:space="preserve">частоты необходимо </w:t>
      </w:r>
      <w:r w:rsidR="005C0B68" w:rsidRPr="006A21B9">
        <w:rPr>
          <w:szCs w:val="22"/>
          <w:lang w:eastAsia="en-US"/>
        </w:rPr>
        <w:t xml:space="preserve">было создать генератор таких волн. На рисунке приведена </w:t>
      </w:r>
      <w:r w:rsidR="005C0B68" w:rsidRPr="006A21B9">
        <w:rPr>
          <w:spacing w:val="-5"/>
          <w:szCs w:val="22"/>
          <w:lang w:eastAsia="en-US"/>
        </w:rPr>
        <w:t xml:space="preserve">принципиальная схема генератора незатухающих </w:t>
      </w:r>
      <w:r w:rsidR="005C0B68" w:rsidRPr="006A21B9">
        <w:rPr>
          <w:spacing w:val="-6"/>
          <w:szCs w:val="22"/>
          <w:lang w:eastAsia="en-US"/>
        </w:rPr>
        <w:t>гармонич</w:t>
      </w:r>
      <w:r w:rsidR="005C0B68" w:rsidRPr="006A21B9">
        <w:rPr>
          <w:spacing w:val="-6"/>
          <w:szCs w:val="22"/>
          <w:lang w:eastAsia="en-US"/>
        </w:rPr>
        <w:t>е</w:t>
      </w:r>
      <w:r w:rsidR="005C0B68" w:rsidRPr="006A21B9">
        <w:rPr>
          <w:spacing w:val="-6"/>
          <w:szCs w:val="22"/>
          <w:lang w:eastAsia="en-US"/>
        </w:rPr>
        <w:t xml:space="preserve">ских </w:t>
      </w:r>
      <w:r w:rsidR="005C0B68" w:rsidRPr="006A21B9">
        <w:rPr>
          <w:szCs w:val="22"/>
          <w:lang w:eastAsia="en-US"/>
        </w:rPr>
        <w:t xml:space="preserve">колебаний на основе транзистора. </w:t>
      </w:r>
      <w:r w:rsidR="005C0B68" w:rsidRPr="006A21B9">
        <w:rPr>
          <w:szCs w:val="22"/>
          <w:lang w:val="en-US" w:eastAsia="en-US"/>
        </w:rPr>
        <w:t xml:space="preserve">Какую функцию выполняет элемент, </w:t>
      </w:r>
      <w:r w:rsidR="005C0B68" w:rsidRPr="006A21B9">
        <w:rPr>
          <w:spacing w:val="-4"/>
          <w:szCs w:val="22"/>
          <w:lang w:val="en-US" w:eastAsia="en-US"/>
        </w:rPr>
        <w:t xml:space="preserve">обозначенный </w:t>
      </w:r>
      <w:r w:rsidR="005C0B68" w:rsidRPr="006A21B9">
        <w:rPr>
          <w:szCs w:val="22"/>
          <w:lang w:val="en-US" w:eastAsia="en-US"/>
        </w:rPr>
        <w:t xml:space="preserve">на </w:t>
      </w:r>
      <w:r w:rsidR="005C0B68" w:rsidRPr="006A21B9">
        <w:rPr>
          <w:spacing w:val="-4"/>
          <w:szCs w:val="22"/>
          <w:lang w:val="en-US" w:eastAsia="en-US"/>
        </w:rPr>
        <w:t xml:space="preserve">схеме </w:t>
      </w:r>
      <w:r w:rsidR="005C0B68" w:rsidRPr="006A21B9">
        <w:rPr>
          <w:spacing w:val="-3"/>
          <w:szCs w:val="22"/>
          <w:lang w:val="en-US" w:eastAsia="en-US"/>
        </w:rPr>
        <w:t>цифрой</w:t>
      </w:r>
      <w:r w:rsidR="005C0B68" w:rsidRPr="006A21B9">
        <w:rPr>
          <w:spacing w:val="-6"/>
          <w:szCs w:val="22"/>
          <w:lang w:val="en-US" w:eastAsia="en-US"/>
        </w:rPr>
        <w:t xml:space="preserve"> </w:t>
      </w:r>
      <w:r w:rsidR="005C0B68" w:rsidRPr="006A21B9">
        <w:rPr>
          <w:spacing w:val="-3"/>
          <w:szCs w:val="22"/>
          <w:lang w:val="en-US" w:eastAsia="en-US"/>
        </w:rPr>
        <w:t>1?</w:t>
      </w:r>
    </w:p>
    <w:p w:rsidR="005C0B68" w:rsidRPr="006A21B9" w:rsidRDefault="005C0B68" w:rsidP="005C0B68">
      <w:pPr>
        <w:widowControl w:val="0"/>
        <w:numPr>
          <w:ilvl w:val="1"/>
          <w:numId w:val="47"/>
        </w:numPr>
        <w:tabs>
          <w:tab w:val="left" w:pos="797"/>
          <w:tab w:val="left" w:pos="3119"/>
        </w:tabs>
        <w:autoSpaceDE w:val="0"/>
        <w:autoSpaceDN w:val="0"/>
        <w:ind w:left="0" w:firstLine="426"/>
        <w:rPr>
          <w:szCs w:val="22"/>
          <w:lang w:val="en-US" w:eastAsia="en-US"/>
        </w:rPr>
      </w:pPr>
      <w:r w:rsidRPr="006A21B9">
        <w:rPr>
          <w:szCs w:val="22"/>
          <w:lang w:val="en-US" w:eastAsia="en-US"/>
        </w:rPr>
        <w:t>поставляет</w:t>
      </w:r>
      <w:r w:rsidRPr="006A21B9">
        <w:rPr>
          <w:spacing w:val="-9"/>
          <w:szCs w:val="22"/>
          <w:lang w:val="en-US" w:eastAsia="en-US"/>
        </w:rPr>
        <w:t xml:space="preserve"> </w:t>
      </w:r>
      <w:r w:rsidRPr="006A21B9">
        <w:rPr>
          <w:szCs w:val="22"/>
          <w:lang w:val="en-US" w:eastAsia="en-US"/>
        </w:rPr>
        <w:t>энергию</w:t>
      </w:r>
      <w:r w:rsidRPr="006A21B9">
        <w:rPr>
          <w:szCs w:val="22"/>
          <w:lang w:val="en-US" w:eastAsia="en-US"/>
        </w:rPr>
        <w:tab/>
        <w:t xml:space="preserve">2) задает </w:t>
      </w:r>
      <w:r w:rsidRPr="006A21B9">
        <w:rPr>
          <w:spacing w:val="2"/>
          <w:szCs w:val="22"/>
          <w:lang w:val="en-US" w:eastAsia="en-US"/>
        </w:rPr>
        <w:t xml:space="preserve">частоту </w:t>
      </w:r>
      <w:r w:rsidRPr="006A21B9">
        <w:rPr>
          <w:szCs w:val="22"/>
          <w:lang w:val="en-US" w:eastAsia="en-US"/>
        </w:rPr>
        <w:t>колебаний</w:t>
      </w:r>
    </w:p>
    <w:p w:rsidR="005C0B68" w:rsidRPr="006A21B9" w:rsidRDefault="005C0B68" w:rsidP="005C0B68">
      <w:pPr>
        <w:widowControl w:val="0"/>
        <w:numPr>
          <w:ilvl w:val="0"/>
          <w:numId w:val="46"/>
        </w:numPr>
        <w:tabs>
          <w:tab w:val="left" w:pos="807"/>
        </w:tabs>
        <w:autoSpaceDE w:val="0"/>
        <w:autoSpaceDN w:val="0"/>
        <w:ind w:left="0" w:firstLine="426"/>
        <w:rPr>
          <w:szCs w:val="22"/>
          <w:lang w:eastAsia="en-US"/>
        </w:rPr>
      </w:pPr>
      <w:r w:rsidRPr="006A21B9">
        <w:rPr>
          <w:szCs w:val="22"/>
          <w:lang w:eastAsia="en-US"/>
        </w:rPr>
        <w:t xml:space="preserve">осуществляет подключение источника энергии к </w:t>
      </w:r>
      <w:r w:rsidRPr="006A21B9">
        <w:rPr>
          <w:spacing w:val="-3"/>
          <w:szCs w:val="22"/>
          <w:lang w:eastAsia="en-US"/>
        </w:rPr>
        <w:t>колебательному</w:t>
      </w:r>
      <w:r w:rsidRPr="006A21B9">
        <w:rPr>
          <w:spacing w:val="-20"/>
          <w:szCs w:val="22"/>
          <w:lang w:eastAsia="en-US"/>
        </w:rPr>
        <w:t xml:space="preserve"> </w:t>
      </w:r>
      <w:r w:rsidRPr="006A21B9">
        <w:rPr>
          <w:szCs w:val="22"/>
          <w:lang w:eastAsia="en-US"/>
        </w:rPr>
        <w:t>ко</w:t>
      </w:r>
      <w:r w:rsidRPr="006A21B9">
        <w:rPr>
          <w:szCs w:val="22"/>
          <w:lang w:eastAsia="en-US"/>
        </w:rPr>
        <w:t>н</w:t>
      </w:r>
      <w:r w:rsidRPr="006A21B9">
        <w:rPr>
          <w:szCs w:val="22"/>
          <w:lang w:eastAsia="en-US"/>
        </w:rPr>
        <w:t>туру</w:t>
      </w:r>
    </w:p>
    <w:p w:rsidR="005C0B68" w:rsidRPr="006A21B9" w:rsidRDefault="005C0B68" w:rsidP="005C0B68">
      <w:pPr>
        <w:widowControl w:val="0"/>
        <w:numPr>
          <w:ilvl w:val="0"/>
          <w:numId w:val="46"/>
        </w:numPr>
        <w:tabs>
          <w:tab w:val="left" w:pos="792"/>
        </w:tabs>
        <w:autoSpaceDE w:val="0"/>
        <w:autoSpaceDN w:val="0"/>
        <w:ind w:left="0" w:firstLine="426"/>
        <w:rPr>
          <w:szCs w:val="22"/>
          <w:lang w:eastAsia="en-US"/>
        </w:rPr>
      </w:pPr>
      <w:r w:rsidRPr="006A21B9">
        <w:rPr>
          <w:spacing w:val="-3"/>
          <w:szCs w:val="22"/>
          <w:lang w:eastAsia="en-US"/>
        </w:rPr>
        <w:t xml:space="preserve">отслеживает </w:t>
      </w:r>
      <w:r w:rsidRPr="006A21B9">
        <w:rPr>
          <w:szCs w:val="22"/>
          <w:lang w:eastAsia="en-US"/>
        </w:rPr>
        <w:t xml:space="preserve">фазу </w:t>
      </w:r>
      <w:r w:rsidRPr="006A21B9">
        <w:rPr>
          <w:spacing w:val="-3"/>
          <w:szCs w:val="22"/>
          <w:lang w:eastAsia="en-US"/>
        </w:rPr>
        <w:t xml:space="preserve">колебания </w:t>
      </w:r>
      <w:r w:rsidRPr="006A21B9">
        <w:rPr>
          <w:szCs w:val="22"/>
          <w:lang w:eastAsia="en-US"/>
        </w:rPr>
        <w:t xml:space="preserve">и </w:t>
      </w:r>
      <w:r w:rsidRPr="006A21B9">
        <w:rPr>
          <w:spacing w:val="-3"/>
          <w:szCs w:val="22"/>
          <w:lang w:eastAsia="en-US"/>
        </w:rPr>
        <w:t>«отпирает»</w:t>
      </w:r>
      <w:r w:rsidRPr="006A21B9">
        <w:rPr>
          <w:spacing w:val="-21"/>
          <w:szCs w:val="22"/>
          <w:lang w:eastAsia="en-US"/>
        </w:rPr>
        <w:t xml:space="preserve"> </w:t>
      </w:r>
      <w:r w:rsidRPr="006A21B9">
        <w:rPr>
          <w:szCs w:val="22"/>
          <w:lang w:eastAsia="en-US"/>
        </w:rPr>
        <w:t>транзистор</w:t>
      </w:r>
    </w:p>
    <w:p w:rsidR="005C0B68" w:rsidRDefault="005C0B68" w:rsidP="005C0B68">
      <w:pPr>
        <w:tabs>
          <w:tab w:val="left" w:pos="426"/>
        </w:tabs>
        <w:ind w:left="426" w:hanging="426"/>
        <w:jc w:val="both"/>
        <w:rPr>
          <w:b/>
        </w:rPr>
      </w:pPr>
    </w:p>
    <w:p w:rsidR="000129B9" w:rsidRDefault="000129B9" w:rsidP="005C0B68">
      <w:pPr>
        <w:tabs>
          <w:tab w:val="left" w:pos="426"/>
        </w:tabs>
        <w:ind w:left="426" w:hanging="426"/>
        <w:jc w:val="both"/>
        <w:rPr>
          <w:b/>
        </w:rPr>
      </w:pPr>
    </w:p>
    <w:p w:rsidR="000129B9" w:rsidRDefault="000129B9" w:rsidP="005C0B68">
      <w:pPr>
        <w:tabs>
          <w:tab w:val="left" w:pos="426"/>
        </w:tabs>
        <w:ind w:left="426" w:hanging="426"/>
        <w:jc w:val="both"/>
        <w:rPr>
          <w:b/>
        </w:rPr>
      </w:pPr>
    </w:p>
    <w:p w:rsidR="000129B9" w:rsidRDefault="000129B9" w:rsidP="005C0B68">
      <w:pPr>
        <w:tabs>
          <w:tab w:val="left" w:pos="426"/>
        </w:tabs>
        <w:ind w:left="426" w:hanging="426"/>
        <w:jc w:val="both"/>
        <w:rPr>
          <w:b/>
        </w:rPr>
      </w:pPr>
    </w:p>
    <w:p w:rsidR="005C0B68" w:rsidRPr="002A52E8" w:rsidRDefault="005C0B68" w:rsidP="005C0B68">
      <w:pPr>
        <w:tabs>
          <w:tab w:val="left" w:pos="426"/>
        </w:tabs>
        <w:ind w:left="426" w:hanging="426"/>
        <w:jc w:val="both"/>
        <w:rPr>
          <w:b/>
        </w:rPr>
      </w:pPr>
      <w:r w:rsidRPr="002A52E8">
        <w:rPr>
          <w:b/>
        </w:rPr>
        <w:t>4</w:t>
      </w:r>
      <w:r>
        <w:rPr>
          <w:b/>
        </w:rPr>
        <w:t xml:space="preserve"> </w:t>
      </w:r>
      <w:r w:rsidRPr="002A52E8">
        <w:rPr>
          <w:b/>
        </w:rPr>
        <w:t>СЕМЕСТР</w:t>
      </w:r>
    </w:p>
    <w:p w:rsidR="005C0B68" w:rsidRDefault="005C0B68" w:rsidP="005C0B68">
      <w:pPr>
        <w:rPr>
          <w:b/>
        </w:rPr>
      </w:pPr>
      <w:r w:rsidRPr="0094425F">
        <w:rPr>
          <w:b/>
        </w:rPr>
        <w:t xml:space="preserve">Пример </w:t>
      </w:r>
      <w:r>
        <w:rPr>
          <w:b/>
        </w:rPr>
        <w:t>вариа</w:t>
      </w:r>
      <w:r w:rsidRPr="0094425F">
        <w:rPr>
          <w:b/>
        </w:rPr>
        <w:t>нт</w:t>
      </w:r>
      <w:r>
        <w:rPr>
          <w:b/>
        </w:rPr>
        <w:t xml:space="preserve">а </w:t>
      </w:r>
      <w:r w:rsidRPr="0094425F">
        <w:rPr>
          <w:b/>
        </w:rPr>
        <w:t xml:space="preserve">  </w:t>
      </w:r>
      <w:r>
        <w:rPr>
          <w:b/>
        </w:rPr>
        <w:t xml:space="preserve">итоговой </w:t>
      </w:r>
      <w:r w:rsidRPr="0094425F">
        <w:rPr>
          <w:b/>
        </w:rPr>
        <w:t>контрольн</w:t>
      </w:r>
      <w:r>
        <w:rPr>
          <w:b/>
        </w:rPr>
        <w:t>ой</w:t>
      </w:r>
      <w:r w:rsidRPr="0094425F">
        <w:rPr>
          <w:b/>
        </w:rPr>
        <w:t xml:space="preserve"> работ</w:t>
      </w:r>
      <w:r>
        <w:rPr>
          <w:b/>
        </w:rPr>
        <w:t>ы по разделу: Оптика</w:t>
      </w:r>
      <w:r w:rsidRPr="002A52E8">
        <w:rPr>
          <w:b/>
        </w:rPr>
        <w:t>. Атомная физика и элементы квантовой механики</w:t>
      </w:r>
      <w:r>
        <w:rPr>
          <w:b/>
        </w:rPr>
        <w:t>.</w:t>
      </w:r>
    </w:p>
    <w:p w:rsidR="005C0B68" w:rsidRDefault="005C0B68" w:rsidP="005C0B68">
      <w:r>
        <w:rPr>
          <w:b/>
        </w:rPr>
        <w:t>Вариант № 0</w:t>
      </w:r>
      <w:r w:rsidRPr="002A52E8">
        <w:rPr>
          <w:b/>
        </w:rPr>
        <w:t xml:space="preserve"> </w:t>
      </w:r>
    </w:p>
    <w:p w:rsidR="005C0B68" w:rsidRPr="006E6C39" w:rsidRDefault="005C0B68" w:rsidP="005C0B68">
      <w:pPr>
        <w:pStyle w:val="aa"/>
        <w:numPr>
          <w:ilvl w:val="0"/>
          <w:numId w:val="7"/>
        </w:numPr>
        <w:spacing w:after="0" w:line="240" w:lineRule="auto"/>
        <w:ind w:left="0" w:firstLine="0"/>
        <w:jc w:val="both"/>
        <w:rPr>
          <w:rFonts w:ascii="Times New Roman" w:hAnsi="Times New Roman"/>
          <w:sz w:val="24"/>
          <w:szCs w:val="24"/>
        </w:rPr>
      </w:pPr>
      <w:r w:rsidRPr="006E6C39">
        <w:rPr>
          <w:rFonts w:ascii="Times New Roman" w:hAnsi="Times New Roman"/>
          <w:sz w:val="24"/>
          <w:szCs w:val="24"/>
        </w:rPr>
        <w:t xml:space="preserve">В опыте Юнга расстояние между щелями </w:t>
      </w:r>
      <w:r w:rsidRPr="006E6C39">
        <w:rPr>
          <w:rFonts w:ascii="Times New Roman" w:hAnsi="Times New Roman"/>
          <w:i/>
          <w:sz w:val="24"/>
          <w:szCs w:val="24"/>
          <w:lang w:val="en-US"/>
        </w:rPr>
        <w:t>d</w:t>
      </w:r>
      <w:r w:rsidRPr="006E6C39">
        <w:rPr>
          <w:rFonts w:ascii="Times New Roman" w:hAnsi="Times New Roman"/>
          <w:sz w:val="24"/>
          <w:szCs w:val="24"/>
        </w:rPr>
        <w:t xml:space="preserve"> = </w:t>
      </w:r>
      <w:smartTag w:uri="urn:schemas-microsoft-com:office:smarttags" w:element="metricconverter">
        <w:smartTagPr>
          <w:attr w:name="ProductID" w:val="0,5 мм"/>
        </w:smartTagPr>
        <w:r w:rsidRPr="006E6C39">
          <w:rPr>
            <w:rFonts w:ascii="Times New Roman" w:hAnsi="Times New Roman"/>
            <w:sz w:val="24"/>
            <w:szCs w:val="24"/>
          </w:rPr>
          <w:t>0,5 мм</w:t>
        </w:r>
      </w:smartTag>
      <w:r w:rsidRPr="006E6C39">
        <w:rPr>
          <w:rFonts w:ascii="Times New Roman" w:hAnsi="Times New Roman"/>
          <w:sz w:val="24"/>
          <w:szCs w:val="24"/>
        </w:rPr>
        <w:t xml:space="preserve">, длина волны </w:t>
      </w:r>
      <w:r w:rsidRPr="006E6C39">
        <w:rPr>
          <w:rFonts w:ascii="Times New Roman" w:hAnsi="Times New Roman"/>
          <w:sz w:val="24"/>
          <w:szCs w:val="24"/>
        </w:rPr>
        <w:sym w:font="Symbol" w:char="F06C"/>
      </w:r>
      <w:r w:rsidRPr="006E6C39">
        <w:rPr>
          <w:rFonts w:ascii="Times New Roman" w:hAnsi="Times New Roman"/>
          <w:sz w:val="24"/>
          <w:szCs w:val="24"/>
        </w:rPr>
        <w:t xml:space="preserve"> = 550 нм. Найти ра</w:t>
      </w:r>
      <w:r w:rsidRPr="006E6C39">
        <w:rPr>
          <w:rFonts w:ascii="Times New Roman" w:hAnsi="Times New Roman"/>
          <w:sz w:val="24"/>
          <w:szCs w:val="24"/>
        </w:rPr>
        <w:t>с</w:t>
      </w:r>
      <w:r w:rsidRPr="006E6C39">
        <w:rPr>
          <w:rFonts w:ascii="Times New Roman" w:hAnsi="Times New Roman"/>
          <w:sz w:val="24"/>
          <w:szCs w:val="24"/>
        </w:rPr>
        <w:t xml:space="preserve">стояние </w:t>
      </w:r>
      <w:r w:rsidRPr="006E6C39">
        <w:rPr>
          <w:rFonts w:ascii="Times New Roman" w:hAnsi="Times New Roman"/>
          <w:i/>
          <w:sz w:val="24"/>
          <w:szCs w:val="24"/>
          <w:lang w:val="en-US"/>
        </w:rPr>
        <w:t>L</w:t>
      </w:r>
      <w:r w:rsidRPr="006E6C39">
        <w:rPr>
          <w:rFonts w:ascii="Times New Roman" w:hAnsi="Times New Roman"/>
          <w:sz w:val="24"/>
          <w:szCs w:val="24"/>
        </w:rPr>
        <w:t xml:space="preserve"> от щелей до экрана, если расстояние между соседними полосами </w:t>
      </w:r>
      <w:r w:rsidRPr="006E6C39">
        <w:rPr>
          <w:rFonts w:ascii="Times New Roman" w:hAnsi="Times New Roman"/>
          <w:sz w:val="24"/>
          <w:szCs w:val="24"/>
        </w:rPr>
        <w:sym w:font="Symbol" w:char="F044"/>
      </w:r>
      <w:r w:rsidRPr="006E6C39">
        <w:rPr>
          <w:rFonts w:ascii="Times New Roman" w:hAnsi="Times New Roman"/>
          <w:i/>
          <w:sz w:val="24"/>
          <w:szCs w:val="24"/>
        </w:rPr>
        <w:t>х</w:t>
      </w:r>
      <w:r w:rsidRPr="006E6C39">
        <w:rPr>
          <w:rFonts w:ascii="Times New Roman" w:hAnsi="Times New Roman"/>
          <w:sz w:val="24"/>
          <w:szCs w:val="24"/>
        </w:rPr>
        <w:t xml:space="preserve"> = </w:t>
      </w:r>
      <w:smartTag w:uri="urn:schemas-microsoft-com:office:smarttags" w:element="metricconverter">
        <w:smartTagPr>
          <w:attr w:name="ProductID" w:val="1 мм"/>
        </w:smartTagPr>
        <w:r w:rsidRPr="006E6C39">
          <w:rPr>
            <w:rFonts w:ascii="Times New Roman" w:hAnsi="Times New Roman"/>
            <w:sz w:val="24"/>
            <w:szCs w:val="24"/>
          </w:rPr>
          <w:t>1 мм</w:t>
        </w:r>
      </w:smartTag>
      <w:r w:rsidRPr="006E6C39">
        <w:rPr>
          <w:rFonts w:ascii="Times New Roman" w:hAnsi="Times New Roman"/>
          <w:sz w:val="24"/>
          <w:szCs w:val="24"/>
        </w:rPr>
        <w:t>.</w:t>
      </w:r>
    </w:p>
    <w:p w:rsidR="005C0B68" w:rsidRPr="006E6C39" w:rsidRDefault="005C0B68" w:rsidP="005C0B68">
      <w:pPr>
        <w:jc w:val="right"/>
      </w:pPr>
      <w:r w:rsidRPr="006E6C39">
        <w:t xml:space="preserve">Ответ: </w:t>
      </w:r>
      <w:r w:rsidRPr="006E6C39">
        <w:rPr>
          <w:i/>
          <w:lang w:val="en-US"/>
        </w:rPr>
        <w:t>L</w:t>
      </w:r>
      <w:r w:rsidRPr="006E6C39">
        <w:t xml:space="preserve"> = </w:t>
      </w:r>
      <w:smartTag w:uri="urn:schemas-microsoft-com:office:smarttags" w:element="metricconverter">
        <w:smartTagPr>
          <w:attr w:name="ProductID" w:val="91 см"/>
        </w:smartTagPr>
        <w:r w:rsidRPr="006E6C39">
          <w:t>91 см</w:t>
        </w:r>
      </w:smartTag>
      <w:r w:rsidRPr="006E6C39">
        <w:t>.</w:t>
      </w:r>
    </w:p>
    <w:p w:rsidR="005C0B68" w:rsidRPr="006E6C39" w:rsidRDefault="005C0B68" w:rsidP="005C0B68">
      <w:pPr>
        <w:pStyle w:val="aa"/>
        <w:numPr>
          <w:ilvl w:val="0"/>
          <w:numId w:val="7"/>
        </w:numPr>
        <w:spacing w:after="0" w:line="240" w:lineRule="auto"/>
        <w:ind w:left="0" w:firstLine="0"/>
        <w:jc w:val="both"/>
        <w:rPr>
          <w:rFonts w:ascii="Times New Roman" w:hAnsi="Times New Roman"/>
          <w:sz w:val="24"/>
          <w:szCs w:val="24"/>
        </w:rPr>
      </w:pPr>
      <w:r w:rsidRPr="006E6C39">
        <w:rPr>
          <w:rFonts w:ascii="Times New Roman" w:hAnsi="Times New Roman"/>
          <w:sz w:val="24"/>
          <w:szCs w:val="24"/>
        </w:rPr>
        <w:t xml:space="preserve"> Ширина 10 колец Ньютона, отсчитываемых вдали от их центра, равна </w:t>
      </w:r>
      <w:smartTag w:uri="urn:schemas-microsoft-com:office:smarttags" w:element="metricconverter">
        <w:smartTagPr>
          <w:attr w:name="ProductID" w:val="0,7 мм"/>
        </w:smartTagPr>
        <w:r w:rsidRPr="006E6C39">
          <w:rPr>
            <w:rFonts w:ascii="Times New Roman" w:hAnsi="Times New Roman"/>
            <w:sz w:val="24"/>
            <w:szCs w:val="24"/>
          </w:rPr>
          <w:t>0,7 мм</w:t>
        </w:r>
      </w:smartTag>
      <w:r w:rsidRPr="006E6C39">
        <w:rPr>
          <w:rFonts w:ascii="Times New Roman" w:hAnsi="Times New Roman"/>
          <w:sz w:val="24"/>
          <w:szCs w:val="24"/>
        </w:rPr>
        <w:t>, ширина сл</w:t>
      </w:r>
      <w:r w:rsidRPr="006E6C39">
        <w:rPr>
          <w:rFonts w:ascii="Times New Roman" w:hAnsi="Times New Roman"/>
          <w:sz w:val="24"/>
          <w:szCs w:val="24"/>
        </w:rPr>
        <w:t>е</w:t>
      </w:r>
      <w:r w:rsidRPr="006E6C39">
        <w:rPr>
          <w:rFonts w:ascii="Times New Roman" w:hAnsi="Times New Roman"/>
          <w:sz w:val="24"/>
          <w:szCs w:val="24"/>
        </w:rPr>
        <w:t xml:space="preserve">дующих 10 колец – </w:t>
      </w:r>
      <w:smartTag w:uri="urn:schemas-microsoft-com:office:smarttags" w:element="metricconverter">
        <w:smartTagPr>
          <w:attr w:name="ProductID" w:val="0,4 мм"/>
        </w:smartTagPr>
        <w:r w:rsidRPr="006E6C39">
          <w:rPr>
            <w:rFonts w:ascii="Times New Roman" w:hAnsi="Times New Roman"/>
            <w:sz w:val="24"/>
            <w:szCs w:val="24"/>
          </w:rPr>
          <w:t>0,4 мм</w:t>
        </w:r>
      </w:smartTag>
      <w:r w:rsidRPr="006E6C39">
        <w:rPr>
          <w:rFonts w:ascii="Times New Roman" w:hAnsi="Times New Roman"/>
          <w:sz w:val="24"/>
          <w:szCs w:val="24"/>
        </w:rPr>
        <w:t>. О</w:t>
      </w:r>
      <w:r w:rsidRPr="006E6C39">
        <w:rPr>
          <w:rFonts w:ascii="Times New Roman" w:hAnsi="Times New Roman"/>
          <w:sz w:val="24"/>
          <w:szCs w:val="24"/>
        </w:rPr>
        <w:t>п</w:t>
      </w:r>
      <w:r w:rsidRPr="006E6C39">
        <w:rPr>
          <w:rFonts w:ascii="Times New Roman" w:hAnsi="Times New Roman"/>
          <w:sz w:val="24"/>
          <w:szCs w:val="24"/>
        </w:rPr>
        <w:t>ределите радиус кривизны линзы, если наблюдение производится в отраженном свете при длине волны 0,589 мкм.</w:t>
      </w:r>
    </w:p>
    <w:p w:rsidR="005C0B68" w:rsidRPr="006E6C39" w:rsidRDefault="005C0B68" w:rsidP="005C0B68">
      <w:pPr>
        <w:jc w:val="right"/>
      </w:pPr>
      <w:r w:rsidRPr="006E6C39">
        <w:t xml:space="preserve">Ответ: </w:t>
      </w:r>
      <w:smartTag w:uri="urn:schemas-microsoft-com:office:smarttags" w:element="metricconverter">
        <w:smartTagPr>
          <w:attr w:name="ProductID" w:val="0,22 м"/>
        </w:smartTagPr>
        <w:r w:rsidRPr="006E6C39">
          <w:t>0,22 м</w:t>
        </w:r>
      </w:smartTag>
      <w:r w:rsidRPr="006E6C39">
        <w:t>.</w:t>
      </w:r>
    </w:p>
    <w:p w:rsidR="005C0B68" w:rsidRPr="006E6C39" w:rsidRDefault="005C0B68" w:rsidP="005C0B68">
      <w:pPr>
        <w:pStyle w:val="aa"/>
        <w:numPr>
          <w:ilvl w:val="0"/>
          <w:numId w:val="7"/>
        </w:numPr>
        <w:spacing w:after="0" w:line="240" w:lineRule="auto"/>
        <w:ind w:left="0" w:firstLine="0"/>
        <w:jc w:val="both"/>
        <w:rPr>
          <w:rFonts w:ascii="Times New Roman" w:hAnsi="Times New Roman"/>
          <w:sz w:val="24"/>
          <w:szCs w:val="24"/>
        </w:rPr>
      </w:pPr>
      <w:r w:rsidRPr="006E6C39">
        <w:rPr>
          <w:rFonts w:ascii="Times New Roman" w:hAnsi="Times New Roman"/>
          <w:sz w:val="24"/>
          <w:szCs w:val="24"/>
        </w:rPr>
        <w:t>Найти радиус третьей и пятой зон Френеля, если расстояние от источника света до волн</w:t>
      </w:r>
      <w:r w:rsidRPr="006E6C39">
        <w:rPr>
          <w:rFonts w:ascii="Times New Roman" w:hAnsi="Times New Roman"/>
          <w:sz w:val="24"/>
          <w:szCs w:val="24"/>
        </w:rPr>
        <w:t>о</w:t>
      </w:r>
      <w:r w:rsidRPr="006E6C39">
        <w:rPr>
          <w:rFonts w:ascii="Times New Roman" w:hAnsi="Times New Roman"/>
          <w:sz w:val="24"/>
          <w:szCs w:val="24"/>
        </w:rPr>
        <w:t xml:space="preserve">вой поверхности </w:t>
      </w:r>
      <w:r w:rsidRPr="006E6C39">
        <w:rPr>
          <w:rFonts w:ascii="Times New Roman" w:hAnsi="Times New Roman"/>
          <w:i/>
          <w:sz w:val="24"/>
          <w:szCs w:val="24"/>
          <w:lang w:val="en-US"/>
        </w:rPr>
        <w:t>a</w:t>
      </w:r>
      <w:r w:rsidRPr="006E6C39">
        <w:rPr>
          <w:rFonts w:ascii="Times New Roman" w:hAnsi="Times New Roman"/>
          <w:sz w:val="24"/>
          <w:szCs w:val="24"/>
        </w:rPr>
        <w:t xml:space="preserve"> = </w:t>
      </w:r>
      <w:smartTag w:uri="urn:schemas-microsoft-com:office:smarttags" w:element="metricconverter">
        <w:smartTagPr>
          <w:attr w:name="ProductID" w:val="1 м"/>
        </w:smartTagPr>
        <w:r w:rsidRPr="006E6C39">
          <w:rPr>
            <w:rFonts w:ascii="Times New Roman" w:hAnsi="Times New Roman"/>
            <w:sz w:val="24"/>
            <w:szCs w:val="24"/>
          </w:rPr>
          <w:t>1 м</w:t>
        </w:r>
      </w:smartTag>
      <w:r w:rsidRPr="006E6C39">
        <w:rPr>
          <w:rFonts w:ascii="Times New Roman" w:hAnsi="Times New Roman"/>
          <w:sz w:val="24"/>
          <w:szCs w:val="24"/>
        </w:rPr>
        <w:t xml:space="preserve">, расстояние от волновой поверхности до точки наблюдения </w:t>
      </w:r>
      <w:r w:rsidRPr="006E6C39">
        <w:rPr>
          <w:rFonts w:ascii="Times New Roman" w:hAnsi="Times New Roman"/>
          <w:i/>
          <w:sz w:val="24"/>
          <w:szCs w:val="24"/>
          <w:lang w:val="en-US"/>
        </w:rPr>
        <w:t>b</w:t>
      </w:r>
      <w:r w:rsidRPr="006E6C39">
        <w:rPr>
          <w:rFonts w:ascii="Times New Roman" w:hAnsi="Times New Roman"/>
          <w:sz w:val="24"/>
          <w:szCs w:val="24"/>
        </w:rPr>
        <w:t xml:space="preserve"> = </w:t>
      </w:r>
      <w:smartTag w:uri="urn:schemas-microsoft-com:office:smarttags" w:element="metricconverter">
        <w:smartTagPr>
          <w:attr w:name="ProductID" w:val="1 м"/>
        </w:smartTagPr>
        <w:r w:rsidRPr="006E6C39">
          <w:rPr>
            <w:rFonts w:ascii="Times New Roman" w:hAnsi="Times New Roman"/>
            <w:sz w:val="24"/>
            <w:szCs w:val="24"/>
          </w:rPr>
          <w:t>1 м</w:t>
        </w:r>
      </w:smartTag>
      <w:r w:rsidRPr="006E6C39">
        <w:rPr>
          <w:rFonts w:ascii="Times New Roman" w:hAnsi="Times New Roman"/>
          <w:sz w:val="24"/>
          <w:szCs w:val="24"/>
        </w:rPr>
        <w:t>. Дл</w:t>
      </w:r>
      <w:r w:rsidRPr="006E6C39">
        <w:rPr>
          <w:rFonts w:ascii="Times New Roman" w:hAnsi="Times New Roman"/>
          <w:sz w:val="24"/>
          <w:szCs w:val="24"/>
        </w:rPr>
        <w:t>и</w:t>
      </w:r>
      <w:r w:rsidRPr="006E6C39">
        <w:rPr>
          <w:rFonts w:ascii="Times New Roman" w:hAnsi="Times New Roman"/>
          <w:sz w:val="24"/>
          <w:szCs w:val="24"/>
        </w:rPr>
        <w:t xml:space="preserve">на света  </w:t>
      </w:r>
      <w:r w:rsidRPr="006E6C39">
        <w:rPr>
          <w:rFonts w:ascii="Times New Roman" w:hAnsi="Times New Roman"/>
          <w:sz w:val="24"/>
          <w:szCs w:val="24"/>
          <w:lang w:val="en-US"/>
        </w:rPr>
        <w:sym w:font="Symbol" w:char="F06C"/>
      </w:r>
      <w:r w:rsidRPr="006E6C39">
        <w:rPr>
          <w:rFonts w:ascii="Times New Roman" w:hAnsi="Times New Roman"/>
          <w:sz w:val="24"/>
          <w:szCs w:val="24"/>
        </w:rPr>
        <w:t xml:space="preserve"> = 500 нм. </w:t>
      </w:r>
    </w:p>
    <w:p w:rsidR="005C0B68" w:rsidRPr="006E6C39" w:rsidRDefault="005C0B68" w:rsidP="005C0B68">
      <w:pPr>
        <w:jc w:val="right"/>
      </w:pPr>
      <w:r w:rsidRPr="006E6C39">
        <w:t xml:space="preserve">Ответ: </w:t>
      </w:r>
      <w:r w:rsidRPr="006E6C39">
        <w:rPr>
          <w:i/>
          <w:lang w:val="en-US"/>
        </w:rPr>
        <w:t>r</w:t>
      </w:r>
      <w:r w:rsidRPr="006E6C39">
        <w:rPr>
          <w:vertAlign w:val="subscript"/>
        </w:rPr>
        <w:t xml:space="preserve">3 </w:t>
      </w:r>
      <w:r w:rsidRPr="006E6C39">
        <w:t xml:space="preserve">= </w:t>
      </w:r>
      <w:smartTag w:uri="urn:schemas-microsoft-com:office:smarttags" w:element="metricconverter">
        <w:smartTagPr>
          <w:attr w:name="ProductID" w:val="0,86 мм"/>
        </w:smartTagPr>
        <w:r w:rsidRPr="006E6C39">
          <w:t>0,86 мм</w:t>
        </w:r>
      </w:smartTag>
      <w:r w:rsidRPr="006E6C39">
        <w:t xml:space="preserve">; </w:t>
      </w:r>
      <w:r w:rsidRPr="006E6C39">
        <w:rPr>
          <w:i/>
          <w:lang w:val="en-US"/>
        </w:rPr>
        <w:t>r</w:t>
      </w:r>
      <w:r w:rsidRPr="006E6C39">
        <w:rPr>
          <w:vertAlign w:val="subscript"/>
        </w:rPr>
        <w:t xml:space="preserve">5 </w:t>
      </w:r>
      <w:r w:rsidRPr="006E6C39">
        <w:t xml:space="preserve">= </w:t>
      </w:r>
      <w:smartTag w:uri="urn:schemas-microsoft-com:office:smarttags" w:element="metricconverter">
        <w:smartTagPr>
          <w:attr w:name="ProductID" w:val="1,12 мм"/>
        </w:smartTagPr>
        <w:r w:rsidRPr="006E6C39">
          <w:t>1,12 мм</w:t>
        </w:r>
      </w:smartTag>
      <w:r w:rsidRPr="006E6C39">
        <w:t>.</w:t>
      </w:r>
    </w:p>
    <w:p w:rsidR="005C0B68" w:rsidRPr="006E6C39" w:rsidRDefault="005C0B68" w:rsidP="005C0B68">
      <w:pPr>
        <w:pStyle w:val="aa"/>
        <w:numPr>
          <w:ilvl w:val="0"/>
          <w:numId w:val="7"/>
        </w:numPr>
        <w:shd w:val="clear" w:color="auto" w:fill="FFFFFF"/>
        <w:spacing w:after="0" w:line="240" w:lineRule="auto"/>
        <w:ind w:left="0" w:firstLine="0"/>
        <w:jc w:val="both"/>
        <w:rPr>
          <w:rFonts w:ascii="Times New Roman" w:hAnsi="Times New Roman"/>
          <w:snapToGrid w:val="0"/>
          <w:color w:val="000000"/>
          <w:sz w:val="24"/>
          <w:szCs w:val="24"/>
        </w:rPr>
      </w:pPr>
      <w:r w:rsidRPr="006E6C39">
        <w:rPr>
          <w:rFonts w:ascii="Times New Roman" w:hAnsi="Times New Roman"/>
          <w:snapToGrid w:val="0"/>
          <w:color w:val="000000"/>
          <w:sz w:val="24"/>
          <w:szCs w:val="24"/>
        </w:rPr>
        <w:t xml:space="preserve">Степень поляризации частично поляризованного света </w:t>
      </w:r>
      <w:r w:rsidRPr="006E6C39">
        <w:rPr>
          <w:rFonts w:ascii="Times New Roman" w:hAnsi="Times New Roman"/>
          <w:i/>
          <w:snapToGrid w:val="0"/>
          <w:color w:val="000000"/>
          <w:sz w:val="24"/>
          <w:szCs w:val="24"/>
        </w:rPr>
        <w:t>Р</w:t>
      </w:r>
      <w:r w:rsidRPr="006E6C39">
        <w:rPr>
          <w:rFonts w:ascii="Times New Roman" w:hAnsi="Times New Roman"/>
          <w:snapToGrid w:val="0"/>
          <w:color w:val="000000"/>
          <w:sz w:val="24"/>
          <w:szCs w:val="24"/>
        </w:rPr>
        <w:t xml:space="preserve"> = 0,25. Найти отношение инте</w:t>
      </w:r>
      <w:r w:rsidRPr="006E6C39">
        <w:rPr>
          <w:rFonts w:ascii="Times New Roman" w:hAnsi="Times New Roman"/>
          <w:snapToGrid w:val="0"/>
          <w:color w:val="000000"/>
          <w:sz w:val="24"/>
          <w:szCs w:val="24"/>
        </w:rPr>
        <w:t>н</w:t>
      </w:r>
      <w:r w:rsidRPr="006E6C39">
        <w:rPr>
          <w:rFonts w:ascii="Times New Roman" w:hAnsi="Times New Roman"/>
          <w:snapToGrid w:val="0"/>
          <w:color w:val="000000"/>
          <w:sz w:val="24"/>
          <w:szCs w:val="24"/>
        </w:rPr>
        <w:t>сивности поляризованной составляющей этого света к интенсивности естественной составля</w:t>
      </w:r>
      <w:r w:rsidRPr="006E6C39">
        <w:rPr>
          <w:rFonts w:ascii="Times New Roman" w:hAnsi="Times New Roman"/>
          <w:snapToGrid w:val="0"/>
          <w:color w:val="000000"/>
          <w:sz w:val="24"/>
          <w:szCs w:val="24"/>
        </w:rPr>
        <w:t>ю</w:t>
      </w:r>
      <w:r w:rsidRPr="006E6C39">
        <w:rPr>
          <w:rFonts w:ascii="Times New Roman" w:hAnsi="Times New Roman"/>
          <w:snapToGrid w:val="0"/>
          <w:color w:val="000000"/>
          <w:sz w:val="24"/>
          <w:szCs w:val="24"/>
        </w:rPr>
        <w:t>щей.</w:t>
      </w:r>
    </w:p>
    <w:p w:rsidR="005C0B68" w:rsidRPr="006E6C39" w:rsidRDefault="005C0B68" w:rsidP="005C0B68">
      <w:pPr>
        <w:jc w:val="right"/>
        <w:rPr>
          <w:snapToGrid w:val="0"/>
          <w:color w:val="000000"/>
        </w:rPr>
      </w:pPr>
      <w:r w:rsidRPr="006E6C39">
        <w:rPr>
          <w:snapToGrid w:val="0"/>
          <w:color w:val="000000"/>
        </w:rPr>
        <w:t xml:space="preserve">Ответ: </w:t>
      </w:r>
      <w:r w:rsidRPr="006E6C39">
        <w:rPr>
          <w:i/>
          <w:snapToGrid w:val="0"/>
          <w:color w:val="000000"/>
          <w:lang w:val="en-US"/>
        </w:rPr>
        <w:t>I</w:t>
      </w:r>
      <w:r w:rsidRPr="006E6C39">
        <w:rPr>
          <w:snapToGrid w:val="0"/>
          <w:color w:val="000000"/>
          <w:vertAlign w:val="subscript"/>
        </w:rPr>
        <w:t xml:space="preserve">пол </w:t>
      </w:r>
      <w:r w:rsidRPr="006E6C39">
        <w:rPr>
          <w:snapToGrid w:val="0"/>
          <w:color w:val="000000"/>
        </w:rPr>
        <w:t>/</w:t>
      </w:r>
      <w:r w:rsidRPr="006E6C39">
        <w:rPr>
          <w:i/>
          <w:snapToGrid w:val="0"/>
          <w:color w:val="000000"/>
          <w:lang w:val="en-US"/>
        </w:rPr>
        <w:t>I</w:t>
      </w:r>
      <w:r w:rsidRPr="006E6C39">
        <w:rPr>
          <w:snapToGrid w:val="0"/>
          <w:color w:val="000000"/>
          <w:vertAlign w:val="subscript"/>
        </w:rPr>
        <w:t>ест</w:t>
      </w:r>
      <w:r w:rsidRPr="006E6C39">
        <w:rPr>
          <w:snapToGrid w:val="0"/>
          <w:color w:val="000000"/>
        </w:rPr>
        <w:t xml:space="preserve"> = </w:t>
      </w:r>
      <w:r w:rsidRPr="006E6C39">
        <w:rPr>
          <w:i/>
          <w:snapToGrid w:val="0"/>
          <w:color w:val="000000"/>
        </w:rPr>
        <w:t>Р</w:t>
      </w:r>
      <w:r w:rsidRPr="006E6C39">
        <w:rPr>
          <w:snapToGrid w:val="0"/>
          <w:color w:val="000000"/>
        </w:rPr>
        <w:t xml:space="preserve"> / (1 – </w:t>
      </w:r>
      <w:r w:rsidRPr="006E6C39">
        <w:rPr>
          <w:i/>
          <w:snapToGrid w:val="0"/>
          <w:color w:val="000000"/>
        </w:rPr>
        <w:t>Р</w:t>
      </w:r>
      <w:r w:rsidRPr="006E6C39">
        <w:rPr>
          <w:snapToGrid w:val="0"/>
          <w:color w:val="000000"/>
        </w:rPr>
        <w:t>) = 0,3.</w:t>
      </w:r>
    </w:p>
    <w:p w:rsidR="005C0B68" w:rsidRPr="006E6C39" w:rsidRDefault="005C0B68" w:rsidP="005C0B68">
      <w:pPr>
        <w:pStyle w:val="aa"/>
        <w:numPr>
          <w:ilvl w:val="0"/>
          <w:numId w:val="7"/>
        </w:numPr>
        <w:shd w:val="clear" w:color="auto" w:fill="FFFFFF"/>
        <w:spacing w:after="0" w:line="240" w:lineRule="auto"/>
        <w:ind w:left="0" w:firstLine="0"/>
        <w:jc w:val="both"/>
        <w:rPr>
          <w:rFonts w:ascii="Times New Roman" w:hAnsi="Times New Roman"/>
          <w:snapToGrid w:val="0"/>
          <w:color w:val="000000"/>
          <w:sz w:val="24"/>
          <w:szCs w:val="24"/>
        </w:rPr>
      </w:pPr>
      <w:r w:rsidRPr="006E6C39">
        <w:rPr>
          <w:rFonts w:ascii="Times New Roman" w:hAnsi="Times New Roman"/>
          <w:snapToGrid w:val="0"/>
          <w:color w:val="000000"/>
          <w:sz w:val="24"/>
          <w:szCs w:val="24"/>
        </w:rPr>
        <w:t xml:space="preserve">Угол Брюстера </w:t>
      </w:r>
      <w:r w:rsidRPr="006E6C39">
        <w:rPr>
          <w:rFonts w:ascii="Times New Roman" w:hAnsi="Times New Roman"/>
          <w:snapToGrid w:val="0"/>
          <w:sz w:val="24"/>
          <w:szCs w:val="24"/>
        </w:rPr>
        <w:sym w:font="Symbol" w:char="F061"/>
      </w:r>
      <w:r w:rsidRPr="006E6C39">
        <w:rPr>
          <w:rFonts w:ascii="Times New Roman" w:hAnsi="Times New Roman"/>
          <w:snapToGrid w:val="0"/>
          <w:color w:val="000000"/>
          <w:sz w:val="24"/>
          <w:szCs w:val="24"/>
          <w:vertAlign w:val="subscript"/>
        </w:rPr>
        <w:t>Б</w:t>
      </w:r>
      <w:r w:rsidRPr="006E6C39">
        <w:rPr>
          <w:rFonts w:ascii="Times New Roman" w:hAnsi="Times New Roman"/>
          <w:snapToGrid w:val="0"/>
          <w:color w:val="000000"/>
          <w:sz w:val="24"/>
          <w:szCs w:val="24"/>
        </w:rPr>
        <w:t xml:space="preserve"> при падении света из воздуха в кристалл каменной соли равен 57°. Опр</w:t>
      </w:r>
      <w:r w:rsidRPr="006E6C39">
        <w:rPr>
          <w:rFonts w:ascii="Times New Roman" w:hAnsi="Times New Roman"/>
          <w:snapToGrid w:val="0"/>
          <w:color w:val="000000"/>
          <w:sz w:val="24"/>
          <w:szCs w:val="24"/>
        </w:rPr>
        <w:t>е</w:t>
      </w:r>
      <w:r w:rsidRPr="006E6C39">
        <w:rPr>
          <w:rFonts w:ascii="Times New Roman" w:hAnsi="Times New Roman"/>
          <w:snapToGrid w:val="0"/>
          <w:color w:val="000000"/>
          <w:sz w:val="24"/>
          <w:szCs w:val="24"/>
        </w:rPr>
        <w:t>делить скорость света в этом кр</w:t>
      </w:r>
      <w:r w:rsidRPr="006E6C39">
        <w:rPr>
          <w:rFonts w:ascii="Times New Roman" w:hAnsi="Times New Roman"/>
          <w:snapToGrid w:val="0"/>
          <w:color w:val="000000"/>
          <w:sz w:val="24"/>
          <w:szCs w:val="24"/>
        </w:rPr>
        <w:t>и</w:t>
      </w:r>
      <w:r w:rsidRPr="006E6C39">
        <w:rPr>
          <w:rFonts w:ascii="Times New Roman" w:hAnsi="Times New Roman"/>
          <w:snapToGrid w:val="0"/>
          <w:color w:val="000000"/>
          <w:sz w:val="24"/>
          <w:szCs w:val="24"/>
        </w:rPr>
        <w:t>сталле.</w:t>
      </w:r>
    </w:p>
    <w:p w:rsidR="005C0B68" w:rsidRPr="006E6C39" w:rsidRDefault="005C0B68" w:rsidP="005C0B68">
      <w:pPr>
        <w:shd w:val="clear" w:color="auto" w:fill="FFFFFF"/>
        <w:jc w:val="right"/>
        <w:rPr>
          <w:snapToGrid w:val="0"/>
        </w:rPr>
      </w:pPr>
      <w:r w:rsidRPr="006E6C39">
        <w:rPr>
          <w:snapToGrid w:val="0"/>
          <w:color w:val="000000"/>
        </w:rPr>
        <w:t>Ответ: 194 мм/с.</w:t>
      </w:r>
    </w:p>
    <w:p w:rsidR="005C0B68" w:rsidRPr="006E6C39" w:rsidRDefault="005C0B68" w:rsidP="005C0B68">
      <w:pPr>
        <w:pStyle w:val="aa"/>
        <w:keepLines/>
        <w:numPr>
          <w:ilvl w:val="0"/>
          <w:numId w:val="7"/>
        </w:numPr>
        <w:spacing w:after="0" w:line="240" w:lineRule="auto"/>
        <w:jc w:val="both"/>
        <w:rPr>
          <w:rFonts w:ascii="Times New Roman" w:hAnsi="Times New Roman"/>
          <w:sz w:val="24"/>
          <w:szCs w:val="24"/>
        </w:rPr>
      </w:pPr>
      <w:r w:rsidRPr="006E6C39">
        <w:rPr>
          <w:rFonts w:ascii="Times New Roman" w:hAnsi="Times New Roman"/>
          <w:sz w:val="24"/>
          <w:szCs w:val="24"/>
        </w:rPr>
        <w:t xml:space="preserve">Поток энергии, излучаемый из смотрового окна плавильной печи, равен </w:t>
      </w:r>
      <w:r w:rsidRPr="006E6C39">
        <w:rPr>
          <w:rFonts w:ascii="Times New Roman" w:hAnsi="Times New Roman"/>
          <w:i/>
          <w:sz w:val="24"/>
          <w:szCs w:val="24"/>
        </w:rPr>
        <w:t>Ф</w:t>
      </w:r>
      <w:r w:rsidRPr="006E6C39">
        <w:rPr>
          <w:rFonts w:ascii="Times New Roman" w:hAnsi="Times New Roman"/>
          <w:sz w:val="24"/>
          <w:szCs w:val="24"/>
        </w:rPr>
        <w:t xml:space="preserve"> = 36 Вт. Опред</w:t>
      </w:r>
      <w:r w:rsidRPr="006E6C39">
        <w:rPr>
          <w:rFonts w:ascii="Times New Roman" w:hAnsi="Times New Roman"/>
          <w:sz w:val="24"/>
          <w:szCs w:val="24"/>
        </w:rPr>
        <w:t>е</w:t>
      </w:r>
      <w:r w:rsidRPr="006E6C39">
        <w:rPr>
          <w:rFonts w:ascii="Times New Roman" w:hAnsi="Times New Roman"/>
          <w:sz w:val="24"/>
          <w:szCs w:val="24"/>
        </w:rPr>
        <w:t xml:space="preserve">лить температуру </w:t>
      </w:r>
      <w:r w:rsidRPr="006E6C39">
        <w:rPr>
          <w:rFonts w:ascii="Times New Roman" w:hAnsi="Times New Roman"/>
          <w:i/>
          <w:sz w:val="24"/>
          <w:szCs w:val="24"/>
        </w:rPr>
        <w:t>Т</w:t>
      </w:r>
      <w:r w:rsidRPr="006E6C39">
        <w:rPr>
          <w:rFonts w:ascii="Times New Roman" w:hAnsi="Times New Roman"/>
          <w:sz w:val="24"/>
          <w:szCs w:val="24"/>
        </w:rPr>
        <w:t xml:space="preserve"> печи, если площадь отве</w:t>
      </w:r>
      <w:r w:rsidRPr="006E6C39">
        <w:rPr>
          <w:rFonts w:ascii="Times New Roman" w:hAnsi="Times New Roman"/>
          <w:sz w:val="24"/>
          <w:szCs w:val="24"/>
        </w:rPr>
        <w:t>р</w:t>
      </w:r>
      <w:r w:rsidRPr="006E6C39">
        <w:rPr>
          <w:rFonts w:ascii="Times New Roman" w:hAnsi="Times New Roman"/>
          <w:sz w:val="24"/>
          <w:szCs w:val="24"/>
        </w:rPr>
        <w:t xml:space="preserve">стия окна </w:t>
      </w:r>
      <w:r w:rsidRPr="006E6C39">
        <w:rPr>
          <w:rFonts w:ascii="Times New Roman" w:hAnsi="Times New Roman"/>
          <w:i/>
          <w:sz w:val="24"/>
          <w:szCs w:val="24"/>
        </w:rPr>
        <w:t>S</w:t>
      </w:r>
      <w:r w:rsidRPr="006E6C39">
        <w:rPr>
          <w:rFonts w:ascii="Times New Roman" w:hAnsi="Times New Roman"/>
          <w:sz w:val="24"/>
          <w:szCs w:val="24"/>
        </w:rPr>
        <w:t xml:space="preserve"> = 8 см</w:t>
      </w:r>
      <w:r w:rsidRPr="006E6C39">
        <w:rPr>
          <w:rFonts w:ascii="Times New Roman" w:hAnsi="Times New Roman"/>
          <w:sz w:val="24"/>
          <w:szCs w:val="24"/>
          <w:vertAlign w:val="superscript"/>
        </w:rPr>
        <w:t>2</w:t>
      </w:r>
      <w:r w:rsidRPr="006E6C39">
        <w:rPr>
          <w:rFonts w:ascii="Times New Roman" w:hAnsi="Times New Roman"/>
          <w:sz w:val="24"/>
          <w:szCs w:val="24"/>
        </w:rPr>
        <w:t xml:space="preserve">. </w:t>
      </w:r>
    </w:p>
    <w:p w:rsidR="005C0B68" w:rsidRPr="006E6C39" w:rsidRDefault="005C0B68" w:rsidP="005C0B68">
      <w:pPr>
        <w:keepLines/>
        <w:jc w:val="right"/>
      </w:pPr>
      <w:r w:rsidRPr="006E6C39">
        <w:t xml:space="preserve">Ответ:  940 К. </w:t>
      </w:r>
    </w:p>
    <w:p w:rsidR="005C0B68" w:rsidRPr="006E6C39" w:rsidRDefault="005C0B68" w:rsidP="005C0B68">
      <w:pPr>
        <w:keepLines/>
        <w:jc w:val="right"/>
      </w:pPr>
    </w:p>
    <w:p w:rsidR="005C0B68" w:rsidRPr="006E6C39" w:rsidRDefault="005C0B68" w:rsidP="005C0B68">
      <w:pPr>
        <w:pStyle w:val="af4"/>
        <w:numPr>
          <w:ilvl w:val="0"/>
          <w:numId w:val="7"/>
        </w:numPr>
        <w:tabs>
          <w:tab w:val="left" w:pos="0"/>
          <w:tab w:val="left" w:pos="709"/>
        </w:tabs>
        <w:suppressAutoHyphens w:val="0"/>
        <w:ind w:left="0" w:firstLine="0"/>
        <w:jc w:val="both"/>
        <w:rPr>
          <w:rFonts w:cs="Times New Roman"/>
          <w:szCs w:val="24"/>
        </w:rPr>
      </w:pPr>
      <w:r w:rsidRPr="006E6C39">
        <w:rPr>
          <w:rFonts w:cs="Times New Roman"/>
          <w:szCs w:val="24"/>
        </w:rPr>
        <w:t xml:space="preserve">Длина волны </w:t>
      </w:r>
      <w:r w:rsidRPr="006E6C39">
        <w:rPr>
          <w:rFonts w:cs="Times New Roman"/>
          <w:szCs w:val="24"/>
        </w:rPr>
        <w:sym w:font="Symbol" w:char="F06C"/>
      </w:r>
      <w:r w:rsidRPr="006E6C39">
        <w:rPr>
          <w:rFonts w:cs="Times New Roman"/>
          <w:szCs w:val="24"/>
        </w:rPr>
        <w:t xml:space="preserve"> фотона равна комптоновской длине волны для электрона. Определите эне</w:t>
      </w:r>
      <w:r w:rsidRPr="006E6C39">
        <w:rPr>
          <w:rFonts w:cs="Times New Roman"/>
          <w:szCs w:val="24"/>
        </w:rPr>
        <w:t>р</w:t>
      </w:r>
      <w:r w:rsidRPr="006E6C39">
        <w:rPr>
          <w:rFonts w:cs="Times New Roman"/>
          <w:szCs w:val="24"/>
        </w:rPr>
        <w:t xml:space="preserve">гию </w:t>
      </w:r>
      <w:r w:rsidRPr="006E6C39">
        <w:rPr>
          <w:rFonts w:cs="Times New Roman"/>
          <w:szCs w:val="24"/>
        </w:rPr>
        <w:sym w:font="Symbol" w:char="F065"/>
      </w:r>
      <w:r w:rsidRPr="006E6C39">
        <w:rPr>
          <w:rFonts w:cs="Times New Roman"/>
          <w:szCs w:val="24"/>
        </w:rPr>
        <w:t xml:space="preserve">  и импульс </w:t>
      </w:r>
      <w:r w:rsidRPr="006E6C39">
        <w:rPr>
          <w:rFonts w:cs="Times New Roman"/>
          <w:i/>
          <w:szCs w:val="24"/>
        </w:rPr>
        <w:t>Р</w:t>
      </w:r>
      <w:r w:rsidRPr="006E6C39">
        <w:rPr>
          <w:rFonts w:cs="Times New Roman"/>
          <w:szCs w:val="24"/>
        </w:rPr>
        <w:t xml:space="preserve"> фот</w:t>
      </w:r>
      <w:r w:rsidRPr="006E6C39">
        <w:rPr>
          <w:rFonts w:cs="Times New Roman"/>
          <w:szCs w:val="24"/>
        </w:rPr>
        <w:t>о</w:t>
      </w:r>
      <w:r w:rsidRPr="006E6C39">
        <w:rPr>
          <w:rFonts w:cs="Times New Roman"/>
          <w:szCs w:val="24"/>
        </w:rPr>
        <w:t xml:space="preserve">на. </w:t>
      </w:r>
    </w:p>
    <w:p w:rsidR="005C0B68" w:rsidRPr="006E6C39" w:rsidRDefault="005C0B68" w:rsidP="005C0B68">
      <w:pPr>
        <w:pStyle w:val="af4"/>
        <w:tabs>
          <w:tab w:val="left" w:pos="0"/>
          <w:tab w:val="left" w:pos="709"/>
        </w:tabs>
        <w:ind w:left="0" w:firstLine="0"/>
        <w:jc w:val="right"/>
        <w:rPr>
          <w:rFonts w:cs="Times New Roman"/>
          <w:szCs w:val="24"/>
        </w:rPr>
      </w:pPr>
      <w:r w:rsidRPr="006E6C39">
        <w:rPr>
          <w:rFonts w:cs="Times New Roman"/>
          <w:szCs w:val="24"/>
        </w:rPr>
        <w:t xml:space="preserve">Ответ: </w:t>
      </w:r>
      <w:r w:rsidRPr="006E6C39">
        <w:rPr>
          <w:rFonts w:cs="Times New Roman"/>
          <w:szCs w:val="24"/>
          <w:lang w:val="en-US"/>
        </w:rPr>
        <w:sym w:font="Symbol" w:char="F065"/>
      </w:r>
      <w:r w:rsidRPr="006E6C39">
        <w:rPr>
          <w:rFonts w:cs="Times New Roman"/>
          <w:szCs w:val="24"/>
        </w:rPr>
        <w:t xml:space="preserve"> = 0,511 МэВ; </w:t>
      </w:r>
      <w:r w:rsidRPr="006E6C39">
        <w:rPr>
          <w:rFonts w:cs="Times New Roman"/>
          <w:i/>
          <w:szCs w:val="24"/>
        </w:rPr>
        <w:t>Р</w:t>
      </w:r>
      <w:r w:rsidRPr="006E6C39">
        <w:rPr>
          <w:rFonts w:cs="Times New Roman"/>
          <w:szCs w:val="24"/>
        </w:rPr>
        <w:t xml:space="preserve"> = 2,7</w:t>
      </w:r>
      <w:r w:rsidRPr="006E6C39">
        <w:rPr>
          <w:rFonts w:cs="Times New Roman"/>
          <w:szCs w:val="24"/>
        </w:rPr>
        <w:sym w:font="Symbol" w:char="F0D7"/>
      </w:r>
      <w:r w:rsidRPr="006E6C39">
        <w:rPr>
          <w:rFonts w:cs="Times New Roman"/>
          <w:szCs w:val="24"/>
        </w:rPr>
        <w:t>10</w:t>
      </w:r>
      <w:r w:rsidRPr="006E6C39">
        <w:rPr>
          <w:rFonts w:cs="Times New Roman"/>
          <w:szCs w:val="24"/>
          <w:vertAlign w:val="superscript"/>
        </w:rPr>
        <w:t>–22</w:t>
      </w:r>
      <w:r w:rsidRPr="006E6C39">
        <w:rPr>
          <w:rFonts w:cs="Times New Roman"/>
          <w:szCs w:val="24"/>
        </w:rPr>
        <w:t xml:space="preserve"> кг</w:t>
      </w:r>
      <w:r w:rsidRPr="006E6C39">
        <w:rPr>
          <w:rFonts w:cs="Times New Roman"/>
          <w:szCs w:val="24"/>
        </w:rPr>
        <w:sym w:font="Symbol" w:char="F0D7"/>
      </w:r>
      <w:r w:rsidRPr="006E6C39">
        <w:rPr>
          <w:rFonts w:cs="Times New Roman"/>
          <w:szCs w:val="24"/>
        </w:rPr>
        <w:t>м/с.</w:t>
      </w:r>
    </w:p>
    <w:p w:rsidR="005C0B68" w:rsidRPr="006E6C39" w:rsidRDefault="005C0B68" w:rsidP="005C0B68">
      <w:pPr>
        <w:pStyle w:val="af4"/>
        <w:numPr>
          <w:ilvl w:val="0"/>
          <w:numId w:val="7"/>
        </w:numPr>
        <w:suppressAutoHyphens w:val="0"/>
        <w:ind w:left="0" w:firstLine="0"/>
        <w:jc w:val="both"/>
        <w:rPr>
          <w:rFonts w:cs="Times New Roman"/>
          <w:szCs w:val="24"/>
        </w:rPr>
      </w:pPr>
      <w:r w:rsidRPr="006E6C39">
        <w:rPr>
          <w:rFonts w:cs="Times New Roman"/>
          <w:szCs w:val="24"/>
        </w:rPr>
        <w:t xml:space="preserve">Определить частоту света, излучаемого водородоподобным ионом при переходе электрона на уровень с главным квантовым числом </w:t>
      </w:r>
      <w:r w:rsidRPr="006E6C39">
        <w:rPr>
          <w:rFonts w:cs="Times New Roman"/>
          <w:i/>
          <w:szCs w:val="24"/>
          <w:lang w:val="en-US"/>
        </w:rPr>
        <w:t>n</w:t>
      </w:r>
      <w:r w:rsidRPr="006E6C39">
        <w:rPr>
          <w:rFonts w:cs="Times New Roman"/>
          <w:szCs w:val="24"/>
        </w:rPr>
        <w:t xml:space="preserve">, если радиус орбиты изменился в </w:t>
      </w:r>
      <w:r w:rsidRPr="006E6C39">
        <w:rPr>
          <w:rFonts w:cs="Times New Roman"/>
          <w:i/>
          <w:szCs w:val="24"/>
          <w:lang w:val="en-US"/>
        </w:rPr>
        <w:t>k</w:t>
      </w:r>
      <w:r w:rsidRPr="006E6C39">
        <w:rPr>
          <w:rFonts w:cs="Times New Roman"/>
          <w:szCs w:val="24"/>
        </w:rPr>
        <w:t xml:space="preserve"> раз.</w:t>
      </w:r>
    </w:p>
    <w:p w:rsidR="005C0B68" w:rsidRPr="006E6C39" w:rsidRDefault="005C0B68" w:rsidP="005C0B68">
      <w:pPr>
        <w:jc w:val="right"/>
      </w:pPr>
      <w:r w:rsidRPr="006E6C39">
        <w:lastRenderedPageBreak/>
        <w:t xml:space="preserve">Ответ: </w:t>
      </w:r>
      <w:r w:rsidRPr="006E6C39">
        <w:rPr>
          <w:position w:val="-30"/>
        </w:rPr>
        <w:object w:dxaOrig="1939" w:dyaOrig="800">
          <v:shape id="_x0000_i1127" type="#_x0000_t75" style="width:96.75pt;height:39.75pt" o:ole="" fillcolor="window">
            <v:imagedata r:id="rId314" o:title=""/>
          </v:shape>
          <o:OLEObject Type="Embed" ProgID="Equation.3" ShapeID="_x0000_i1127" DrawAspect="Content" ObjectID="_1715063667" r:id="rId315"/>
        </w:object>
      </w:r>
      <w:r w:rsidRPr="006E6C39">
        <w:t xml:space="preserve"> где </w:t>
      </w:r>
      <w:r w:rsidRPr="006E6C39">
        <w:rPr>
          <w:i/>
          <w:lang w:val="en-US"/>
        </w:rPr>
        <w:t>R</w:t>
      </w:r>
      <w:r w:rsidRPr="006E6C39">
        <w:t xml:space="preserve"> – постоянная Ридберга </w:t>
      </w:r>
    </w:p>
    <w:p w:rsidR="005C0B68" w:rsidRPr="006E6C39" w:rsidRDefault="005C0B68" w:rsidP="005C0B68">
      <w:pPr>
        <w:pStyle w:val="af4"/>
        <w:numPr>
          <w:ilvl w:val="0"/>
          <w:numId w:val="7"/>
        </w:numPr>
        <w:suppressAutoHyphens w:val="0"/>
        <w:ind w:left="0" w:firstLine="142"/>
        <w:rPr>
          <w:rFonts w:cs="Times New Roman"/>
          <w:szCs w:val="24"/>
        </w:rPr>
      </w:pPr>
      <w:r w:rsidRPr="006E6C39">
        <w:rPr>
          <w:rFonts w:cs="Times New Roman"/>
          <w:szCs w:val="24"/>
        </w:rPr>
        <w:t xml:space="preserve">Определить дефект массы </w:t>
      </w:r>
      <w:r w:rsidRPr="006E6C39">
        <w:rPr>
          <w:rFonts w:cs="Times New Roman"/>
          <w:szCs w:val="24"/>
        </w:rPr>
        <w:sym w:font="Symbol" w:char="F044"/>
      </w:r>
      <w:r w:rsidRPr="006E6C39">
        <w:rPr>
          <w:rFonts w:cs="Times New Roman"/>
          <w:i/>
          <w:szCs w:val="24"/>
          <w:lang w:val="en-US"/>
        </w:rPr>
        <w:t>m</w:t>
      </w:r>
      <w:r w:rsidRPr="006E6C39">
        <w:rPr>
          <w:rFonts w:cs="Times New Roman"/>
          <w:szCs w:val="24"/>
        </w:rPr>
        <w:t xml:space="preserve"> и энергию связи </w:t>
      </w:r>
      <w:r w:rsidRPr="006E6C39">
        <w:rPr>
          <w:rFonts w:cs="Times New Roman"/>
          <w:i/>
          <w:szCs w:val="24"/>
        </w:rPr>
        <w:t>Е</w:t>
      </w:r>
      <w:r w:rsidRPr="006E6C39">
        <w:rPr>
          <w:rFonts w:cs="Times New Roman"/>
          <w:szCs w:val="24"/>
          <w:vertAlign w:val="subscript"/>
        </w:rPr>
        <w:t>св</w:t>
      </w:r>
      <w:r w:rsidRPr="006E6C39">
        <w:rPr>
          <w:rFonts w:cs="Times New Roman"/>
          <w:szCs w:val="24"/>
        </w:rPr>
        <w:t xml:space="preserve"> ядра атома фтора </w:t>
      </w:r>
      <w:r w:rsidRPr="006E6C39">
        <w:rPr>
          <w:rFonts w:cs="Times New Roman"/>
          <w:position w:val="-12"/>
          <w:szCs w:val="24"/>
        </w:rPr>
        <w:object w:dxaOrig="440" w:dyaOrig="440">
          <v:shape id="_x0000_i1128" type="#_x0000_t75" style="width:21.75pt;height:21.75pt" o:ole="" fillcolor="window">
            <v:imagedata r:id="rId316" o:title=""/>
          </v:shape>
          <o:OLEObject Type="Embed" ProgID="Equation.3" ShapeID="_x0000_i1128" DrawAspect="Content" ObjectID="_1715063668" r:id="rId317"/>
        </w:object>
      </w:r>
      <w:r w:rsidRPr="006E6C39">
        <w:rPr>
          <w:rFonts w:cs="Times New Roman"/>
          <w:szCs w:val="24"/>
        </w:rPr>
        <w:t>. Масса нейтрал</w:t>
      </w:r>
      <w:r w:rsidRPr="006E6C39">
        <w:rPr>
          <w:rFonts w:cs="Times New Roman"/>
          <w:szCs w:val="24"/>
        </w:rPr>
        <w:t>ь</w:t>
      </w:r>
      <w:r w:rsidRPr="006E6C39">
        <w:rPr>
          <w:rFonts w:cs="Times New Roman"/>
          <w:szCs w:val="24"/>
        </w:rPr>
        <w:t xml:space="preserve">ного атома фтора </w:t>
      </w:r>
      <w:r w:rsidRPr="006E6C39">
        <w:rPr>
          <w:rFonts w:cs="Times New Roman"/>
          <w:i/>
          <w:szCs w:val="24"/>
          <w:lang w:val="en-US"/>
        </w:rPr>
        <w:t>m</w:t>
      </w:r>
      <w:r w:rsidRPr="006E6C39">
        <w:rPr>
          <w:rFonts w:cs="Times New Roman"/>
          <w:szCs w:val="24"/>
          <w:vertAlign w:val="subscript"/>
          <w:lang w:val="en-US"/>
        </w:rPr>
        <w:t>F</w:t>
      </w:r>
      <w:r w:rsidRPr="006E6C39">
        <w:rPr>
          <w:rFonts w:cs="Times New Roman"/>
          <w:szCs w:val="24"/>
        </w:rPr>
        <w:t xml:space="preserve">  = 18,9984 а.е.м.</w:t>
      </w:r>
    </w:p>
    <w:p w:rsidR="005C0B68" w:rsidRPr="006E6C39" w:rsidRDefault="005C0B68" w:rsidP="005C0B68">
      <w:pPr>
        <w:pStyle w:val="af4"/>
        <w:ind w:left="0" w:firstLine="0"/>
        <w:jc w:val="right"/>
        <w:rPr>
          <w:rFonts w:cs="Times New Roman"/>
          <w:szCs w:val="24"/>
        </w:rPr>
      </w:pPr>
      <w:r w:rsidRPr="006E6C39">
        <w:rPr>
          <w:rFonts w:cs="Times New Roman"/>
          <w:szCs w:val="24"/>
        </w:rPr>
        <w:t>Ответ: 0,15877 а.е.м.; 147,88 МэВ.</w:t>
      </w:r>
    </w:p>
    <w:p w:rsidR="005C0B68" w:rsidRPr="006E6C39" w:rsidRDefault="005C0B68" w:rsidP="005C0B68">
      <w:pPr>
        <w:spacing w:after="120"/>
        <w:jc w:val="center"/>
      </w:pPr>
    </w:p>
    <w:p w:rsidR="000129B9" w:rsidRDefault="000129B9" w:rsidP="000129B9">
      <w:pPr>
        <w:shd w:val="clear" w:color="auto" w:fill="FFFFFF"/>
        <w:suppressAutoHyphens/>
        <w:jc w:val="both"/>
        <w:rPr>
          <w:b/>
          <w:snapToGrid w:val="0"/>
          <w:color w:val="000000"/>
          <w:lang w:eastAsia="ar-SA"/>
        </w:rPr>
      </w:pPr>
      <w:r>
        <w:rPr>
          <w:lang w:eastAsia="ar-SA"/>
        </w:rPr>
        <w:t xml:space="preserve">(формируются компетенции   </w:t>
      </w:r>
      <w:r w:rsidR="00360020">
        <w:rPr>
          <w:lang w:eastAsia="ar-SA"/>
        </w:rPr>
        <w:t>ОПК-3</w:t>
      </w:r>
      <w:r>
        <w:rPr>
          <w:lang w:eastAsia="ar-SA"/>
        </w:rPr>
        <w:t>)</w:t>
      </w:r>
    </w:p>
    <w:p w:rsidR="005C0B68" w:rsidRDefault="005C0B68" w:rsidP="005C0B68">
      <w:pPr>
        <w:tabs>
          <w:tab w:val="left" w:pos="426"/>
        </w:tabs>
        <w:jc w:val="both"/>
      </w:pPr>
    </w:p>
    <w:p w:rsidR="005C0B68" w:rsidRPr="006F2BE5" w:rsidRDefault="005C0B68" w:rsidP="005C0B68">
      <w:pPr>
        <w:pStyle w:val="31"/>
        <w:spacing w:after="0"/>
        <w:ind w:left="0"/>
        <w:jc w:val="center"/>
        <w:rPr>
          <w:sz w:val="24"/>
          <w:szCs w:val="24"/>
        </w:rPr>
      </w:pPr>
      <w:r w:rsidRPr="006F2BE5">
        <w:rPr>
          <w:b/>
          <w:sz w:val="28"/>
          <w:szCs w:val="28"/>
        </w:rPr>
        <w:t xml:space="preserve">Теоретические вопросы к экзамену </w:t>
      </w:r>
    </w:p>
    <w:p w:rsidR="005C0B68" w:rsidRDefault="005C0B68" w:rsidP="005C0B68">
      <w:pPr>
        <w:pStyle w:val="31"/>
        <w:spacing w:after="0"/>
        <w:ind w:left="0"/>
        <w:jc w:val="center"/>
        <w:rPr>
          <w:b/>
          <w:sz w:val="24"/>
          <w:szCs w:val="24"/>
        </w:rPr>
      </w:pPr>
      <w:r>
        <w:rPr>
          <w:b/>
          <w:sz w:val="24"/>
          <w:szCs w:val="24"/>
        </w:rPr>
        <w:t>РАЗДЕЛ 3. ОПТИКА И ФИЗИКА ЯДРА.</w:t>
      </w:r>
    </w:p>
    <w:p w:rsidR="005C0B68" w:rsidRDefault="005C0B68" w:rsidP="005C0B68">
      <w:pPr>
        <w:pStyle w:val="31"/>
        <w:spacing w:after="0"/>
        <w:ind w:left="0"/>
        <w:jc w:val="both"/>
        <w:rPr>
          <w:b/>
          <w:sz w:val="24"/>
          <w:szCs w:val="24"/>
        </w:rPr>
      </w:pPr>
    </w:p>
    <w:p w:rsidR="005C0B68" w:rsidRPr="00F7686A" w:rsidRDefault="005C0B68" w:rsidP="005C0B68">
      <w:pPr>
        <w:pStyle w:val="31"/>
        <w:spacing w:after="0"/>
        <w:ind w:left="0"/>
        <w:jc w:val="both"/>
        <w:rPr>
          <w:sz w:val="24"/>
          <w:szCs w:val="24"/>
        </w:rPr>
      </w:pPr>
      <w:r w:rsidRPr="00F7686A">
        <w:rPr>
          <w:b/>
          <w:sz w:val="24"/>
          <w:szCs w:val="24"/>
        </w:rPr>
        <w:t xml:space="preserve">Тема </w:t>
      </w:r>
      <w:r>
        <w:rPr>
          <w:b/>
          <w:sz w:val="24"/>
          <w:szCs w:val="24"/>
        </w:rPr>
        <w:t>23-26</w:t>
      </w:r>
      <w:r w:rsidRPr="00F7686A">
        <w:rPr>
          <w:b/>
          <w:sz w:val="24"/>
          <w:szCs w:val="24"/>
        </w:rPr>
        <w:t>. Волновая оптика</w:t>
      </w:r>
    </w:p>
    <w:p w:rsidR="005C0B68" w:rsidRPr="00F7686A" w:rsidRDefault="005C0B68" w:rsidP="005C0B68">
      <w:pPr>
        <w:suppressAutoHyphens/>
        <w:overflowPunct w:val="0"/>
        <w:autoSpaceDE w:val="0"/>
        <w:autoSpaceDN w:val="0"/>
        <w:adjustRightInd w:val="0"/>
        <w:jc w:val="both"/>
        <w:textAlignment w:val="baseline"/>
        <w:rPr>
          <w:lang w:eastAsia="ar-SA"/>
        </w:rPr>
      </w:pPr>
      <w:r w:rsidRPr="00F7686A">
        <w:rPr>
          <w:lang w:eastAsia="ar-SA"/>
        </w:rPr>
        <w:t>1. Когерентность световых волн. Время когерентности и длина когерентности. Практические способы получения волн с достаточно высокой степенью когерентности (приведите пример расчета получаемой интерференционной картины).</w:t>
      </w:r>
    </w:p>
    <w:p w:rsidR="005C0B68" w:rsidRPr="00F7686A" w:rsidRDefault="005C0B68" w:rsidP="005C0B68">
      <w:pPr>
        <w:suppressAutoHyphens/>
        <w:overflowPunct w:val="0"/>
        <w:autoSpaceDE w:val="0"/>
        <w:autoSpaceDN w:val="0"/>
        <w:adjustRightInd w:val="0"/>
        <w:jc w:val="both"/>
        <w:textAlignment w:val="baseline"/>
        <w:rPr>
          <w:lang w:eastAsia="ar-SA"/>
        </w:rPr>
      </w:pPr>
      <w:r w:rsidRPr="00F7686A">
        <w:rPr>
          <w:lang w:eastAsia="ar-SA"/>
        </w:rPr>
        <w:t>2. Интерференция световых волн. Покажите, что если разность фаз двух накладывающи</w:t>
      </w:r>
      <w:r>
        <w:rPr>
          <w:lang w:eastAsia="ar-SA"/>
        </w:rPr>
        <w:t>х</w:t>
      </w:r>
      <w:r w:rsidRPr="00F7686A">
        <w:rPr>
          <w:lang w:eastAsia="ar-SA"/>
        </w:rPr>
        <w:t>ся волн беспорядочно меняется во времени, то средняя по времени энергия результирующей волны равна сумме энергий исходных волн (считайте, что за время наблюдения все значения разности фаз равновероятны).</w:t>
      </w:r>
    </w:p>
    <w:p w:rsidR="005C0B68" w:rsidRPr="00F7686A" w:rsidRDefault="005C0B68" w:rsidP="005C0B68">
      <w:pPr>
        <w:suppressAutoHyphens/>
        <w:overflowPunct w:val="0"/>
        <w:autoSpaceDE w:val="0"/>
        <w:autoSpaceDN w:val="0"/>
        <w:adjustRightInd w:val="0"/>
        <w:jc w:val="both"/>
        <w:textAlignment w:val="baseline"/>
        <w:rPr>
          <w:lang w:eastAsia="ar-SA"/>
        </w:rPr>
      </w:pPr>
      <w:r w:rsidRPr="00F7686A">
        <w:rPr>
          <w:lang w:eastAsia="ar-SA"/>
        </w:rPr>
        <w:t>3. Методы расчета интерференционной картины от двух точечных когерентных источников волн: расчет координат темных и светлых полос и расстояния между соседними полосами.</w:t>
      </w:r>
    </w:p>
    <w:p w:rsidR="005C0B68" w:rsidRPr="00F7686A" w:rsidRDefault="005C0B68" w:rsidP="005C0B68">
      <w:pPr>
        <w:suppressAutoHyphens/>
        <w:overflowPunct w:val="0"/>
        <w:autoSpaceDE w:val="0"/>
        <w:autoSpaceDN w:val="0"/>
        <w:adjustRightInd w:val="0"/>
        <w:jc w:val="both"/>
        <w:textAlignment w:val="baseline"/>
        <w:rPr>
          <w:lang w:eastAsia="ar-SA"/>
        </w:rPr>
      </w:pPr>
      <w:r w:rsidRPr="00F7686A">
        <w:rPr>
          <w:lang w:eastAsia="ar-SA"/>
        </w:rPr>
        <w:t>4. Интерференция в тонких пленках. Полосы равного наклона. Получите условия минимумов и максимумов интенсивности при наблюдении в отраженном свете. Почему интерференционные полосы хорошо различимы лишь в очень тонких пленках (например, в мыльных пузырях) и не наблюдаются в толстых слоях (например, листах оконного стекла)?</w:t>
      </w:r>
    </w:p>
    <w:p w:rsidR="005C0B68" w:rsidRPr="00F7686A" w:rsidRDefault="005C0B68" w:rsidP="005C0B68">
      <w:pPr>
        <w:suppressAutoHyphens/>
        <w:overflowPunct w:val="0"/>
        <w:autoSpaceDE w:val="0"/>
        <w:autoSpaceDN w:val="0"/>
        <w:adjustRightInd w:val="0"/>
        <w:jc w:val="both"/>
        <w:textAlignment w:val="baseline"/>
        <w:rPr>
          <w:lang w:eastAsia="ar-SA"/>
        </w:rPr>
      </w:pPr>
      <w:r w:rsidRPr="00F7686A">
        <w:rPr>
          <w:lang w:eastAsia="ar-SA"/>
        </w:rPr>
        <w:t>5. Интерференция в тонких пленках. Полосы равной толщины. В какой области пространства расположены максимумы интерференции (приведите рисунок)? С чем связано возникновение окрашенных полос при наблюдении интерференции в белом свете?</w:t>
      </w:r>
    </w:p>
    <w:p w:rsidR="005C0B68" w:rsidRPr="00F7686A" w:rsidRDefault="005C0B68" w:rsidP="005C0B68">
      <w:pPr>
        <w:suppressAutoHyphens/>
        <w:overflowPunct w:val="0"/>
        <w:autoSpaceDE w:val="0"/>
        <w:autoSpaceDN w:val="0"/>
        <w:adjustRightInd w:val="0"/>
        <w:jc w:val="both"/>
        <w:textAlignment w:val="baseline"/>
        <w:rPr>
          <w:lang w:eastAsia="ar-SA"/>
        </w:rPr>
      </w:pPr>
      <w:r w:rsidRPr="00F7686A">
        <w:rPr>
          <w:lang w:eastAsia="ar-SA"/>
        </w:rPr>
        <w:t>6. Интерференция в тонких пленках. Кольца Ньютона. Получите формулу для вычисления радиусов светлых и темных колец в отраженном свете.</w:t>
      </w:r>
    </w:p>
    <w:p w:rsidR="005C0B68" w:rsidRPr="00F7686A" w:rsidRDefault="005C0B68" w:rsidP="005C0B68">
      <w:pPr>
        <w:suppressAutoHyphens/>
        <w:overflowPunct w:val="0"/>
        <w:autoSpaceDE w:val="0"/>
        <w:autoSpaceDN w:val="0"/>
        <w:adjustRightInd w:val="0"/>
        <w:jc w:val="both"/>
        <w:textAlignment w:val="baseline"/>
        <w:rPr>
          <w:lang w:eastAsia="ar-SA"/>
        </w:rPr>
      </w:pPr>
      <w:r w:rsidRPr="00F7686A">
        <w:rPr>
          <w:lang w:eastAsia="ar-SA"/>
        </w:rPr>
        <w:t>7. Интерференция в тонких пленках – практические применения этого явления. Просветление оптики, требования к характеристикам пленок, наносимых на поверхности оптических деталей.</w:t>
      </w:r>
    </w:p>
    <w:p w:rsidR="005C0B68" w:rsidRPr="00F7686A" w:rsidRDefault="005C0B68" w:rsidP="005C0B68">
      <w:pPr>
        <w:suppressAutoHyphens/>
        <w:overflowPunct w:val="0"/>
        <w:autoSpaceDE w:val="0"/>
        <w:autoSpaceDN w:val="0"/>
        <w:adjustRightInd w:val="0"/>
        <w:jc w:val="both"/>
        <w:textAlignment w:val="baseline"/>
        <w:rPr>
          <w:lang w:eastAsia="ar-SA"/>
        </w:rPr>
      </w:pPr>
      <w:r w:rsidRPr="00F7686A">
        <w:rPr>
          <w:lang w:eastAsia="ar-SA"/>
        </w:rPr>
        <w:t>8. В чем заключается принцип Гюйгенса-Френеля, используемый для расчета дифракционной картины? Метод зон Френеля.</w:t>
      </w:r>
    </w:p>
    <w:p w:rsidR="005C0B68" w:rsidRPr="00F7686A" w:rsidRDefault="005C0B68" w:rsidP="005C0B68">
      <w:pPr>
        <w:suppressAutoHyphens/>
        <w:overflowPunct w:val="0"/>
        <w:autoSpaceDE w:val="0"/>
        <w:autoSpaceDN w:val="0"/>
        <w:adjustRightInd w:val="0"/>
        <w:jc w:val="both"/>
        <w:textAlignment w:val="baseline"/>
        <w:rPr>
          <w:lang w:eastAsia="ar-SA"/>
        </w:rPr>
      </w:pPr>
      <w:r w:rsidRPr="00F7686A">
        <w:rPr>
          <w:lang w:eastAsia="ar-SA"/>
        </w:rPr>
        <w:t>9. Получите методом зон Френеля формулу для нахождения положения максимумов и минимумов при дифракции Фраунгофера на одной щели.</w:t>
      </w:r>
    </w:p>
    <w:p w:rsidR="005C0B68" w:rsidRPr="00F7686A" w:rsidRDefault="005C0B68" w:rsidP="005C0B68">
      <w:pPr>
        <w:suppressAutoHyphens/>
        <w:overflowPunct w:val="0"/>
        <w:autoSpaceDE w:val="0"/>
        <w:autoSpaceDN w:val="0"/>
        <w:adjustRightInd w:val="0"/>
        <w:jc w:val="both"/>
        <w:textAlignment w:val="baseline"/>
        <w:rPr>
          <w:lang w:eastAsia="ar-SA"/>
        </w:rPr>
      </w:pPr>
      <w:r w:rsidRPr="00F7686A">
        <w:rPr>
          <w:lang w:eastAsia="ar-SA"/>
        </w:rPr>
        <w:t>10. Дифракционная решетка. Условия, определяющие положение главных максимумов, главных и добавочных минимумов.</w:t>
      </w:r>
    </w:p>
    <w:p w:rsidR="005C0B68" w:rsidRPr="00F7686A" w:rsidRDefault="005C0B68" w:rsidP="005C0B68">
      <w:pPr>
        <w:suppressAutoHyphens/>
        <w:overflowPunct w:val="0"/>
        <w:autoSpaceDE w:val="0"/>
        <w:autoSpaceDN w:val="0"/>
        <w:adjustRightInd w:val="0"/>
        <w:jc w:val="both"/>
        <w:textAlignment w:val="baseline"/>
        <w:rPr>
          <w:lang w:eastAsia="ar-SA"/>
        </w:rPr>
      </w:pPr>
      <w:r w:rsidRPr="00F7686A">
        <w:rPr>
          <w:lang w:eastAsia="ar-SA"/>
        </w:rPr>
        <w:t>11. Дифракционная решетка как спектральный прибор. Разрешающая способность дифракционной решетки.</w:t>
      </w:r>
    </w:p>
    <w:p w:rsidR="005C0B68" w:rsidRPr="00F7686A" w:rsidRDefault="005C0B68" w:rsidP="005C0B68">
      <w:pPr>
        <w:suppressAutoHyphens/>
        <w:overflowPunct w:val="0"/>
        <w:autoSpaceDE w:val="0"/>
        <w:autoSpaceDN w:val="0"/>
        <w:adjustRightInd w:val="0"/>
        <w:jc w:val="both"/>
        <w:textAlignment w:val="baseline"/>
        <w:rPr>
          <w:lang w:eastAsia="ar-SA"/>
        </w:rPr>
      </w:pPr>
      <w:r w:rsidRPr="00F7686A">
        <w:rPr>
          <w:lang w:eastAsia="ar-SA"/>
        </w:rPr>
        <w:t>12. Получите выражение для угловой дисперсии дифракционной решетки, используя условие главных максимумов.</w:t>
      </w:r>
    </w:p>
    <w:p w:rsidR="005C0B68" w:rsidRPr="00F7686A" w:rsidRDefault="005C0B68" w:rsidP="005C0B68">
      <w:pPr>
        <w:suppressAutoHyphens/>
        <w:overflowPunct w:val="0"/>
        <w:autoSpaceDE w:val="0"/>
        <w:autoSpaceDN w:val="0"/>
        <w:adjustRightInd w:val="0"/>
        <w:jc w:val="both"/>
        <w:textAlignment w:val="baseline"/>
        <w:rPr>
          <w:lang w:eastAsia="ar-SA"/>
        </w:rPr>
      </w:pPr>
      <w:r w:rsidRPr="00F7686A">
        <w:rPr>
          <w:lang w:eastAsia="ar-SA"/>
        </w:rPr>
        <w:t>13. В чем состоят отличия дифракционной картины, полученной с помощью дифракционной решетки, от картины дифракции на щели?</w:t>
      </w:r>
    </w:p>
    <w:p w:rsidR="005C0B68" w:rsidRPr="00F7686A" w:rsidRDefault="005C0B68" w:rsidP="005C0B68">
      <w:pPr>
        <w:suppressAutoHyphens/>
        <w:overflowPunct w:val="0"/>
        <w:autoSpaceDE w:val="0"/>
        <w:autoSpaceDN w:val="0"/>
        <w:adjustRightInd w:val="0"/>
        <w:jc w:val="both"/>
        <w:textAlignment w:val="baseline"/>
        <w:rPr>
          <w:lang w:eastAsia="ar-SA"/>
        </w:rPr>
      </w:pPr>
      <w:r w:rsidRPr="00F7686A">
        <w:rPr>
          <w:lang w:eastAsia="ar-SA"/>
        </w:rPr>
        <w:t>14. Как изменится картина дифракции от дифракционной решетки если: 1) увеличить в два раза число щелей на единицу длины; 2) не меняя периода решетки, увеличить в четыре раза ширину решетки?</w:t>
      </w:r>
    </w:p>
    <w:p w:rsidR="005C0B68" w:rsidRPr="00F7686A" w:rsidRDefault="005C0B68" w:rsidP="005C0B68">
      <w:pPr>
        <w:suppressAutoHyphens/>
        <w:overflowPunct w:val="0"/>
        <w:autoSpaceDE w:val="0"/>
        <w:autoSpaceDN w:val="0"/>
        <w:adjustRightInd w:val="0"/>
        <w:jc w:val="both"/>
        <w:textAlignment w:val="baseline"/>
        <w:rPr>
          <w:lang w:eastAsia="ar-SA"/>
        </w:rPr>
      </w:pPr>
      <w:r w:rsidRPr="00F7686A">
        <w:rPr>
          <w:lang w:eastAsia="ar-SA"/>
        </w:rPr>
        <w:t>15. Явление дифракции на пространственной решетке. Дифракция рентгеновских лучей на кристаллах.</w:t>
      </w:r>
    </w:p>
    <w:p w:rsidR="005C0B68" w:rsidRPr="00F7686A" w:rsidRDefault="005C0B68" w:rsidP="005C0B68">
      <w:pPr>
        <w:suppressAutoHyphens/>
        <w:overflowPunct w:val="0"/>
        <w:autoSpaceDE w:val="0"/>
        <w:autoSpaceDN w:val="0"/>
        <w:adjustRightInd w:val="0"/>
        <w:jc w:val="both"/>
        <w:textAlignment w:val="baseline"/>
        <w:rPr>
          <w:lang w:eastAsia="ar-SA"/>
        </w:rPr>
      </w:pPr>
      <w:r w:rsidRPr="00F7686A">
        <w:rPr>
          <w:lang w:eastAsia="ar-SA"/>
        </w:rPr>
        <w:t>16. Поляризация света. Свет естественный и поляризованный. Типы поляризации. Способы получения плоско поляризованного света.</w:t>
      </w:r>
    </w:p>
    <w:p w:rsidR="005C0B68" w:rsidRPr="00F7686A" w:rsidRDefault="005C0B68" w:rsidP="005C0B68">
      <w:pPr>
        <w:suppressAutoHyphens/>
        <w:overflowPunct w:val="0"/>
        <w:autoSpaceDE w:val="0"/>
        <w:autoSpaceDN w:val="0"/>
        <w:adjustRightInd w:val="0"/>
        <w:jc w:val="both"/>
        <w:textAlignment w:val="baseline"/>
        <w:rPr>
          <w:lang w:eastAsia="ar-SA"/>
        </w:rPr>
      </w:pPr>
      <w:r w:rsidRPr="00F7686A">
        <w:rPr>
          <w:lang w:eastAsia="ar-SA"/>
        </w:rPr>
        <w:lastRenderedPageBreak/>
        <w:t>17. Опишите принцип действия поляризационных приборов (поляризатора и анализатора). Закон Малюса. Каково состояние поляризации света, падающего на анализатор, если при повороте анализатора интенсивность прошедшего света не меняется?</w:t>
      </w:r>
    </w:p>
    <w:p w:rsidR="005C0B68" w:rsidRPr="00F7686A" w:rsidRDefault="005C0B68" w:rsidP="005C0B68">
      <w:pPr>
        <w:suppressAutoHyphens/>
        <w:overflowPunct w:val="0"/>
        <w:autoSpaceDE w:val="0"/>
        <w:autoSpaceDN w:val="0"/>
        <w:adjustRightInd w:val="0"/>
        <w:jc w:val="both"/>
        <w:textAlignment w:val="baseline"/>
        <w:rPr>
          <w:lang w:eastAsia="ar-SA"/>
        </w:rPr>
      </w:pPr>
      <w:r w:rsidRPr="00F7686A">
        <w:rPr>
          <w:lang w:eastAsia="ar-SA"/>
        </w:rPr>
        <w:t>18. Поляризация естественного света на границе вакуум-диэлектрик. Выведите условие полной поляризации отраженной волны (закон Брюстера).</w:t>
      </w:r>
    </w:p>
    <w:p w:rsidR="005C0B68" w:rsidRPr="00F7686A" w:rsidRDefault="005C0B68" w:rsidP="005C0B68">
      <w:pPr>
        <w:suppressAutoHyphens/>
        <w:overflowPunct w:val="0"/>
        <w:autoSpaceDE w:val="0"/>
        <w:autoSpaceDN w:val="0"/>
        <w:adjustRightInd w:val="0"/>
        <w:jc w:val="both"/>
        <w:textAlignment w:val="baseline"/>
        <w:rPr>
          <w:lang w:eastAsia="ar-SA"/>
        </w:rPr>
      </w:pPr>
      <w:r w:rsidRPr="00F7686A">
        <w:rPr>
          <w:lang w:eastAsia="ar-SA"/>
        </w:rPr>
        <w:t>19. Поляризация света при прохождении через кристаллы. Двойное лучепреломление. Поляризационные приборы и их назначение Какими способами можно вызвать явление двойного лучепреломления у некристаллических веществ (искусственная оптическая анизотропия).</w:t>
      </w:r>
    </w:p>
    <w:p w:rsidR="005C0B68" w:rsidRPr="00F7686A" w:rsidRDefault="005C0B68" w:rsidP="005C0B68">
      <w:pPr>
        <w:suppressAutoHyphens/>
        <w:overflowPunct w:val="0"/>
        <w:autoSpaceDE w:val="0"/>
        <w:autoSpaceDN w:val="0"/>
        <w:adjustRightInd w:val="0"/>
        <w:jc w:val="both"/>
        <w:textAlignment w:val="baseline"/>
        <w:rPr>
          <w:lang w:eastAsia="ar-SA"/>
        </w:rPr>
      </w:pPr>
      <w:r w:rsidRPr="00F7686A">
        <w:rPr>
          <w:lang w:eastAsia="ar-SA"/>
        </w:rPr>
        <w:t>20. В чем состоит явление дисперсии света? Как количественно характеризуется дисперсия? Зависимость между какими величинами называют дисперсионной кривой? Нарисуйте графики этой зависимости для случаев нормальной и аномальной дисперсии.</w:t>
      </w:r>
    </w:p>
    <w:p w:rsidR="005C0B68" w:rsidRPr="00F7686A" w:rsidRDefault="005C0B68" w:rsidP="005C0B68">
      <w:pPr>
        <w:suppressAutoHyphens/>
        <w:overflowPunct w:val="0"/>
        <w:autoSpaceDE w:val="0"/>
        <w:autoSpaceDN w:val="0"/>
        <w:adjustRightInd w:val="0"/>
        <w:jc w:val="both"/>
        <w:textAlignment w:val="baseline"/>
        <w:rPr>
          <w:lang w:eastAsia="ar-SA"/>
        </w:rPr>
      </w:pPr>
      <w:r w:rsidRPr="00F7686A">
        <w:rPr>
          <w:lang w:eastAsia="ar-SA"/>
        </w:rPr>
        <w:t xml:space="preserve">21. В чем состоит явление дисперсии света? Как дисперсия связана с поглощением света? Нарисуйте графики зависимости </w:t>
      </w:r>
      <w:r w:rsidRPr="00F7686A">
        <w:rPr>
          <w:position w:val="-10"/>
          <w:lang w:val="en-US" w:eastAsia="ar-SA"/>
        </w:rPr>
        <w:object w:dxaOrig="560" w:dyaOrig="340">
          <v:shape id="_x0000_i1129" type="#_x0000_t75" style="width:27pt;height:17.25pt" o:ole="">
            <v:imagedata r:id="rId318" o:title=""/>
          </v:shape>
          <o:OLEObject Type="Embed" ProgID="Equation.3" ShapeID="_x0000_i1129" DrawAspect="Content" ObjectID="_1715063669" r:id="rId319"/>
        </w:object>
      </w:r>
      <w:r w:rsidRPr="00F7686A">
        <w:rPr>
          <w:lang w:eastAsia="ar-SA"/>
        </w:rPr>
        <w:t xml:space="preserve"> или </w:t>
      </w:r>
      <w:r w:rsidRPr="00F7686A">
        <w:rPr>
          <w:position w:val="-10"/>
          <w:lang w:val="en-US" w:eastAsia="ar-SA"/>
        </w:rPr>
        <w:object w:dxaOrig="580" w:dyaOrig="320">
          <v:shape id="_x0000_i1130" type="#_x0000_t75" style="width:29.25pt;height:15.75pt" o:ole="">
            <v:imagedata r:id="rId320" o:title=""/>
          </v:shape>
          <o:OLEObject Type="Embed" ProgID="Equation.3" ShapeID="_x0000_i1130" DrawAspect="Content" ObjectID="_1715063670" r:id="rId321"/>
        </w:object>
      </w:r>
      <w:r w:rsidRPr="00F7686A">
        <w:rPr>
          <w:b/>
          <w:lang w:eastAsia="ar-SA"/>
        </w:rPr>
        <w:t xml:space="preserve"> </w:t>
      </w:r>
      <w:r w:rsidRPr="00F7686A">
        <w:rPr>
          <w:lang w:eastAsia="ar-SA"/>
        </w:rPr>
        <w:t>для случая, когда наблюдается только одна линия поглощения. Укажите области нормальной и аномальной дисперсии. Сформулируйте закон Бугера для поглощения света.</w:t>
      </w:r>
    </w:p>
    <w:p w:rsidR="005C0B68" w:rsidRPr="00F7686A" w:rsidRDefault="005C0B68" w:rsidP="005C0B68">
      <w:pPr>
        <w:suppressAutoHyphens/>
        <w:overflowPunct w:val="0"/>
        <w:autoSpaceDE w:val="0"/>
        <w:autoSpaceDN w:val="0"/>
        <w:adjustRightInd w:val="0"/>
        <w:jc w:val="both"/>
        <w:textAlignment w:val="baseline"/>
        <w:rPr>
          <w:lang w:eastAsia="ar-SA"/>
        </w:rPr>
      </w:pPr>
      <w:r w:rsidRPr="00F7686A">
        <w:rPr>
          <w:lang w:eastAsia="ar-SA"/>
        </w:rPr>
        <w:t>22. Электронная теория дисперсии. Нормальная и аномальная дисперсия. Связь дисперсии с поглощением.</w:t>
      </w:r>
    </w:p>
    <w:p w:rsidR="005C0B68" w:rsidRPr="00F7686A" w:rsidRDefault="005C0B68" w:rsidP="005C0B68">
      <w:pPr>
        <w:suppressAutoHyphens/>
        <w:overflowPunct w:val="0"/>
        <w:autoSpaceDE w:val="0"/>
        <w:autoSpaceDN w:val="0"/>
        <w:adjustRightInd w:val="0"/>
        <w:jc w:val="both"/>
        <w:textAlignment w:val="baseline"/>
        <w:rPr>
          <w:lang w:eastAsia="ar-SA"/>
        </w:rPr>
      </w:pPr>
      <w:r w:rsidRPr="00F7686A">
        <w:rPr>
          <w:lang w:eastAsia="ar-SA"/>
        </w:rPr>
        <w:t>23. Дайте определения групповой и фазовой скорости света. Каковы соотношения между этими скоростями при распространении световых волн в вакууме и в веществах с нормальной и аномальной дисперсией?</w:t>
      </w:r>
    </w:p>
    <w:p w:rsidR="000129B9" w:rsidRDefault="000129B9" w:rsidP="000129B9">
      <w:pPr>
        <w:shd w:val="clear" w:color="auto" w:fill="FFFFFF"/>
        <w:suppressAutoHyphens/>
        <w:jc w:val="both"/>
        <w:rPr>
          <w:b/>
          <w:snapToGrid w:val="0"/>
          <w:color w:val="000000"/>
          <w:lang w:eastAsia="ar-SA"/>
        </w:rPr>
      </w:pPr>
      <w:r>
        <w:rPr>
          <w:lang w:eastAsia="ar-SA"/>
        </w:rPr>
        <w:t xml:space="preserve">(формируются компетенции   </w:t>
      </w:r>
      <w:r w:rsidR="00360020">
        <w:rPr>
          <w:lang w:eastAsia="ar-SA"/>
        </w:rPr>
        <w:t>ОПК-3</w:t>
      </w:r>
      <w:r>
        <w:rPr>
          <w:lang w:eastAsia="ar-SA"/>
        </w:rPr>
        <w:t>)</w:t>
      </w:r>
    </w:p>
    <w:p w:rsidR="005C0B68" w:rsidRPr="00F7686A" w:rsidRDefault="005C0B68" w:rsidP="005C0B68">
      <w:pPr>
        <w:suppressAutoHyphens/>
        <w:overflowPunct w:val="0"/>
        <w:autoSpaceDE w:val="0"/>
        <w:autoSpaceDN w:val="0"/>
        <w:adjustRightInd w:val="0"/>
        <w:jc w:val="both"/>
        <w:textAlignment w:val="baseline"/>
        <w:rPr>
          <w:lang w:eastAsia="ar-SA"/>
        </w:rPr>
      </w:pPr>
      <w:r w:rsidRPr="00F7686A">
        <w:rPr>
          <w:b/>
          <w:lang w:eastAsia="ar-SA"/>
        </w:rPr>
        <w:t xml:space="preserve">Тема </w:t>
      </w:r>
      <w:r>
        <w:rPr>
          <w:b/>
          <w:lang w:eastAsia="ar-SA"/>
        </w:rPr>
        <w:t>27</w:t>
      </w:r>
      <w:r w:rsidRPr="00F7686A">
        <w:rPr>
          <w:b/>
          <w:lang w:eastAsia="ar-SA"/>
        </w:rPr>
        <w:t>. Квантов</w:t>
      </w:r>
      <w:r>
        <w:rPr>
          <w:b/>
          <w:lang w:eastAsia="ar-SA"/>
        </w:rPr>
        <w:t>ые свойства электромагнитного излучения</w:t>
      </w:r>
    </w:p>
    <w:p w:rsidR="005C0B68" w:rsidRPr="00F7686A" w:rsidRDefault="005C0B68" w:rsidP="005C0B68">
      <w:pPr>
        <w:suppressAutoHyphens/>
        <w:overflowPunct w:val="0"/>
        <w:autoSpaceDE w:val="0"/>
        <w:autoSpaceDN w:val="0"/>
        <w:adjustRightInd w:val="0"/>
        <w:jc w:val="both"/>
        <w:textAlignment w:val="baseline"/>
        <w:rPr>
          <w:lang w:eastAsia="ar-SA"/>
        </w:rPr>
      </w:pPr>
      <w:r w:rsidRPr="00F7686A">
        <w:rPr>
          <w:lang w:eastAsia="ar-SA"/>
        </w:rPr>
        <w:t>1. Дайте определения излучательной и поглощательной способностей нагретого тела. Найдите связь между излучательными и поглощательными способностями отнесенными к единичному интервалу длин волн и к единичному интервалу частот.</w:t>
      </w:r>
    </w:p>
    <w:p w:rsidR="005C0B68" w:rsidRPr="00F7686A" w:rsidRDefault="005C0B68" w:rsidP="005C0B68">
      <w:pPr>
        <w:suppressAutoHyphens/>
        <w:overflowPunct w:val="0"/>
        <w:autoSpaceDE w:val="0"/>
        <w:autoSpaceDN w:val="0"/>
        <w:adjustRightInd w:val="0"/>
        <w:jc w:val="both"/>
        <w:textAlignment w:val="baseline"/>
        <w:rPr>
          <w:lang w:eastAsia="ar-SA"/>
        </w:rPr>
      </w:pPr>
      <w:r w:rsidRPr="00F7686A">
        <w:rPr>
          <w:lang w:eastAsia="ar-SA"/>
        </w:rPr>
        <w:t>2. Какое излучение называют тепловым? Какое излучение называют равновесным тепловым излучением? Каков механизм возникновения теплового излучения? Каким телам свойственно тепловое излучение? Чем объясняется непрерывный характер спектра теплового излучения?</w:t>
      </w:r>
    </w:p>
    <w:p w:rsidR="005C0B68" w:rsidRPr="00F7686A" w:rsidRDefault="005C0B68" w:rsidP="005C0B68">
      <w:pPr>
        <w:suppressAutoHyphens/>
        <w:overflowPunct w:val="0"/>
        <w:autoSpaceDE w:val="0"/>
        <w:autoSpaceDN w:val="0"/>
        <w:adjustRightInd w:val="0"/>
        <w:jc w:val="both"/>
        <w:textAlignment w:val="baseline"/>
        <w:rPr>
          <w:lang w:eastAsia="ar-SA"/>
        </w:rPr>
      </w:pPr>
      <w:r w:rsidRPr="00F7686A">
        <w:rPr>
          <w:lang w:eastAsia="ar-SA"/>
        </w:rPr>
        <w:t>3. Сформулируйте закон Кирхгофа для теплового излучения Покалите с помощью закона Кирхгофа что тело которое больше поглощает должно и больше излучать энергии при данной температуре и длине волны.</w:t>
      </w:r>
    </w:p>
    <w:p w:rsidR="005C0B68" w:rsidRPr="00F7686A" w:rsidRDefault="005C0B68" w:rsidP="005C0B68">
      <w:pPr>
        <w:suppressAutoHyphens/>
        <w:overflowPunct w:val="0"/>
        <w:autoSpaceDE w:val="0"/>
        <w:autoSpaceDN w:val="0"/>
        <w:adjustRightInd w:val="0"/>
        <w:jc w:val="both"/>
        <w:textAlignment w:val="baseline"/>
        <w:rPr>
          <w:lang w:eastAsia="ar-SA"/>
        </w:rPr>
      </w:pPr>
      <w:r w:rsidRPr="00F7686A">
        <w:rPr>
          <w:lang w:eastAsia="ar-SA"/>
        </w:rPr>
        <w:t>4. Какие тела называют абсолютно черными телами (АЧТ) какие серыми? Как реализуются модели АЧТ на практике? Сформулируйте закон Стефана Больцмана для теплового излучения АЧТ. В чем отличия теплового излучения реальных тел от излучения АЧТ?</w:t>
      </w:r>
    </w:p>
    <w:p w:rsidR="005C0B68" w:rsidRPr="00F7686A" w:rsidRDefault="005C0B68" w:rsidP="005C0B68">
      <w:pPr>
        <w:suppressAutoHyphens/>
        <w:overflowPunct w:val="0"/>
        <w:autoSpaceDE w:val="0"/>
        <w:autoSpaceDN w:val="0"/>
        <w:adjustRightInd w:val="0"/>
        <w:jc w:val="both"/>
        <w:textAlignment w:val="baseline"/>
        <w:rPr>
          <w:lang w:eastAsia="ar-SA"/>
        </w:rPr>
      </w:pPr>
      <w:r w:rsidRPr="00F7686A">
        <w:rPr>
          <w:lang w:eastAsia="ar-SA"/>
        </w:rPr>
        <w:t xml:space="preserve">5. Нарисуйте кривую распределения энергии в спектре абсолютно черного тела (зависимость излучательной способности от длины волны) и укажите на графике что собой представляют: 1) энергетическая светимость; 2) энергия излучаемая в единицу времени с единичной поверхности в интервале длин волн </w:t>
      </w:r>
      <w:r w:rsidRPr="00F7686A">
        <w:rPr>
          <w:position w:val="-6"/>
          <w:lang w:val="en-US" w:eastAsia="ar-SA"/>
        </w:rPr>
        <w:object w:dxaOrig="360" w:dyaOrig="279">
          <v:shape id="_x0000_i1131" type="#_x0000_t75" style="width:18pt;height:14.25pt" o:ole="">
            <v:imagedata r:id="rId322" o:title=""/>
          </v:shape>
          <o:OLEObject Type="Embed" ProgID="Equation.3" ShapeID="_x0000_i1131" DrawAspect="Content" ObjectID="_1715063671" r:id="rId323"/>
        </w:object>
      </w:r>
      <w:r w:rsidRPr="00F7686A">
        <w:rPr>
          <w:lang w:eastAsia="ar-SA"/>
        </w:rPr>
        <w:t>.</w:t>
      </w:r>
    </w:p>
    <w:p w:rsidR="005C0B68" w:rsidRPr="00F7686A" w:rsidRDefault="005C0B68" w:rsidP="005C0B68">
      <w:pPr>
        <w:suppressAutoHyphens/>
        <w:overflowPunct w:val="0"/>
        <w:autoSpaceDE w:val="0"/>
        <w:autoSpaceDN w:val="0"/>
        <w:adjustRightInd w:val="0"/>
        <w:jc w:val="both"/>
        <w:textAlignment w:val="baseline"/>
        <w:rPr>
          <w:lang w:eastAsia="ar-SA"/>
        </w:rPr>
      </w:pPr>
      <w:r w:rsidRPr="00F7686A">
        <w:rPr>
          <w:lang w:eastAsia="ar-SA"/>
        </w:rPr>
        <w:t>6. Как меняется форма спектра излучения абсолютно черного тела (АЧТ) при изменении температуры? Сформулируйте закон смещения Вина для теплового излучения АЧТ Какое смещение имеется в виду?</w:t>
      </w:r>
    </w:p>
    <w:p w:rsidR="005C0B68" w:rsidRPr="00F7686A" w:rsidRDefault="005C0B68" w:rsidP="005C0B68">
      <w:pPr>
        <w:suppressAutoHyphens/>
        <w:overflowPunct w:val="0"/>
        <w:autoSpaceDE w:val="0"/>
        <w:autoSpaceDN w:val="0"/>
        <w:adjustRightInd w:val="0"/>
        <w:jc w:val="both"/>
        <w:textAlignment w:val="baseline"/>
        <w:rPr>
          <w:lang w:eastAsia="ar-SA"/>
        </w:rPr>
      </w:pPr>
      <w:r w:rsidRPr="00F7686A">
        <w:rPr>
          <w:lang w:eastAsia="ar-SA"/>
        </w:rPr>
        <w:t>7. В чем заключалось затруднение объяснения законов теплового излучения классической физикой так называемая ультрафиолетовая катастрофа? В чем смысл этого термина? Какую гипотезу об энергии гармонических осцилляторов выдвинул Планк для устранения катастрофы? Нарисуйте на одном графике классическую и планковскую зависимости излучательной способности от длины волны.</w:t>
      </w:r>
    </w:p>
    <w:p w:rsidR="005C0B68" w:rsidRPr="00F7686A" w:rsidRDefault="005C0B68" w:rsidP="005C0B68">
      <w:pPr>
        <w:suppressAutoHyphens/>
        <w:overflowPunct w:val="0"/>
        <w:autoSpaceDE w:val="0"/>
        <w:autoSpaceDN w:val="0"/>
        <w:adjustRightInd w:val="0"/>
        <w:jc w:val="both"/>
        <w:textAlignment w:val="baseline"/>
        <w:rPr>
          <w:lang w:eastAsia="ar-SA"/>
        </w:rPr>
      </w:pPr>
      <w:r w:rsidRPr="00F7686A">
        <w:rPr>
          <w:lang w:eastAsia="ar-SA"/>
        </w:rPr>
        <w:t>8. Кванты электромагнитного излучения – фотоны. В каких процессах проявляется квантовая природа электромагнитного излучения? Энергия и импульс фотона. Выразите энергию и импульс фотона через его частоту и длину волны.</w:t>
      </w:r>
    </w:p>
    <w:p w:rsidR="005C0B68" w:rsidRPr="00F7686A" w:rsidRDefault="005C0B68" w:rsidP="005C0B68">
      <w:pPr>
        <w:suppressAutoHyphens/>
        <w:overflowPunct w:val="0"/>
        <w:autoSpaceDE w:val="0"/>
        <w:autoSpaceDN w:val="0"/>
        <w:adjustRightInd w:val="0"/>
        <w:jc w:val="both"/>
        <w:textAlignment w:val="baseline"/>
        <w:rPr>
          <w:lang w:eastAsia="ar-SA"/>
        </w:rPr>
      </w:pPr>
      <w:r w:rsidRPr="00F7686A">
        <w:rPr>
          <w:lang w:eastAsia="ar-SA"/>
        </w:rPr>
        <w:t>9. Двойственная природа электромагнитного излучения. В каких физических явлениях проявляются волновые свойства излучения, в каких - квантовые (фотонные) свойства? Как с величиной длины волны излучения связаны энергия и импульс фотонов этого излучения?</w:t>
      </w:r>
    </w:p>
    <w:p w:rsidR="005C0B68" w:rsidRPr="00F7686A" w:rsidRDefault="005C0B68" w:rsidP="005C0B68">
      <w:pPr>
        <w:suppressAutoHyphens/>
        <w:overflowPunct w:val="0"/>
        <w:autoSpaceDE w:val="0"/>
        <w:autoSpaceDN w:val="0"/>
        <w:adjustRightInd w:val="0"/>
        <w:jc w:val="both"/>
        <w:textAlignment w:val="baseline"/>
        <w:rPr>
          <w:lang w:eastAsia="ar-SA"/>
        </w:rPr>
      </w:pPr>
      <w:r w:rsidRPr="00F7686A">
        <w:rPr>
          <w:lang w:eastAsia="ar-SA"/>
        </w:rPr>
        <w:t>10. В чем состоит явление внешнего фотоэффекта? Опишите основные закономерности фотоэффекта. При каких условиях можно наблюдать явление внешнего фотоэффекта?</w:t>
      </w:r>
    </w:p>
    <w:p w:rsidR="005C0B68" w:rsidRPr="00F7686A" w:rsidRDefault="005C0B68" w:rsidP="005C0B68">
      <w:pPr>
        <w:suppressAutoHyphens/>
        <w:overflowPunct w:val="0"/>
        <w:autoSpaceDE w:val="0"/>
        <w:autoSpaceDN w:val="0"/>
        <w:adjustRightInd w:val="0"/>
        <w:jc w:val="both"/>
        <w:textAlignment w:val="baseline"/>
        <w:rPr>
          <w:lang w:eastAsia="ar-SA"/>
        </w:rPr>
      </w:pPr>
      <w:r w:rsidRPr="00F7686A">
        <w:rPr>
          <w:lang w:eastAsia="ar-SA"/>
        </w:rPr>
        <w:lastRenderedPageBreak/>
        <w:t>11. Напишите уравнение Эйнштейна для внешнего фотоэффекта и поясните смысл всех входящих в него величин. Что такое “красная граница” фотоэффекта, какова ее связь с работой выхода?</w:t>
      </w:r>
    </w:p>
    <w:p w:rsidR="005C0B68" w:rsidRPr="00F7686A" w:rsidRDefault="005C0B68" w:rsidP="005C0B68">
      <w:pPr>
        <w:suppressAutoHyphens/>
        <w:overflowPunct w:val="0"/>
        <w:autoSpaceDE w:val="0"/>
        <w:autoSpaceDN w:val="0"/>
        <w:adjustRightInd w:val="0"/>
        <w:jc w:val="both"/>
        <w:textAlignment w:val="baseline"/>
        <w:rPr>
          <w:lang w:eastAsia="ar-SA"/>
        </w:rPr>
      </w:pPr>
      <w:r w:rsidRPr="00F7686A">
        <w:rPr>
          <w:lang w:eastAsia="ar-SA"/>
        </w:rPr>
        <w:t>12. Нарисуйте график зависимости максимальной энергии электронов, испускаемых при фотоэффекте, от частоты падающего света. В какой точке этот график пересекает ось абсцисс?</w:t>
      </w:r>
    </w:p>
    <w:p w:rsidR="005C0B68" w:rsidRPr="00F7686A" w:rsidRDefault="005C0B68" w:rsidP="005C0B68">
      <w:pPr>
        <w:suppressAutoHyphens/>
        <w:overflowPunct w:val="0"/>
        <w:autoSpaceDE w:val="0"/>
        <w:autoSpaceDN w:val="0"/>
        <w:adjustRightInd w:val="0"/>
        <w:jc w:val="both"/>
        <w:textAlignment w:val="baseline"/>
        <w:rPr>
          <w:lang w:eastAsia="ar-SA"/>
        </w:rPr>
      </w:pPr>
      <w:r w:rsidRPr="00F7686A">
        <w:rPr>
          <w:lang w:eastAsia="ar-SA"/>
        </w:rPr>
        <w:t>13. Какие закономерности явления внешнего фотоэффекта не могут быть объяснены в рамках волновой теории света, а только в рамках квантовой (фотонной) теории? Как квантовая теория фотоэффекта объясняет тот факт, что скорости фотоэлектронов не зависят от интенсивности падающего света?</w:t>
      </w:r>
    </w:p>
    <w:p w:rsidR="005C0B68" w:rsidRPr="00F7686A" w:rsidRDefault="005C0B68" w:rsidP="005C0B68">
      <w:pPr>
        <w:suppressAutoHyphens/>
        <w:overflowPunct w:val="0"/>
        <w:autoSpaceDE w:val="0"/>
        <w:autoSpaceDN w:val="0"/>
        <w:adjustRightInd w:val="0"/>
        <w:jc w:val="both"/>
        <w:textAlignment w:val="baseline"/>
        <w:rPr>
          <w:lang w:eastAsia="ar-SA"/>
        </w:rPr>
      </w:pPr>
      <w:r w:rsidRPr="00F7686A">
        <w:rPr>
          <w:lang w:eastAsia="ar-SA"/>
        </w:rPr>
        <w:t>14. Опишите схему и результаты опытов Комптона по рассеянию рентгеновских лучей.  В чем эти результаты противоречили предсказаниям волновой теории электромагнитного излучения? Как объясняются закономерности эффекта Комптона с точки зрения квантовой теории?</w:t>
      </w:r>
    </w:p>
    <w:p w:rsidR="005C0B68" w:rsidRPr="00F7686A" w:rsidRDefault="005C0B68" w:rsidP="005C0B68">
      <w:pPr>
        <w:suppressAutoHyphens/>
        <w:overflowPunct w:val="0"/>
        <w:autoSpaceDE w:val="0"/>
        <w:autoSpaceDN w:val="0"/>
        <w:adjustRightInd w:val="0"/>
        <w:jc w:val="both"/>
        <w:textAlignment w:val="baseline"/>
        <w:rPr>
          <w:lang w:eastAsia="ar-SA"/>
        </w:rPr>
      </w:pPr>
      <w:r w:rsidRPr="00F7686A">
        <w:rPr>
          <w:lang w:eastAsia="ar-SA"/>
        </w:rPr>
        <w:t>15. Что такое комптоновская длина волны? Чем различаются комптоновские длины волн при рассеянии электромагнитного излучения на электронах и на протонах? Почему эффект Комптона не наблюдают при рассеянии видимого света?</w:t>
      </w:r>
    </w:p>
    <w:p w:rsidR="005C0B68" w:rsidRPr="00F7686A" w:rsidRDefault="005C0B68" w:rsidP="005C0B68">
      <w:pPr>
        <w:suppressAutoHyphens/>
        <w:overflowPunct w:val="0"/>
        <w:autoSpaceDE w:val="0"/>
        <w:autoSpaceDN w:val="0"/>
        <w:adjustRightInd w:val="0"/>
        <w:jc w:val="both"/>
        <w:textAlignment w:val="baseline"/>
        <w:rPr>
          <w:lang w:eastAsia="ar-SA"/>
        </w:rPr>
      </w:pPr>
      <w:r w:rsidRPr="00F7686A">
        <w:rPr>
          <w:lang w:eastAsia="ar-SA"/>
        </w:rPr>
        <w:t>16. Чем определяется величина изменения длины волны при комптоновском рассеянии? Чему равно максимально возможное изменение длины волны при каких условиях опыта оно наблюдается?</w:t>
      </w:r>
    </w:p>
    <w:p w:rsidR="005C0B68" w:rsidRPr="00F7686A" w:rsidRDefault="005C0B68" w:rsidP="005C0B68">
      <w:pPr>
        <w:suppressAutoHyphens/>
        <w:overflowPunct w:val="0"/>
        <w:autoSpaceDE w:val="0"/>
        <w:autoSpaceDN w:val="0"/>
        <w:adjustRightInd w:val="0"/>
        <w:jc w:val="both"/>
        <w:textAlignment w:val="baseline"/>
        <w:rPr>
          <w:lang w:eastAsia="ar-SA"/>
        </w:rPr>
      </w:pPr>
      <w:r w:rsidRPr="00F7686A">
        <w:rPr>
          <w:lang w:eastAsia="ar-SA"/>
        </w:rPr>
        <w:t xml:space="preserve">17. Напишите уравнения законов сохранения энергии и импульса (в векторном и в скалярном виде) для случая комптоновского рассеяния под углом </w:t>
      </w:r>
      <w:r w:rsidRPr="00F7686A">
        <w:rPr>
          <w:position w:val="-6"/>
          <w:lang w:val="en-US" w:eastAsia="ar-SA"/>
        </w:rPr>
        <w:object w:dxaOrig="859" w:dyaOrig="279">
          <v:shape id="_x0000_i1132" type="#_x0000_t75" style="width:41.25pt;height:14.25pt" o:ole="">
            <v:imagedata r:id="rId324" o:title=""/>
          </v:shape>
          <o:OLEObject Type="Embed" ProgID="Equation.3" ShapeID="_x0000_i1132" DrawAspect="Content" ObjectID="_1715063672" r:id="rId325"/>
        </w:object>
      </w:r>
      <w:r w:rsidRPr="00F7686A">
        <w:rPr>
          <w:lang w:eastAsia="ar-SA"/>
        </w:rPr>
        <w:t>. Сделайте чертеж иллюстрирующий закон сохранения импульса. Запишите формулу для расчета изменения длины волны рассеивающегося фотона в этом случае.</w:t>
      </w:r>
    </w:p>
    <w:p w:rsidR="000129B9" w:rsidRDefault="000129B9" w:rsidP="000129B9">
      <w:pPr>
        <w:shd w:val="clear" w:color="auto" w:fill="FFFFFF"/>
        <w:suppressAutoHyphens/>
        <w:jc w:val="both"/>
        <w:rPr>
          <w:b/>
          <w:snapToGrid w:val="0"/>
          <w:color w:val="000000"/>
          <w:lang w:eastAsia="ar-SA"/>
        </w:rPr>
      </w:pPr>
      <w:r>
        <w:rPr>
          <w:lang w:eastAsia="ar-SA"/>
        </w:rPr>
        <w:t xml:space="preserve">(формируются компетенции   </w:t>
      </w:r>
      <w:r w:rsidR="00360020">
        <w:rPr>
          <w:lang w:eastAsia="ar-SA"/>
        </w:rPr>
        <w:t>ОПК-3</w:t>
      </w:r>
      <w:r>
        <w:rPr>
          <w:lang w:eastAsia="ar-SA"/>
        </w:rPr>
        <w:t>)</w:t>
      </w:r>
    </w:p>
    <w:p w:rsidR="005C0B68" w:rsidRPr="00F7686A" w:rsidRDefault="005C0B68" w:rsidP="005C0B68">
      <w:pPr>
        <w:suppressAutoHyphens/>
        <w:overflowPunct w:val="0"/>
        <w:autoSpaceDE w:val="0"/>
        <w:autoSpaceDN w:val="0"/>
        <w:adjustRightInd w:val="0"/>
        <w:jc w:val="both"/>
        <w:textAlignment w:val="baseline"/>
        <w:rPr>
          <w:lang w:eastAsia="ar-SA"/>
        </w:rPr>
      </w:pPr>
      <w:r w:rsidRPr="00F7686A">
        <w:rPr>
          <w:b/>
          <w:lang w:eastAsia="ar-SA"/>
        </w:rPr>
        <w:t>Тема 2</w:t>
      </w:r>
      <w:r>
        <w:rPr>
          <w:b/>
          <w:lang w:eastAsia="ar-SA"/>
        </w:rPr>
        <w:t>8-29</w:t>
      </w:r>
      <w:r w:rsidRPr="00F7686A">
        <w:rPr>
          <w:b/>
          <w:lang w:eastAsia="ar-SA"/>
        </w:rPr>
        <w:t xml:space="preserve">. </w:t>
      </w:r>
      <w:r>
        <w:rPr>
          <w:b/>
          <w:lang w:eastAsia="ar-SA"/>
        </w:rPr>
        <w:t xml:space="preserve">Атомная физика. </w:t>
      </w:r>
      <w:r w:rsidRPr="00E43554">
        <w:rPr>
          <w:b/>
          <w:lang w:eastAsia="ar-SA"/>
        </w:rPr>
        <w:t xml:space="preserve">Квантовая </w:t>
      </w:r>
      <w:r>
        <w:rPr>
          <w:b/>
          <w:lang w:eastAsia="ar-SA"/>
        </w:rPr>
        <w:t>механика</w:t>
      </w:r>
      <w:r w:rsidRPr="00E43554">
        <w:rPr>
          <w:b/>
          <w:lang w:eastAsia="ar-SA"/>
        </w:rPr>
        <w:t>.</w:t>
      </w:r>
    </w:p>
    <w:p w:rsidR="005C0B68" w:rsidRPr="00F7686A" w:rsidRDefault="005C0B68" w:rsidP="005C0B68">
      <w:pPr>
        <w:suppressAutoHyphens/>
        <w:overflowPunct w:val="0"/>
        <w:autoSpaceDE w:val="0"/>
        <w:autoSpaceDN w:val="0"/>
        <w:adjustRightInd w:val="0"/>
        <w:jc w:val="both"/>
        <w:textAlignment w:val="baseline"/>
        <w:rPr>
          <w:lang w:eastAsia="ar-SA"/>
        </w:rPr>
      </w:pPr>
      <w:r w:rsidRPr="00F7686A">
        <w:rPr>
          <w:lang w:eastAsia="ar-SA"/>
        </w:rPr>
        <w:t>1. Опишите модель атома водорода Бора. Сформулируйте постулаты Бора. При каких условиях атом излучает фотоны? Как можно рассчитать длины волн испускаемого излучения? В чем состоят ограничения элементарной боровской теории водородного атома?</w:t>
      </w:r>
    </w:p>
    <w:p w:rsidR="005C0B68" w:rsidRPr="00F7686A" w:rsidRDefault="005C0B68" w:rsidP="005C0B68">
      <w:pPr>
        <w:suppressAutoHyphens/>
        <w:overflowPunct w:val="0"/>
        <w:autoSpaceDE w:val="0"/>
        <w:autoSpaceDN w:val="0"/>
        <w:adjustRightInd w:val="0"/>
        <w:jc w:val="both"/>
        <w:textAlignment w:val="baseline"/>
        <w:rPr>
          <w:lang w:eastAsia="ar-SA"/>
        </w:rPr>
      </w:pPr>
      <w:r w:rsidRPr="00F7686A">
        <w:rPr>
          <w:lang w:eastAsia="ar-SA"/>
        </w:rPr>
        <w:t>2. Выведите с помощью теории Бора формулу для энергии электрона в атоме водорода. Объясните смысл отрицательного значения энергии в атоме.</w:t>
      </w:r>
    </w:p>
    <w:p w:rsidR="005C0B68" w:rsidRPr="00F7686A" w:rsidRDefault="005C0B68" w:rsidP="005C0B68">
      <w:pPr>
        <w:suppressAutoHyphens/>
        <w:overflowPunct w:val="0"/>
        <w:autoSpaceDE w:val="0"/>
        <w:autoSpaceDN w:val="0"/>
        <w:adjustRightInd w:val="0"/>
        <w:jc w:val="both"/>
        <w:textAlignment w:val="baseline"/>
        <w:rPr>
          <w:lang w:eastAsia="ar-SA"/>
        </w:rPr>
      </w:pPr>
      <w:r w:rsidRPr="00F7686A">
        <w:rPr>
          <w:lang w:eastAsia="ar-SA"/>
        </w:rPr>
        <w:t xml:space="preserve">3. Выведите с помощью теории Бора формулу для силы взаимодействия между электроном и протоном в атоме водорода, находящемся в основном состоянии (с квантовым числом </w:t>
      </w:r>
      <w:r w:rsidRPr="00F7686A">
        <w:rPr>
          <w:position w:val="-4"/>
          <w:lang w:val="en-US" w:eastAsia="ar-SA"/>
        </w:rPr>
        <w:object w:dxaOrig="680" w:dyaOrig="260">
          <v:shape id="_x0000_i1133" type="#_x0000_t75" style="width:33.75pt;height:12.75pt" o:ole="">
            <v:imagedata r:id="rId326" o:title=""/>
          </v:shape>
          <o:OLEObject Type="Embed" ProgID="Equation.3" ShapeID="_x0000_i1133" DrawAspect="Content" ObjectID="_1715063673" r:id="rId327"/>
        </w:object>
      </w:r>
      <w:r w:rsidRPr="00F7686A">
        <w:rPr>
          <w:lang w:eastAsia="ar-SA"/>
        </w:rPr>
        <w:t>).</w:t>
      </w:r>
    </w:p>
    <w:p w:rsidR="005C0B68" w:rsidRPr="00F7686A" w:rsidRDefault="005C0B68" w:rsidP="005C0B68">
      <w:pPr>
        <w:suppressAutoHyphens/>
        <w:overflowPunct w:val="0"/>
        <w:autoSpaceDE w:val="0"/>
        <w:autoSpaceDN w:val="0"/>
        <w:adjustRightInd w:val="0"/>
        <w:jc w:val="both"/>
        <w:textAlignment w:val="baseline"/>
        <w:rPr>
          <w:lang w:eastAsia="ar-SA"/>
        </w:rPr>
      </w:pPr>
      <w:r w:rsidRPr="00F7686A">
        <w:rPr>
          <w:lang w:eastAsia="ar-SA"/>
        </w:rPr>
        <w:t xml:space="preserve">4. Используя теорию Бора, получите формулу для потенциальной энергии взаимодействия электрона с протоном в атоме водорода, находящемся в основном состоянии (с квантовым числом </w:t>
      </w:r>
      <w:r w:rsidRPr="00F7686A">
        <w:rPr>
          <w:position w:val="-4"/>
          <w:lang w:val="en-US" w:eastAsia="ar-SA"/>
        </w:rPr>
        <w:object w:dxaOrig="680" w:dyaOrig="260">
          <v:shape id="_x0000_i1134" type="#_x0000_t75" style="width:33.75pt;height:12.75pt" o:ole="">
            <v:imagedata r:id="rId326" o:title=""/>
          </v:shape>
          <o:OLEObject Type="Embed" ProgID="Equation.3" ShapeID="_x0000_i1134" DrawAspect="Content" ObjectID="_1715063674" r:id="rId328"/>
        </w:object>
      </w:r>
      <w:r w:rsidRPr="00F7686A">
        <w:rPr>
          <w:lang w:eastAsia="ar-SA"/>
        </w:rPr>
        <w:t>).</w:t>
      </w:r>
    </w:p>
    <w:p w:rsidR="005C0B68" w:rsidRPr="00F7686A" w:rsidRDefault="005C0B68" w:rsidP="005C0B68">
      <w:pPr>
        <w:suppressAutoHyphens/>
        <w:overflowPunct w:val="0"/>
        <w:autoSpaceDE w:val="0"/>
        <w:autoSpaceDN w:val="0"/>
        <w:adjustRightInd w:val="0"/>
        <w:jc w:val="both"/>
        <w:textAlignment w:val="baseline"/>
        <w:rPr>
          <w:lang w:eastAsia="ar-SA"/>
        </w:rPr>
      </w:pPr>
      <w:r w:rsidRPr="00F7686A">
        <w:rPr>
          <w:lang w:eastAsia="ar-SA"/>
        </w:rPr>
        <w:t xml:space="preserve">5. Используя теорию Бора, выведите формулу для расчета радиусов орбит электрона в атоме водорода. Как изменяется радиус орбиты при возбуждении атома из основного состояния в состояние с квантовым числом </w:t>
      </w:r>
      <w:r w:rsidRPr="00F7686A">
        <w:rPr>
          <w:position w:val="-4"/>
          <w:lang w:val="en-US" w:eastAsia="ar-SA"/>
        </w:rPr>
        <w:object w:dxaOrig="700" w:dyaOrig="260">
          <v:shape id="_x0000_i1135" type="#_x0000_t75" style="width:35.25pt;height:12.75pt" o:ole="">
            <v:imagedata r:id="rId329" o:title=""/>
          </v:shape>
          <o:OLEObject Type="Embed" ProgID="Equation.3" ShapeID="_x0000_i1135" DrawAspect="Content" ObjectID="_1715063675" r:id="rId330"/>
        </w:object>
      </w:r>
      <w:r w:rsidRPr="00F7686A">
        <w:rPr>
          <w:lang w:eastAsia="ar-SA"/>
        </w:rPr>
        <w:t>?</w:t>
      </w:r>
    </w:p>
    <w:p w:rsidR="005C0B68" w:rsidRPr="00F7686A" w:rsidRDefault="005C0B68" w:rsidP="005C0B68">
      <w:pPr>
        <w:suppressAutoHyphens/>
        <w:overflowPunct w:val="0"/>
        <w:autoSpaceDE w:val="0"/>
        <w:autoSpaceDN w:val="0"/>
        <w:adjustRightInd w:val="0"/>
        <w:jc w:val="both"/>
        <w:textAlignment w:val="baseline"/>
        <w:rPr>
          <w:lang w:eastAsia="ar-SA"/>
        </w:rPr>
      </w:pPr>
      <w:r w:rsidRPr="00F7686A">
        <w:rPr>
          <w:lang w:eastAsia="ar-SA"/>
        </w:rPr>
        <w:t>6. Что такое энергия ионизации и потенциал ионизации атома? Используя теорию Бора, выведите формулу для расчета потенциала ионизации атома водорода. Как величина потенциала ионизации водородоподобных ионов зависит от порядкового номера элемента?</w:t>
      </w:r>
    </w:p>
    <w:p w:rsidR="005C0B68" w:rsidRPr="00F7686A" w:rsidRDefault="005C0B68" w:rsidP="005C0B68">
      <w:pPr>
        <w:suppressAutoHyphens/>
        <w:overflowPunct w:val="0"/>
        <w:autoSpaceDE w:val="0"/>
        <w:autoSpaceDN w:val="0"/>
        <w:adjustRightInd w:val="0"/>
        <w:jc w:val="both"/>
        <w:textAlignment w:val="baseline"/>
        <w:rPr>
          <w:lang w:eastAsia="ar-SA"/>
        </w:rPr>
      </w:pPr>
      <w:r w:rsidRPr="00F7686A">
        <w:rPr>
          <w:lang w:eastAsia="ar-SA"/>
        </w:rPr>
        <w:t xml:space="preserve">7. Что такое потенциал возбуждения атома? Используя теорию Бора, выведите формулу для расчета потенциала возбуждения атома водорода из основного состояния в состояние с </w:t>
      </w:r>
      <w:r w:rsidRPr="00F7686A">
        <w:rPr>
          <w:b/>
          <w:position w:val="-4"/>
          <w:lang w:val="en-US" w:eastAsia="ar-SA"/>
        </w:rPr>
        <w:object w:dxaOrig="700" w:dyaOrig="260">
          <v:shape id="_x0000_i1136" type="#_x0000_t75" style="width:35.25pt;height:12.75pt" o:ole="">
            <v:imagedata r:id="rId331" o:title=""/>
          </v:shape>
          <o:OLEObject Type="Embed" ProgID="Equation.3" ShapeID="_x0000_i1136" DrawAspect="Content" ObjectID="_1715063676" r:id="rId332"/>
        </w:object>
      </w:r>
      <w:r w:rsidRPr="00F7686A">
        <w:rPr>
          <w:b/>
          <w:lang w:eastAsia="ar-SA"/>
        </w:rPr>
        <w:t>.</w:t>
      </w:r>
    </w:p>
    <w:p w:rsidR="005C0B68" w:rsidRPr="00F7686A" w:rsidRDefault="005C0B68" w:rsidP="005C0B68">
      <w:pPr>
        <w:suppressAutoHyphens/>
        <w:overflowPunct w:val="0"/>
        <w:autoSpaceDE w:val="0"/>
        <w:autoSpaceDN w:val="0"/>
        <w:adjustRightInd w:val="0"/>
        <w:jc w:val="both"/>
        <w:textAlignment w:val="baseline"/>
        <w:rPr>
          <w:lang w:eastAsia="ar-SA"/>
        </w:rPr>
      </w:pPr>
      <w:r w:rsidRPr="00F7686A">
        <w:rPr>
          <w:lang w:eastAsia="ar-SA"/>
        </w:rPr>
        <w:t>8. Что такое рентгеновское излучение, чем оно отличается от теплового излучения света? Каковы механизмы тормозного и характеристического рентгеновского излучения? Опишите конструкцию рентгеновской трубки Какие характеристики излучения изменяются при изменении напряжения на трубке? При каких условиях спектр излучения трубки будет сплошным и гладким (то есть в нем будут отсутствовать характеристические пики)?</w:t>
      </w:r>
    </w:p>
    <w:p w:rsidR="005C0B68" w:rsidRPr="00F7686A" w:rsidRDefault="005C0B68" w:rsidP="005C0B68">
      <w:pPr>
        <w:suppressAutoHyphens/>
        <w:overflowPunct w:val="0"/>
        <w:autoSpaceDE w:val="0"/>
        <w:autoSpaceDN w:val="0"/>
        <w:adjustRightInd w:val="0"/>
        <w:jc w:val="both"/>
        <w:textAlignment w:val="baseline"/>
        <w:rPr>
          <w:lang w:eastAsia="ar-SA"/>
        </w:rPr>
      </w:pPr>
      <w:r w:rsidRPr="00F7686A">
        <w:rPr>
          <w:lang w:eastAsia="ar-SA"/>
        </w:rPr>
        <w:t xml:space="preserve">9. Опишите механизм возникновения тормозного рентгеновского излучения. Как вид спектра тормозного рентгеновского излучения зависит от напряжения </w:t>
      </w:r>
      <w:r w:rsidRPr="00F7686A">
        <w:rPr>
          <w:position w:val="-4"/>
          <w:lang w:val="en-US" w:eastAsia="ar-SA"/>
        </w:rPr>
        <w:object w:dxaOrig="260" w:dyaOrig="240">
          <v:shape id="_x0000_i1137" type="#_x0000_t75" style="width:12.75pt;height:12pt" o:ole="">
            <v:imagedata r:id="rId333" o:title=""/>
          </v:shape>
          <o:OLEObject Type="Embed" ProgID="Equation.3" ShapeID="_x0000_i1137" DrawAspect="Content" ObjectID="_1715063677" r:id="rId334"/>
        </w:object>
      </w:r>
      <w:r w:rsidRPr="00F7686A">
        <w:rPr>
          <w:lang w:eastAsia="ar-SA"/>
        </w:rPr>
        <w:t xml:space="preserve"> приложенного к рентгеновской трубке? Что такое коротковолновая граница тормозного излучения?</w:t>
      </w:r>
    </w:p>
    <w:p w:rsidR="005C0B68" w:rsidRPr="00F7686A" w:rsidRDefault="005C0B68" w:rsidP="005C0B68">
      <w:pPr>
        <w:suppressAutoHyphens/>
        <w:overflowPunct w:val="0"/>
        <w:autoSpaceDE w:val="0"/>
        <w:autoSpaceDN w:val="0"/>
        <w:adjustRightInd w:val="0"/>
        <w:jc w:val="both"/>
        <w:textAlignment w:val="baseline"/>
        <w:rPr>
          <w:lang w:eastAsia="ar-SA"/>
        </w:rPr>
      </w:pPr>
      <w:r w:rsidRPr="00F7686A">
        <w:rPr>
          <w:lang w:eastAsia="ar-SA"/>
        </w:rPr>
        <w:t xml:space="preserve">10. Объясните, почему длина волны тормозного рентгеновского излучения не может быть меньше некоторого граничного значения определяемого величиной напряжения </w:t>
      </w:r>
      <w:r w:rsidRPr="00F7686A">
        <w:rPr>
          <w:position w:val="-4"/>
          <w:lang w:val="en-US" w:eastAsia="ar-SA"/>
        </w:rPr>
        <w:object w:dxaOrig="260" w:dyaOrig="240">
          <v:shape id="_x0000_i1138" type="#_x0000_t75" style="width:12.75pt;height:12pt" o:ole="">
            <v:imagedata r:id="rId333" o:title=""/>
          </v:shape>
          <o:OLEObject Type="Embed" ProgID="Equation.3" ShapeID="_x0000_i1138" DrawAspect="Content" ObjectID="_1715063678" r:id="rId335"/>
        </w:object>
      </w:r>
      <w:r w:rsidRPr="00F7686A">
        <w:rPr>
          <w:lang w:eastAsia="ar-SA"/>
        </w:rPr>
        <w:t xml:space="preserve"> на рентгеновской трубке. Как измеряя коротковолновую границу тормозного излучения можно определить величину постоянной Планка?</w:t>
      </w:r>
    </w:p>
    <w:p w:rsidR="005C0B68" w:rsidRPr="00F7686A" w:rsidRDefault="005C0B68" w:rsidP="005C0B68">
      <w:pPr>
        <w:suppressAutoHyphens/>
        <w:overflowPunct w:val="0"/>
        <w:autoSpaceDE w:val="0"/>
        <w:autoSpaceDN w:val="0"/>
        <w:adjustRightInd w:val="0"/>
        <w:jc w:val="both"/>
        <w:textAlignment w:val="baseline"/>
        <w:rPr>
          <w:lang w:eastAsia="ar-SA"/>
        </w:rPr>
      </w:pPr>
      <w:r w:rsidRPr="00F7686A">
        <w:rPr>
          <w:lang w:eastAsia="ar-SA"/>
        </w:rPr>
        <w:lastRenderedPageBreak/>
        <w:t>11. Опишите механизм возникновения характеристического рентгеновского излучения Объясните почему количество линии в спектре характеристического излучения зависит от величины напряжения приложенного к рентгеновской трубке При каком напряжении в спектре будет наблюдаться лишь одна линия?</w:t>
      </w:r>
    </w:p>
    <w:p w:rsidR="005C0B68" w:rsidRPr="00F7686A" w:rsidRDefault="005C0B68" w:rsidP="005C0B68">
      <w:pPr>
        <w:suppressAutoHyphens/>
        <w:overflowPunct w:val="0"/>
        <w:autoSpaceDE w:val="0"/>
        <w:autoSpaceDN w:val="0"/>
        <w:adjustRightInd w:val="0"/>
        <w:jc w:val="both"/>
        <w:textAlignment w:val="baseline"/>
        <w:rPr>
          <w:lang w:eastAsia="ar-SA"/>
        </w:rPr>
      </w:pPr>
      <w:r w:rsidRPr="00F7686A">
        <w:rPr>
          <w:lang w:eastAsia="ar-SA"/>
        </w:rPr>
        <w:t>12. Как классифицируют линии в спектрах характеристического рентгеновского излучения? Что означают обозначения линии</w:t>
      </w:r>
      <w:r w:rsidRPr="00F7686A">
        <w:rPr>
          <w:b/>
          <w:lang w:eastAsia="ar-SA"/>
        </w:rPr>
        <w:t xml:space="preserve"> “К</w:t>
      </w:r>
      <w:r w:rsidRPr="00F7686A">
        <w:rPr>
          <w:b/>
          <w:vertAlign w:val="subscript"/>
          <w:lang w:val="en-US" w:eastAsia="ar-SA"/>
        </w:rPr>
        <w:sym w:font="Symbol" w:char="F061"/>
      </w:r>
      <w:r w:rsidRPr="00F7686A">
        <w:rPr>
          <w:b/>
          <w:lang w:eastAsia="ar-SA"/>
        </w:rPr>
        <w:t>”</w:t>
      </w:r>
      <w:r w:rsidRPr="00F7686A">
        <w:rPr>
          <w:lang w:eastAsia="ar-SA"/>
        </w:rPr>
        <w:t>,</w:t>
      </w:r>
      <w:r w:rsidRPr="00F7686A">
        <w:rPr>
          <w:b/>
          <w:lang w:eastAsia="ar-SA"/>
        </w:rPr>
        <w:t xml:space="preserve"> “К</w:t>
      </w:r>
      <w:r w:rsidRPr="00F7686A">
        <w:rPr>
          <w:b/>
          <w:vertAlign w:val="subscript"/>
          <w:lang w:val="en-US" w:eastAsia="ar-SA"/>
        </w:rPr>
        <w:sym w:font="Symbol" w:char="F062"/>
      </w:r>
      <w:r w:rsidRPr="00F7686A">
        <w:rPr>
          <w:b/>
          <w:lang w:eastAsia="ar-SA"/>
        </w:rPr>
        <w:t>”, “</w:t>
      </w:r>
      <w:r w:rsidRPr="00F7686A">
        <w:rPr>
          <w:b/>
          <w:lang w:val="en-US" w:eastAsia="ar-SA"/>
        </w:rPr>
        <w:t>L</w:t>
      </w:r>
      <w:r w:rsidRPr="00F7686A">
        <w:rPr>
          <w:b/>
          <w:vertAlign w:val="subscript"/>
          <w:lang w:val="en-US" w:eastAsia="ar-SA"/>
        </w:rPr>
        <w:sym w:font="Symbol" w:char="F061"/>
      </w:r>
      <w:r w:rsidRPr="00F7686A">
        <w:rPr>
          <w:b/>
          <w:lang w:eastAsia="ar-SA"/>
        </w:rPr>
        <w:t xml:space="preserve">” </w:t>
      </w:r>
      <w:r w:rsidRPr="00F7686A">
        <w:rPr>
          <w:lang w:eastAsia="ar-SA"/>
        </w:rPr>
        <w:t>и т.п.? Опишите механизмы образования различных линий. Как можно рассчитать частоты линии в спектре характеристического рентгеновского излучения данного атома?</w:t>
      </w:r>
    </w:p>
    <w:p w:rsidR="005C0B68" w:rsidRPr="00F7686A" w:rsidRDefault="005C0B68" w:rsidP="005C0B68">
      <w:pPr>
        <w:suppressAutoHyphens/>
        <w:overflowPunct w:val="0"/>
        <w:autoSpaceDE w:val="0"/>
        <w:autoSpaceDN w:val="0"/>
        <w:adjustRightInd w:val="0"/>
        <w:jc w:val="both"/>
        <w:textAlignment w:val="baseline"/>
        <w:rPr>
          <w:lang w:eastAsia="ar-SA"/>
        </w:rPr>
      </w:pPr>
      <w:r w:rsidRPr="00F7686A">
        <w:rPr>
          <w:lang w:eastAsia="ar-SA"/>
        </w:rPr>
        <w:t>13. Как возникает характеристическое рентгеновское излучение?</w:t>
      </w:r>
      <w:r w:rsidRPr="00F7686A">
        <w:rPr>
          <w:vertAlign w:val="superscript"/>
          <w:lang w:eastAsia="ar-SA"/>
        </w:rPr>
        <w:t xml:space="preserve"> </w:t>
      </w:r>
      <w:r w:rsidRPr="00F7686A">
        <w:rPr>
          <w:lang w:eastAsia="ar-SA"/>
        </w:rPr>
        <w:t xml:space="preserve">Приведите формулу для    расчета возможных частот характеристического излучения атома. Что называют постоянной экранирования? Объясните почему величина постоянной экранирования резко возрастает ( от 1 до 7,5 ) при переходе от </w:t>
      </w:r>
      <w:r w:rsidRPr="00F7686A">
        <w:rPr>
          <w:b/>
          <w:lang w:eastAsia="ar-SA"/>
        </w:rPr>
        <w:t>К</w:t>
      </w:r>
      <w:r w:rsidRPr="00F7686A">
        <w:rPr>
          <w:lang w:eastAsia="ar-SA"/>
        </w:rPr>
        <w:t xml:space="preserve">-серии к </w:t>
      </w:r>
      <w:r w:rsidRPr="00F7686A">
        <w:rPr>
          <w:b/>
          <w:lang w:val="en-US" w:eastAsia="ar-SA"/>
        </w:rPr>
        <w:t>L</w:t>
      </w:r>
      <w:r w:rsidRPr="00F7686A">
        <w:rPr>
          <w:lang w:eastAsia="ar-SA"/>
        </w:rPr>
        <w:t>-серии излучения.</w:t>
      </w:r>
    </w:p>
    <w:p w:rsidR="005C0B68" w:rsidRPr="00F7686A" w:rsidRDefault="005C0B68" w:rsidP="005C0B68">
      <w:pPr>
        <w:suppressAutoHyphens/>
        <w:overflowPunct w:val="0"/>
        <w:autoSpaceDE w:val="0"/>
        <w:autoSpaceDN w:val="0"/>
        <w:adjustRightInd w:val="0"/>
        <w:jc w:val="both"/>
        <w:textAlignment w:val="baseline"/>
        <w:rPr>
          <w:lang w:eastAsia="ar-SA"/>
        </w:rPr>
      </w:pPr>
      <w:r w:rsidRPr="00F7686A">
        <w:rPr>
          <w:lang w:eastAsia="ar-SA"/>
        </w:rPr>
        <w:t>14. В чем состоит двойственная природа (дуализм) свойств физических объектов? Какие явления подтверждают дуализм свойств электромагнитного излучения и дуализм свойств частиц вещества. Как длина волны связана с энергией (импульсом) физического объекта?</w:t>
      </w:r>
    </w:p>
    <w:p w:rsidR="000129B9" w:rsidRDefault="000129B9" w:rsidP="000129B9">
      <w:pPr>
        <w:shd w:val="clear" w:color="auto" w:fill="FFFFFF"/>
        <w:suppressAutoHyphens/>
        <w:jc w:val="both"/>
        <w:rPr>
          <w:b/>
          <w:snapToGrid w:val="0"/>
          <w:color w:val="000000"/>
          <w:lang w:eastAsia="ar-SA"/>
        </w:rPr>
      </w:pPr>
      <w:r>
        <w:rPr>
          <w:lang w:eastAsia="ar-SA"/>
        </w:rPr>
        <w:t xml:space="preserve">(формируются компетенции   </w:t>
      </w:r>
      <w:r w:rsidR="00360020">
        <w:rPr>
          <w:lang w:eastAsia="ar-SA"/>
        </w:rPr>
        <w:t>ОПК-3</w:t>
      </w:r>
      <w:r>
        <w:rPr>
          <w:lang w:eastAsia="ar-SA"/>
        </w:rPr>
        <w:t>)</w:t>
      </w:r>
    </w:p>
    <w:p w:rsidR="005C0B68" w:rsidRPr="00F7686A" w:rsidRDefault="005C0B68" w:rsidP="005C0B68">
      <w:pPr>
        <w:suppressAutoHyphens/>
        <w:overflowPunct w:val="0"/>
        <w:autoSpaceDE w:val="0"/>
        <w:autoSpaceDN w:val="0"/>
        <w:adjustRightInd w:val="0"/>
        <w:jc w:val="both"/>
        <w:textAlignment w:val="baseline"/>
        <w:rPr>
          <w:b/>
          <w:lang w:eastAsia="ar-SA"/>
        </w:rPr>
      </w:pPr>
      <w:r w:rsidRPr="00F7686A">
        <w:rPr>
          <w:b/>
          <w:lang w:eastAsia="ar-SA"/>
        </w:rPr>
        <w:t xml:space="preserve">Тема </w:t>
      </w:r>
      <w:r>
        <w:rPr>
          <w:b/>
          <w:lang w:eastAsia="ar-SA"/>
        </w:rPr>
        <w:t xml:space="preserve">30-35 </w:t>
      </w:r>
      <w:r w:rsidRPr="00F7686A">
        <w:rPr>
          <w:b/>
          <w:lang w:eastAsia="ar-SA"/>
        </w:rPr>
        <w:t xml:space="preserve">. </w:t>
      </w:r>
      <w:r>
        <w:rPr>
          <w:b/>
          <w:lang w:eastAsia="ar-SA"/>
        </w:rPr>
        <w:t>Элементы физики твердого тела. Физика атомного ядра.</w:t>
      </w:r>
    </w:p>
    <w:p w:rsidR="005C0B68" w:rsidRPr="00F7686A" w:rsidRDefault="005C0B68" w:rsidP="005C0B68">
      <w:pPr>
        <w:suppressAutoHyphens/>
        <w:overflowPunct w:val="0"/>
        <w:autoSpaceDE w:val="0"/>
        <w:autoSpaceDN w:val="0"/>
        <w:adjustRightInd w:val="0"/>
        <w:jc w:val="both"/>
        <w:textAlignment w:val="baseline"/>
        <w:rPr>
          <w:lang w:eastAsia="ar-SA"/>
        </w:rPr>
      </w:pPr>
      <w:r w:rsidRPr="00F7686A">
        <w:rPr>
          <w:lang w:eastAsia="ar-SA"/>
        </w:rPr>
        <w:t>1. В чем состояло предположение де Бройля о свойствах частиц вещества? Каким образом в этом предположении были использованы известные сведения о квантовой природе электромагнитного излучения? Как рассчитать величину длины волны де Бройля?</w:t>
      </w:r>
    </w:p>
    <w:p w:rsidR="005C0B68" w:rsidRPr="00F7686A" w:rsidRDefault="005C0B68" w:rsidP="005C0B68">
      <w:pPr>
        <w:suppressAutoHyphens/>
        <w:overflowPunct w:val="0"/>
        <w:autoSpaceDE w:val="0"/>
        <w:autoSpaceDN w:val="0"/>
        <w:adjustRightInd w:val="0"/>
        <w:jc w:val="both"/>
        <w:textAlignment w:val="baseline"/>
        <w:rPr>
          <w:lang w:eastAsia="ar-SA"/>
        </w:rPr>
      </w:pPr>
      <w:r w:rsidRPr="00F7686A">
        <w:rPr>
          <w:lang w:eastAsia="ar-SA"/>
        </w:rPr>
        <w:t xml:space="preserve">2. Как длина волны де Бройля зависит от массы частицы и от ее энергии? Как отличаются длины волн де Бройля электрона и протона. ускоренных одной и той же разностью потенциалов </w:t>
      </w:r>
      <w:r w:rsidRPr="00F7686A">
        <w:rPr>
          <w:position w:val="-4"/>
          <w:lang w:val="en-US" w:eastAsia="ar-SA"/>
        </w:rPr>
        <w:object w:dxaOrig="260" w:dyaOrig="240">
          <v:shape id="_x0000_i1139" type="#_x0000_t75" style="width:12.75pt;height:12pt" o:ole="">
            <v:imagedata r:id="rId333" o:title=""/>
          </v:shape>
          <o:OLEObject Type="Embed" ProgID="Equation.3" ShapeID="_x0000_i1139" DrawAspect="Content" ObjectID="_1715063679" r:id="rId336"/>
        </w:object>
      </w:r>
      <w:r w:rsidRPr="00F7686A">
        <w:rPr>
          <w:lang w:eastAsia="ar-SA"/>
        </w:rPr>
        <w:t>. Чему равна длина волны де Бройля частицы, находящейся в состоянии покоя?</w:t>
      </w:r>
    </w:p>
    <w:p w:rsidR="005C0B68" w:rsidRPr="00F7686A" w:rsidRDefault="005C0B68" w:rsidP="005C0B68">
      <w:pPr>
        <w:suppressAutoHyphens/>
        <w:overflowPunct w:val="0"/>
        <w:autoSpaceDE w:val="0"/>
        <w:autoSpaceDN w:val="0"/>
        <w:adjustRightInd w:val="0"/>
        <w:jc w:val="both"/>
        <w:textAlignment w:val="baseline"/>
        <w:rPr>
          <w:lang w:eastAsia="ar-SA"/>
        </w:rPr>
      </w:pPr>
      <w:r w:rsidRPr="00F7686A">
        <w:rPr>
          <w:lang w:eastAsia="ar-SA"/>
        </w:rPr>
        <w:t>3. Каковы экспериментальные подтверждения гипотезы де Бройля о волновых свойствах вещества? Объясните, почему наличие волновых свойств практически наблюдается лишь для частиц с очень малой массой.</w:t>
      </w:r>
    </w:p>
    <w:p w:rsidR="005C0B68" w:rsidRPr="00F7686A" w:rsidRDefault="005C0B68" w:rsidP="005C0B68">
      <w:pPr>
        <w:suppressAutoHyphens/>
        <w:overflowPunct w:val="0"/>
        <w:autoSpaceDE w:val="0"/>
        <w:autoSpaceDN w:val="0"/>
        <w:adjustRightInd w:val="0"/>
        <w:jc w:val="both"/>
        <w:textAlignment w:val="baseline"/>
        <w:rPr>
          <w:lang w:eastAsia="ar-SA"/>
        </w:rPr>
      </w:pPr>
      <w:r w:rsidRPr="00F7686A">
        <w:rPr>
          <w:lang w:eastAsia="ar-SA"/>
        </w:rPr>
        <w:t>4. В чем состоит явление дифракции электронов на кристаллах? Опишите схему эксперимента по изучению дифракции электронов (приведите рисунки). Как в таком эксперименте можно измерить длину волны де Бройля электронов? Приведите расчетные формулы для определения длины волны.</w:t>
      </w:r>
    </w:p>
    <w:p w:rsidR="005C0B68" w:rsidRPr="00F7686A" w:rsidRDefault="005C0B68" w:rsidP="005C0B68">
      <w:pPr>
        <w:suppressAutoHyphens/>
        <w:overflowPunct w:val="0"/>
        <w:autoSpaceDE w:val="0"/>
        <w:autoSpaceDN w:val="0"/>
        <w:adjustRightInd w:val="0"/>
        <w:jc w:val="both"/>
        <w:textAlignment w:val="baseline"/>
        <w:rPr>
          <w:lang w:eastAsia="ar-SA"/>
        </w:rPr>
      </w:pPr>
      <w:r w:rsidRPr="00F7686A">
        <w:rPr>
          <w:lang w:eastAsia="ar-SA"/>
        </w:rPr>
        <w:t>5. В чем состоит принцип неопределенностей Гейзенберга? Для каких пар величин могут   быть записаны соотношения неопределенностей? Приведите примеры таких соотношений.</w:t>
      </w:r>
    </w:p>
    <w:p w:rsidR="005C0B68" w:rsidRPr="00F7686A" w:rsidRDefault="005C0B68" w:rsidP="005C0B68">
      <w:pPr>
        <w:suppressAutoHyphens/>
        <w:overflowPunct w:val="0"/>
        <w:autoSpaceDE w:val="0"/>
        <w:autoSpaceDN w:val="0"/>
        <w:adjustRightInd w:val="0"/>
        <w:jc w:val="both"/>
        <w:textAlignment w:val="baseline"/>
        <w:rPr>
          <w:lang w:eastAsia="ar-SA"/>
        </w:rPr>
      </w:pPr>
      <w:r w:rsidRPr="00F7686A">
        <w:rPr>
          <w:lang w:eastAsia="ar-SA"/>
        </w:rPr>
        <w:t>6. Напишите соотношение неопределенностей для координаты и компоненты импульса. Какие физические явления подтверждают справедливость этого соотношения?</w:t>
      </w:r>
    </w:p>
    <w:p w:rsidR="005C0B68" w:rsidRPr="00F7686A" w:rsidRDefault="005C0B68" w:rsidP="005C0B68">
      <w:pPr>
        <w:suppressAutoHyphens/>
        <w:overflowPunct w:val="0"/>
        <w:autoSpaceDE w:val="0"/>
        <w:autoSpaceDN w:val="0"/>
        <w:adjustRightInd w:val="0"/>
        <w:jc w:val="both"/>
        <w:textAlignment w:val="baseline"/>
        <w:rPr>
          <w:lang w:eastAsia="ar-SA"/>
        </w:rPr>
      </w:pPr>
      <w:r w:rsidRPr="00F7686A">
        <w:rPr>
          <w:lang w:eastAsia="ar-SA"/>
        </w:rPr>
        <w:t>7. Напишите соотношение неопределенностей для энергии и интервала времени. Какие физические явления подтверждают справедливость этого соотношения?</w:t>
      </w:r>
    </w:p>
    <w:p w:rsidR="005C0B68" w:rsidRPr="00F7686A" w:rsidRDefault="005C0B68" w:rsidP="005C0B68">
      <w:pPr>
        <w:suppressAutoHyphens/>
        <w:overflowPunct w:val="0"/>
        <w:autoSpaceDE w:val="0"/>
        <w:autoSpaceDN w:val="0"/>
        <w:adjustRightInd w:val="0"/>
        <w:jc w:val="both"/>
        <w:textAlignment w:val="baseline"/>
        <w:rPr>
          <w:lang w:eastAsia="ar-SA"/>
        </w:rPr>
      </w:pPr>
      <w:r w:rsidRPr="00F7686A">
        <w:rPr>
          <w:lang w:eastAsia="ar-SA"/>
        </w:rPr>
        <w:t>8. Приведите примеры соотношения неопределенностей для различных пар физических величин. Каким образом соотношения неопределенностей позволяют объяснить тот факт, что электрон не падает на ядро атома?</w:t>
      </w:r>
    </w:p>
    <w:p w:rsidR="005C0B68" w:rsidRPr="00F7686A" w:rsidRDefault="005C0B68" w:rsidP="005C0B68">
      <w:pPr>
        <w:suppressAutoHyphens/>
        <w:overflowPunct w:val="0"/>
        <w:autoSpaceDE w:val="0"/>
        <w:autoSpaceDN w:val="0"/>
        <w:adjustRightInd w:val="0"/>
        <w:jc w:val="both"/>
        <w:textAlignment w:val="baseline"/>
        <w:rPr>
          <w:lang w:eastAsia="ar-SA"/>
        </w:rPr>
      </w:pPr>
      <w:r w:rsidRPr="00F7686A">
        <w:rPr>
          <w:lang w:eastAsia="ar-SA"/>
        </w:rPr>
        <w:t>9. Почему понятие траектории движения неприменимо к описанию поведения микрочастиц? Какой принцип предсказывает величину неопределенности координаты частицы?</w:t>
      </w:r>
    </w:p>
    <w:p w:rsidR="005C0B68" w:rsidRPr="00F7686A" w:rsidRDefault="005C0B68" w:rsidP="005C0B68">
      <w:pPr>
        <w:suppressAutoHyphens/>
        <w:overflowPunct w:val="0"/>
        <w:autoSpaceDE w:val="0"/>
        <w:autoSpaceDN w:val="0"/>
        <w:adjustRightInd w:val="0"/>
        <w:jc w:val="both"/>
        <w:textAlignment w:val="baseline"/>
        <w:rPr>
          <w:lang w:eastAsia="ar-SA"/>
        </w:rPr>
      </w:pPr>
      <w:r w:rsidRPr="00F7686A">
        <w:rPr>
          <w:lang w:eastAsia="ar-SA"/>
        </w:rPr>
        <w:t>10. Что такое волновая функция частицы? Какие математические и физические ограничения накладываются на волновую функцию? Каков смысл условия нормировки для волновой функции?</w:t>
      </w:r>
    </w:p>
    <w:p w:rsidR="005C0B68" w:rsidRPr="00F7686A" w:rsidRDefault="005C0B68" w:rsidP="005C0B68">
      <w:pPr>
        <w:suppressAutoHyphens/>
        <w:overflowPunct w:val="0"/>
        <w:autoSpaceDE w:val="0"/>
        <w:autoSpaceDN w:val="0"/>
        <w:adjustRightInd w:val="0"/>
        <w:jc w:val="both"/>
        <w:textAlignment w:val="baseline"/>
        <w:rPr>
          <w:lang w:eastAsia="ar-SA"/>
        </w:rPr>
      </w:pPr>
      <w:r w:rsidRPr="00F7686A">
        <w:rPr>
          <w:lang w:eastAsia="ar-SA"/>
        </w:rPr>
        <w:t>11. Что такое волновая функция частицы? Какой смысл имеет величина равная квадрату модуля волновой функции? Как называется эта величина? В каких единицах она измеряется в случае трехмерного движения частицы?</w:t>
      </w:r>
    </w:p>
    <w:p w:rsidR="005C0B68" w:rsidRPr="00F7686A" w:rsidRDefault="005C0B68" w:rsidP="005C0B68">
      <w:pPr>
        <w:suppressAutoHyphens/>
        <w:overflowPunct w:val="0"/>
        <w:autoSpaceDE w:val="0"/>
        <w:autoSpaceDN w:val="0"/>
        <w:adjustRightInd w:val="0"/>
        <w:jc w:val="both"/>
        <w:textAlignment w:val="baseline"/>
        <w:rPr>
          <w:lang w:eastAsia="ar-SA"/>
        </w:rPr>
      </w:pPr>
      <w:r w:rsidRPr="00F7686A">
        <w:rPr>
          <w:lang w:eastAsia="ar-SA"/>
        </w:rPr>
        <w:t xml:space="preserve">12. Чем различаются уравнения Шредингера для свободных и связанных частиц? Как выглядит решение уравнения Шредингера (волновая функция) для свободно движущейся частицы, которая имеет импульс </w:t>
      </w:r>
      <w:r w:rsidRPr="00F7686A">
        <w:rPr>
          <w:position w:val="-10"/>
          <w:lang w:val="en-US" w:eastAsia="ar-SA"/>
        </w:rPr>
        <w:object w:dxaOrig="220" w:dyaOrig="260">
          <v:shape id="_x0000_i1140" type="#_x0000_t75" style="width:11.25pt;height:12.75pt" o:ole="">
            <v:imagedata r:id="rId337" o:title=""/>
          </v:shape>
          <o:OLEObject Type="Embed" ProgID="Equation.3" ShapeID="_x0000_i1140" DrawAspect="Content" ObjectID="_1715063680" r:id="rId338"/>
        </w:object>
      </w:r>
      <w:r w:rsidRPr="00F7686A">
        <w:rPr>
          <w:lang w:eastAsia="ar-SA"/>
        </w:rPr>
        <w:t xml:space="preserve"> направленный вдоль оси </w:t>
      </w:r>
      <w:r w:rsidRPr="00F7686A">
        <w:rPr>
          <w:position w:val="-4"/>
          <w:lang w:val="en-US" w:eastAsia="ar-SA"/>
        </w:rPr>
        <w:object w:dxaOrig="220" w:dyaOrig="200">
          <v:shape id="_x0000_i1141" type="#_x0000_t75" style="width:11.25pt;height:9.75pt" o:ole="">
            <v:imagedata r:id="rId339" o:title=""/>
          </v:shape>
          <o:OLEObject Type="Embed" ProgID="Equation.3" ShapeID="_x0000_i1141" DrawAspect="Content" ObjectID="_1715063681" r:id="rId340"/>
        </w:object>
      </w:r>
      <w:r w:rsidRPr="00F7686A">
        <w:rPr>
          <w:lang w:eastAsia="ar-SA"/>
        </w:rPr>
        <w:t xml:space="preserve"> и энергию </w:t>
      </w:r>
      <w:r w:rsidRPr="00F7686A">
        <w:rPr>
          <w:position w:val="-4"/>
          <w:lang w:val="en-US" w:eastAsia="ar-SA"/>
        </w:rPr>
        <w:object w:dxaOrig="240" w:dyaOrig="240">
          <v:shape id="_x0000_i1142" type="#_x0000_t75" style="width:12pt;height:12pt" o:ole="">
            <v:imagedata r:id="rId341" o:title=""/>
          </v:shape>
          <o:OLEObject Type="Embed" ProgID="Equation.3" ShapeID="_x0000_i1142" DrawAspect="Content" ObjectID="_1715063682" r:id="rId342"/>
        </w:object>
      </w:r>
      <w:r w:rsidRPr="00F7686A">
        <w:rPr>
          <w:lang w:eastAsia="ar-SA"/>
        </w:rPr>
        <w:t>? Как определяется величина постоянного множителя входящего в выражение для этой волновой функции?</w:t>
      </w:r>
    </w:p>
    <w:p w:rsidR="005C0B68" w:rsidRPr="00F7686A" w:rsidRDefault="005C0B68" w:rsidP="005C0B68">
      <w:pPr>
        <w:suppressAutoHyphens/>
        <w:overflowPunct w:val="0"/>
        <w:autoSpaceDE w:val="0"/>
        <w:autoSpaceDN w:val="0"/>
        <w:adjustRightInd w:val="0"/>
        <w:jc w:val="both"/>
        <w:textAlignment w:val="baseline"/>
        <w:rPr>
          <w:lang w:eastAsia="ar-SA"/>
        </w:rPr>
      </w:pPr>
      <w:r w:rsidRPr="00F7686A">
        <w:rPr>
          <w:lang w:eastAsia="ar-SA"/>
        </w:rPr>
        <w:t>13. Напишите общий вид уравнения Шредингера для волновых функции частиц и поясните смысл входящих в него величин и математических операции. Каким образом из общего уравнения Шредингера получается уравнение для стационарных состояний?</w:t>
      </w:r>
    </w:p>
    <w:p w:rsidR="005C0B68" w:rsidRPr="00F7686A" w:rsidRDefault="005C0B68" w:rsidP="005C0B68">
      <w:pPr>
        <w:suppressAutoHyphens/>
        <w:overflowPunct w:val="0"/>
        <w:autoSpaceDE w:val="0"/>
        <w:autoSpaceDN w:val="0"/>
        <w:adjustRightInd w:val="0"/>
        <w:jc w:val="both"/>
        <w:textAlignment w:val="baseline"/>
        <w:rPr>
          <w:lang w:eastAsia="ar-SA"/>
        </w:rPr>
      </w:pPr>
      <w:r w:rsidRPr="00F7686A">
        <w:rPr>
          <w:lang w:eastAsia="ar-SA"/>
        </w:rPr>
        <w:lastRenderedPageBreak/>
        <w:t>14. Напишите уравнение Шредингера для стационарных состояний и объясните смысл всех входящих в него величин и математических операции. Опишите методы решения этого уравнения. Что такое собственные функции и собственные значения?</w:t>
      </w:r>
    </w:p>
    <w:p w:rsidR="005C0B68" w:rsidRPr="00F7686A" w:rsidRDefault="005C0B68" w:rsidP="005C0B68">
      <w:pPr>
        <w:suppressAutoHyphens/>
        <w:overflowPunct w:val="0"/>
        <w:autoSpaceDE w:val="0"/>
        <w:autoSpaceDN w:val="0"/>
        <w:adjustRightInd w:val="0"/>
        <w:jc w:val="both"/>
        <w:textAlignment w:val="baseline"/>
        <w:rPr>
          <w:lang w:eastAsia="ar-SA"/>
        </w:rPr>
      </w:pPr>
      <w:r w:rsidRPr="00F7686A">
        <w:rPr>
          <w:lang w:eastAsia="ar-SA"/>
        </w:rPr>
        <w:t>15. Напишите уравнение Шредингера для стационарных состояний. Какие величины в стационарном уравнении Шредингера должны быть заданы, а какие определяются путем его решения?</w:t>
      </w:r>
      <w:r w:rsidRPr="00F7686A">
        <w:rPr>
          <w:vertAlign w:val="superscript"/>
          <w:lang w:eastAsia="ar-SA"/>
        </w:rPr>
        <w:t xml:space="preserve"> </w:t>
      </w:r>
      <w:r w:rsidRPr="00F7686A">
        <w:rPr>
          <w:lang w:eastAsia="ar-SA"/>
        </w:rPr>
        <w:t>Поясните что это за величины.</w:t>
      </w:r>
    </w:p>
    <w:p w:rsidR="005C0B68" w:rsidRPr="00F7686A" w:rsidRDefault="005C0B68" w:rsidP="005C0B68">
      <w:pPr>
        <w:suppressAutoHyphens/>
        <w:overflowPunct w:val="0"/>
        <w:autoSpaceDE w:val="0"/>
        <w:autoSpaceDN w:val="0"/>
        <w:adjustRightInd w:val="0"/>
        <w:jc w:val="both"/>
        <w:textAlignment w:val="baseline"/>
        <w:rPr>
          <w:lang w:eastAsia="ar-SA"/>
        </w:rPr>
      </w:pPr>
      <w:r w:rsidRPr="00F7686A">
        <w:rPr>
          <w:lang w:eastAsia="ar-SA"/>
        </w:rPr>
        <w:t>16. Напишите уравнение Шредингера для электрона в одномерной бесконечно глубокой потенциальной яме. Поясните смысл всех величин входящих в это уравнение. Опишите методы решения этого уравнения. Из каких физических соображении определяются граничные условия, используемые при решении?</w:t>
      </w:r>
    </w:p>
    <w:p w:rsidR="005C0B68" w:rsidRPr="00F7686A" w:rsidRDefault="005C0B68" w:rsidP="005C0B68">
      <w:pPr>
        <w:suppressAutoHyphens/>
        <w:overflowPunct w:val="0"/>
        <w:autoSpaceDE w:val="0"/>
        <w:autoSpaceDN w:val="0"/>
        <w:adjustRightInd w:val="0"/>
        <w:jc w:val="both"/>
        <w:textAlignment w:val="baseline"/>
        <w:rPr>
          <w:lang w:eastAsia="ar-SA"/>
        </w:rPr>
      </w:pPr>
      <w:r w:rsidRPr="00F7686A">
        <w:rPr>
          <w:lang w:eastAsia="ar-SA"/>
        </w:rPr>
        <w:t>17. Найдите собственные функции и собственные значения уравнения Шредингера описывающего поведение частицы в одномерной прямоугольной бесконечно глубокой потенциальной яме.</w:t>
      </w:r>
    </w:p>
    <w:p w:rsidR="005C0B68" w:rsidRPr="00F7686A" w:rsidRDefault="005C0B68" w:rsidP="005C0B68">
      <w:pPr>
        <w:suppressAutoHyphens/>
        <w:overflowPunct w:val="0"/>
        <w:autoSpaceDE w:val="0"/>
        <w:autoSpaceDN w:val="0"/>
        <w:adjustRightInd w:val="0"/>
        <w:jc w:val="both"/>
        <w:textAlignment w:val="baseline"/>
        <w:rPr>
          <w:lang w:eastAsia="ar-SA"/>
        </w:rPr>
      </w:pPr>
      <w:r w:rsidRPr="00F7686A">
        <w:rPr>
          <w:lang w:eastAsia="ar-SA"/>
        </w:rPr>
        <w:t xml:space="preserve">18. Напишите уравнение Шредингера для электрона в одномерной бесконечно глубокой потенциальной яме. Определите возможные значения энергии электрона для ямы шириной </w:t>
      </w:r>
      <w:r w:rsidRPr="00F7686A">
        <w:rPr>
          <w:i/>
          <w:lang w:val="en-US" w:eastAsia="ar-SA"/>
        </w:rPr>
        <w:t>L</w:t>
      </w:r>
      <w:r w:rsidRPr="00F7686A">
        <w:rPr>
          <w:lang w:eastAsia="ar-SA"/>
        </w:rPr>
        <w:t>.</w:t>
      </w:r>
    </w:p>
    <w:p w:rsidR="005C0B68" w:rsidRPr="00F7686A" w:rsidRDefault="005C0B68" w:rsidP="005C0B68">
      <w:pPr>
        <w:suppressAutoHyphens/>
        <w:overflowPunct w:val="0"/>
        <w:autoSpaceDE w:val="0"/>
        <w:autoSpaceDN w:val="0"/>
        <w:adjustRightInd w:val="0"/>
        <w:jc w:val="both"/>
        <w:textAlignment w:val="baseline"/>
        <w:rPr>
          <w:lang w:eastAsia="ar-SA"/>
        </w:rPr>
      </w:pPr>
      <w:r w:rsidRPr="00F7686A">
        <w:rPr>
          <w:lang w:eastAsia="ar-SA"/>
        </w:rPr>
        <w:t xml:space="preserve">19. При решении уравнения Шредингера для электрона в одномерной бесконечно глубокой прямоугольной потенциальной яме используются граничные условия, когда волновая функция обращается в нуль при </w:t>
      </w:r>
      <w:r w:rsidRPr="00F7686A">
        <w:rPr>
          <w:position w:val="-6"/>
          <w:lang w:val="en-US" w:eastAsia="ar-SA"/>
        </w:rPr>
        <w:object w:dxaOrig="680" w:dyaOrig="279">
          <v:shape id="_x0000_i1143" type="#_x0000_t75" style="width:33.75pt;height:14.25pt" o:ole="">
            <v:imagedata r:id="rId343" o:title=""/>
          </v:shape>
          <o:OLEObject Type="Embed" ProgID="Equation.3" ShapeID="_x0000_i1143" DrawAspect="Content" ObjectID="_1715063683" r:id="rId344"/>
        </w:object>
      </w:r>
      <w:r w:rsidRPr="00F7686A">
        <w:rPr>
          <w:lang w:eastAsia="ar-SA"/>
        </w:rPr>
        <w:t xml:space="preserve"> и </w:t>
      </w:r>
      <w:r w:rsidRPr="00F7686A">
        <w:rPr>
          <w:position w:val="-4"/>
          <w:lang w:val="en-US" w:eastAsia="ar-SA"/>
        </w:rPr>
        <w:object w:dxaOrig="740" w:dyaOrig="260">
          <v:shape id="_x0000_i1144" type="#_x0000_t75" style="width:36.75pt;height:12.75pt" o:ole="">
            <v:imagedata r:id="rId345" o:title=""/>
          </v:shape>
          <o:OLEObject Type="Embed" ProgID="Equation.3" ShapeID="_x0000_i1144" DrawAspect="Content" ObjectID="_1715063684" r:id="rId346"/>
        </w:object>
      </w:r>
      <w:r w:rsidRPr="00F7686A">
        <w:rPr>
          <w:lang w:eastAsia="ar-SA"/>
        </w:rPr>
        <w:t xml:space="preserve">, где </w:t>
      </w:r>
      <w:r w:rsidRPr="00F7686A">
        <w:rPr>
          <w:position w:val="-4"/>
          <w:lang w:val="en-US" w:eastAsia="ar-SA"/>
        </w:rPr>
        <w:object w:dxaOrig="260" w:dyaOrig="260">
          <v:shape id="_x0000_i1145" type="#_x0000_t75" style="width:12.75pt;height:12.75pt" o:ole="">
            <v:imagedata r:id="rId347" o:title=""/>
          </v:shape>
          <o:OLEObject Type="Embed" ProgID="Equation.3" ShapeID="_x0000_i1145" DrawAspect="Content" ObjectID="_1715063685" r:id="rId348"/>
        </w:object>
      </w:r>
      <w:r w:rsidRPr="00F7686A">
        <w:rPr>
          <w:lang w:eastAsia="ar-SA"/>
        </w:rPr>
        <w:t xml:space="preserve"> – ширина ямы. Какую величину в уравнении Шредингера можно найти из этого условия? Напишите формулу для нахождения этой величины.</w:t>
      </w:r>
    </w:p>
    <w:p w:rsidR="005C0B68" w:rsidRPr="00F7686A" w:rsidRDefault="005C0B68" w:rsidP="005C0B68">
      <w:pPr>
        <w:suppressAutoHyphens/>
        <w:overflowPunct w:val="0"/>
        <w:autoSpaceDE w:val="0"/>
        <w:autoSpaceDN w:val="0"/>
        <w:adjustRightInd w:val="0"/>
        <w:jc w:val="both"/>
        <w:textAlignment w:val="baseline"/>
        <w:rPr>
          <w:lang w:eastAsia="ar-SA"/>
        </w:rPr>
      </w:pPr>
      <w:r w:rsidRPr="00F7686A">
        <w:rPr>
          <w:lang w:eastAsia="ar-SA"/>
        </w:rPr>
        <w:t>20. Запишите уравнение Шредингера для частицы в одномерной прямоугольной бесконечно глубокой потенциальной яме. Докажите что стационарные состояния частицы соответствует условию когда на ширине ямы укладывается целое число полуволн де Бройля.</w:t>
      </w:r>
    </w:p>
    <w:p w:rsidR="005C0B68" w:rsidRPr="00F7686A" w:rsidRDefault="005C0B68" w:rsidP="005C0B68">
      <w:pPr>
        <w:suppressAutoHyphens/>
        <w:overflowPunct w:val="0"/>
        <w:autoSpaceDE w:val="0"/>
        <w:autoSpaceDN w:val="0"/>
        <w:adjustRightInd w:val="0"/>
        <w:jc w:val="both"/>
        <w:textAlignment w:val="baseline"/>
        <w:rPr>
          <w:lang w:eastAsia="ar-SA"/>
        </w:rPr>
      </w:pPr>
      <w:r w:rsidRPr="00F7686A">
        <w:rPr>
          <w:lang w:eastAsia="ar-SA"/>
        </w:rPr>
        <w:t xml:space="preserve">21. Решением уравнения Шредингера для частицы в одномерной бесконечно глубокой потенциальной яме является волновая функция, зависимость которой от координаты </w:t>
      </w:r>
      <w:r w:rsidRPr="00F7686A">
        <w:rPr>
          <w:position w:val="-4"/>
          <w:lang w:val="en-US" w:eastAsia="ar-SA"/>
        </w:rPr>
        <w:object w:dxaOrig="240" w:dyaOrig="220">
          <v:shape id="_x0000_i1146" type="#_x0000_t75" style="width:12pt;height:11.25pt" o:ole="">
            <v:imagedata r:id="rId349" o:title=""/>
          </v:shape>
          <o:OLEObject Type="Embed" ProgID="Equation.3" ShapeID="_x0000_i1146" DrawAspect="Content" ObjectID="_1715063686" r:id="rId350"/>
        </w:object>
      </w:r>
      <w:r w:rsidRPr="00F7686A">
        <w:rPr>
          <w:lang w:eastAsia="ar-SA"/>
        </w:rPr>
        <w:t xml:space="preserve"> имеет вид </w:t>
      </w:r>
      <w:r w:rsidRPr="00F7686A">
        <w:rPr>
          <w:position w:val="-10"/>
          <w:lang w:val="en-US" w:eastAsia="ar-SA"/>
        </w:rPr>
        <w:object w:dxaOrig="2140" w:dyaOrig="320">
          <v:shape id="_x0000_i1147" type="#_x0000_t75" style="width:107.25pt;height:15.75pt" o:ole="">
            <v:imagedata r:id="rId351" o:title=""/>
          </v:shape>
          <o:OLEObject Type="Embed" ProgID="Equation.3" ShapeID="_x0000_i1147" DrawAspect="Content" ObjectID="_1715063687" r:id="rId352"/>
        </w:object>
      </w:r>
      <w:r w:rsidRPr="00F7686A">
        <w:rPr>
          <w:lang w:eastAsia="ar-SA"/>
        </w:rPr>
        <w:t>.</w:t>
      </w:r>
      <w:r w:rsidRPr="00F7686A">
        <w:rPr>
          <w:b/>
          <w:lang w:eastAsia="ar-SA"/>
        </w:rPr>
        <w:t xml:space="preserve"> </w:t>
      </w:r>
      <w:r w:rsidRPr="00F7686A">
        <w:rPr>
          <w:lang w:eastAsia="ar-SA"/>
        </w:rPr>
        <w:t xml:space="preserve">Запишите соответствующее уравнение Шредингера и объясните, как определяются параметры </w:t>
      </w:r>
      <w:r w:rsidRPr="00F7686A">
        <w:rPr>
          <w:position w:val="-4"/>
          <w:lang w:val="en-US" w:eastAsia="ar-SA"/>
        </w:rPr>
        <w:object w:dxaOrig="260" w:dyaOrig="260">
          <v:shape id="_x0000_i1148" type="#_x0000_t75" style="width:12.75pt;height:12.75pt" o:ole="">
            <v:imagedata r:id="rId353" o:title=""/>
          </v:shape>
          <o:OLEObject Type="Embed" ProgID="Equation.3" ShapeID="_x0000_i1148" DrawAspect="Content" ObjectID="_1715063688" r:id="rId354"/>
        </w:object>
      </w:r>
      <w:r w:rsidRPr="00F7686A">
        <w:rPr>
          <w:lang w:eastAsia="ar-SA"/>
        </w:rPr>
        <w:t xml:space="preserve">, </w:t>
      </w:r>
      <w:r w:rsidRPr="00F7686A">
        <w:rPr>
          <w:lang w:val="en-US" w:eastAsia="ar-SA"/>
        </w:rPr>
        <w:t>α</w:t>
      </w:r>
      <w:r w:rsidRPr="00F7686A">
        <w:rPr>
          <w:lang w:eastAsia="ar-SA"/>
        </w:rPr>
        <w:t xml:space="preserve"> и </w:t>
      </w:r>
      <w:r w:rsidRPr="00F7686A">
        <w:rPr>
          <w:position w:val="-6"/>
          <w:lang w:val="en-US" w:eastAsia="ar-SA"/>
        </w:rPr>
        <w:object w:dxaOrig="200" w:dyaOrig="279">
          <v:shape id="_x0000_i1149" type="#_x0000_t75" style="width:9.75pt;height:14.25pt" o:ole="">
            <v:imagedata r:id="rId355" o:title=""/>
          </v:shape>
          <o:OLEObject Type="Embed" ProgID="Equation.3" ShapeID="_x0000_i1149" DrawAspect="Content" ObjectID="_1715063689" r:id="rId356"/>
        </w:object>
      </w:r>
      <w:r w:rsidRPr="00F7686A">
        <w:rPr>
          <w:lang w:eastAsia="ar-SA"/>
        </w:rPr>
        <w:t xml:space="preserve"> в этом решении.</w:t>
      </w:r>
    </w:p>
    <w:p w:rsidR="005C0B68" w:rsidRPr="00F7686A" w:rsidRDefault="005C0B68" w:rsidP="005C0B68">
      <w:pPr>
        <w:suppressAutoHyphens/>
        <w:overflowPunct w:val="0"/>
        <w:autoSpaceDE w:val="0"/>
        <w:autoSpaceDN w:val="0"/>
        <w:adjustRightInd w:val="0"/>
        <w:jc w:val="both"/>
        <w:textAlignment w:val="baseline"/>
        <w:rPr>
          <w:lang w:eastAsia="ar-SA"/>
        </w:rPr>
      </w:pPr>
      <w:r w:rsidRPr="00F7686A">
        <w:rPr>
          <w:lang w:eastAsia="ar-SA"/>
        </w:rPr>
        <w:t>22. В чем состоит явление туннельного эффекта в квантовой механике? Запишите уравнение Шредингера, используемое для нахождения вероятности туннельного эффекта (коэффициента прохождения сквозь барьер). Опишите методы решения этого уравнения. Приведите примеры физических явлении связанных с осуществлением туннельного эффекта.</w:t>
      </w:r>
    </w:p>
    <w:p w:rsidR="005C0B68" w:rsidRPr="00F7686A" w:rsidRDefault="005C0B68" w:rsidP="005C0B68">
      <w:pPr>
        <w:suppressAutoHyphens/>
        <w:overflowPunct w:val="0"/>
        <w:autoSpaceDE w:val="0"/>
        <w:autoSpaceDN w:val="0"/>
        <w:adjustRightInd w:val="0"/>
        <w:jc w:val="both"/>
        <w:textAlignment w:val="baseline"/>
        <w:rPr>
          <w:lang w:eastAsia="ar-SA"/>
        </w:rPr>
      </w:pPr>
      <w:r w:rsidRPr="00F7686A">
        <w:rPr>
          <w:lang w:eastAsia="ar-SA"/>
        </w:rPr>
        <w:t>23. Напишите уравнение Шредингера для гармонического осциллятора. Какие значения может иметь энергия осциллятора? Что такое нулевые колебания осциллятора? Чему равна энергия нулевых колебаний?</w:t>
      </w:r>
    </w:p>
    <w:p w:rsidR="005C0B68" w:rsidRPr="00F7686A" w:rsidRDefault="005C0B68" w:rsidP="005C0B68">
      <w:pPr>
        <w:suppressAutoHyphens/>
        <w:overflowPunct w:val="0"/>
        <w:autoSpaceDE w:val="0"/>
        <w:autoSpaceDN w:val="0"/>
        <w:adjustRightInd w:val="0"/>
        <w:jc w:val="both"/>
        <w:textAlignment w:val="baseline"/>
        <w:rPr>
          <w:lang w:eastAsia="ar-SA"/>
        </w:rPr>
      </w:pPr>
      <w:r w:rsidRPr="00F7686A">
        <w:rPr>
          <w:lang w:eastAsia="ar-SA"/>
        </w:rPr>
        <w:t>24. Напишите уравнение Шредингера для электрона в атоме водорода. Поясните смысл всех величин входящих в уравнение. Опишите методы решения этого уравнения. На какие множители распадаются волновые функции являющиеся решениями этого уравнения?</w:t>
      </w:r>
    </w:p>
    <w:p w:rsidR="005C0B68" w:rsidRPr="00F7686A" w:rsidRDefault="005C0B68" w:rsidP="005C0B68">
      <w:pPr>
        <w:suppressAutoHyphens/>
        <w:overflowPunct w:val="0"/>
        <w:autoSpaceDE w:val="0"/>
        <w:autoSpaceDN w:val="0"/>
        <w:adjustRightInd w:val="0"/>
        <w:jc w:val="both"/>
        <w:textAlignment w:val="baseline"/>
        <w:rPr>
          <w:lang w:eastAsia="ar-SA"/>
        </w:rPr>
      </w:pPr>
      <w:r w:rsidRPr="00F7686A">
        <w:rPr>
          <w:lang w:eastAsia="ar-SA"/>
        </w:rPr>
        <w:t>25. При решении уравнения Шредингера для атома водорода волновую функцию электрона представляют в виде произведения двух сомножителей. От каких переменных зависят эти сомножители?</w:t>
      </w:r>
      <w:r w:rsidRPr="00F7686A">
        <w:rPr>
          <w:vertAlign w:val="superscript"/>
          <w:lang w:eastAsia="ar-SA"/>
        </w:rPr>
        <w:t xml:space="preserve"> </w:t>
      </w:r>
      <w:r w:rsidRPr="00F7686A">
        <w:rPr>
          <w:lang w:eastAsia="ar-SA"/>
        </w:rPr>
        <w:t>Какими целочисленными параметрами (квантовыми числами) определяется каждый из сомножителей?</w:t>
      </w:r>
    </w:p>
    <w:p w:rsidR="005C0B68" w:rsidRPr="00F7686A" w:rsidRDefault="005C0B68" w:rsidP="005C0B68">
      <w:pPr>
        <w:suppressAutoHyphens/>
        <w:overflowPunct w:val="0"/>
        <w:autoSpaceDE w:val="0"/>
        <w:autoSpaceDN w:val="0"/>
        <w:adjustRightInd w:val="0"/>
        <w:jc w:val="both"/>
        <w:textAlignment w:val="baseline"/>
        <w:rPr>
          <w:lang w:eastAsia="ar-SA"/>
        </w:rPr>
      </w:pPr>
      <w:r w:rsidRPr="00F7686A">
        <w:rPr>
          <w:lang w:eastAsia="ar-SA"/>
        </w:rPr>
        <w:t xml:space="preserve">26. Какой вид имеют волновые функции для электрона в атоме водорода? Как зная вид волновой функции можно вычислить радиальную плотность вероятности </w:t>
      </w:r>
      <w:r w:rsidRPr="00F7686A">
        <w:rPr>
          <w:b/>
          <w:lang w:eastAsia="ar-SA"/>
        </w:rPr>
        <w:t>Р</w:t>
      </w:r>
      <w:r w:rsidRPr="00F7686A">
        <w:rPr>
          <w:lang w:eastAsia="ar-SA"/>
        </w:rPr>
        <w:t xml:space="preserve"> обнаружения электрона в атоме?</w:t>
      </w:r>
    </w:p>
    <w:p w:rsidR="005C0B68" w:rsidRPr="00F7686A" w:rsidRDefault="005C0B68" w:rsidP="005C0B68">
      <w:pPr>
        <w:suppressAutoHyphens/>
        <w:overflowPunct w:val="0"/>
        <w:autoSpaceDE w:val="0"/>
        <w:autoSpaceDN w:val="0"/>
        <w:adjustRightInd w:val="0"/>
        <w:jc w:val="both"/>
        <w:textAlignment w:val="baseline"/>
        <w:rPr>
          <w:lang w:eastAsia="ar-SA"/>
        </w:rPr>
      </w:pPr>
      <w:r w:rsidRPr="00F7686A">
        <w:rPr>
          <w:lang w:eastAsia="ar-SA"/>
        </w:rPr>
        <w:t>Что такое квантовые числа электронов в атоме? С какими физическими параметрами связаны различные квантовые числа?</w:t>
      </w:r>
      <w:r w:rsidRPr="00F7686A">
        <w:rPr>
          <w:vertAlign w:val="superscript"/>
          <w:lang w:eastAsia="ar-SA"/>
        </w:rPr>
        <w:t xml:space="preserve"> </w:t>
      </w:r>
      <w:r w:rsidRPr="00F7686A">
        <w:rPr>
          <w:lang w:eastAsia="ar-SA"/>
        </w:rPr>
        <w:t>Напишите формулы выражающие эту связь</w:t>
      </w:r>
    </w:p>
    <w:p w:rsidR="005C0B68" w:rsidRPr="00F7686A" w:rsidRDefault="005C0B68" w:rsidP="005C0B68">
      <w:pPr>
        <w:suppressAutoHyphens/>
        <w:overflowPunct w:val="0"/>
        <w:autoSpaceDE w:val="0"/>
        <w:autoSpaceDN w:val="0"/>
        <w:adjustRightInd w:val="0"/>
        <w:jc w:val="both"/>
        <w:textAlignment w:val="baseline"/>
        <w:rPr>
          <w:lang w:eastAsia="ar-SA"/>
        </w:rPr>
      </w:pPr>
      <w:r w:rsidRPr="00F7686A">
        <w:rPr>
          <w:lang w:eastAsia="ar-SA"/>
        </w:rPr>
        <w:t>27. Получите выражение для отношения орбитального механического и орбитального магнитного моментов электрона в атоме (гиромагнитного отношения). Что такое магнетон Бора? В каких единицах (в системе СИ) измеряется эта величина?</w:t>
      </w:r>
    </w:p>
    <w:p w:rsidR="005C0B68" w:rsidRPr="00F7686A" w:rsidRDefault="005C0B68" w:rsidP="005C0B68">
      <w:pPr>
        <w:suppressAutoHyphens/>
        <w:overflowPunct w:val="0"/>
        <w:autoSpaceDE w:val="0"/>
        <w:autoSpaceDN w:val="0"/>
        <w:adjustRightInd w:val="0"/>
        <w:jc w:val="both"/>
        <w:textAlignment w:val="baseline"/>
        <w:rPr>
          <w:lang w:eastAsia="ar-SA"/>
        </w:rPr>
      </w:pPr>
      <w:r w:rsidRPr="00F7686A">
        <w:rPr>
          <w:lang w:eastAsia="ar-SA"/>
        </w:rPr>
        <w:t xml:space="preserve">28. Что такое спин электрона? Чему равна проекция спина на заданное направление (в единицах </w:t>
      </w:r>
      <w:r w:rsidRPr="00F7686A">
        <w:rPr>
          <w:i/>
          <w:lang w:val="en-US" w:eastAsia="ar-SA"/>
        </w:rPr>
        <w:t>h</w:t>
      </w:r>
      <w:r w:rsidRPr="00F7686A">
        <w:rPr>
          <w:lang w:eastAsia="ar-SA"/>
        </w:rPr>
        <w:t>)? Сколько ориентаций во внешнем поле может иметь спин? Чему равны спин электрона и спин протона? Как надо понимать часто употребляемую фразу: “Спин электрона равен 1/2”?</w:t>
      </w:r>
    </w:p>
    <w:p w:rsidR="005C0B68" w:rsidRPr="00F7686A" w:rsidRDefault="005C0B68" w:rsidP="005C0B68">
      <w:pPr>
        <w:suppressAutoHyphens/>
        <w:overflowPunct w:val="0"/>
        <w:autoSpaceDE w:val="0"/>
        <w:autoSpaceDN w:val="0"/>
        <w:adjustRightInd w:val="0"/>
        <w:jc w:val="both"/>
        <w:textAlignment w:val="baseline"/>
        <w:rPr>
          <w:lang w:eastAsia="ar-SA"/>
        </w:rPr>
      </w:pPr>
      <w:r w:rsidRPr="00F7686A">
        <w:rPr>
          <w:lang w:eastAsia="ar-SA"/>
        </w:rPr>
        <w:t>29. Что называют собственным магнитным моментом электрона? Чему равно отношение собственного магнитного момента и спина электрона? Чем оно отличается от отношения орбитального магнитного и орбитального механического моментов электрона?</w:t>
      </w:r>
    </w:p>
    <w:p w:rsidR="005C0B68" w:rsidRPr="00F7686A" w:rsidRDefault="005C0B68" w:rsidP="005C0B68">
      <w:pPr>
        <w:suppressAutoHyphens/>
        <w:overflowPunct w:val="0"/>
        <w:autoSpaceDE w:val="0"/>
        <w:autoSpaceDN w:val="0"/>
        <w:adjustRightInd w:val="0"/>
        <w:jc w:val="both"/>
        <w:textAlignment w:val="baseline"/>
        <w:rPr>
          <w:lang w:eastAsia="ar-SA"/>
        </w:rPr>
      </w:pPr>
      <w:r w:rsidRPr="00F7686A">
        <w:rPr>
          <w:lang w:eastAsia="ar-SA"/>
        </w:rPr>
        <w:lastRenderedPageBreak/>
        <w:t>30. Перечислите четыре квантовых числа, определяющих состояние частицы в квантовой системе. Значения каких физических параметров определяют эти квантовые числа? Какова взаимосвязь квантовых чисел? Укажите их возможные значения.</w:t>
      </w:r>
    </w:p>
    <w:p w:rsidR="005C0B68" w:rsidRPr="00F7686A" w:rsidRDefault="005C0B68" w:rsidP="005C0B68">
      <w:pPr>
        <w:suppressAutoHyphens/>
        <w:overflowPunct w:val="0"/>
        <w:autoSpaceDE w:val="0"/>
        <w:autoSpaceDN w:val="0"/>
        <w:adjustRightInd w:val="0"/>
        <w:jc w:val="both"/>
        <w:textAlignment w:val="baseline"/>
        <w:rPr>
          <w:lang w:eastAsia="ar-SA"/>
        </w:rPr>
      </w:pPr>
      <w:r w:rsidRPr="00F7686A">
        <w:rPr>
          <w:lang w:eastAsia="ar-SA"/>
        </w:rPr>
        <w:t>31. Сформулируйте принцип Паули. Каким образом принцип Паули определяет характер заполнения электронных оболочек атомов? Сколько электронов, входящих в квантовую систему, могут иметь одинаковые квантовые числа: главное, орбитальное и магнитное?</w:t>
      </w:r>
    </w:p>
    <w:p w:rsidR="005C0B68" w:rsidRDefault="005C0B68" w:rsidP="005C0B68">
      <w:pPr>
        <w:suppressAutoHyphens/>
        <w:overflowPunct w:val="0"/>
        <w:autoSpaceDE w:val="0"/>
        <w:autoSpaceDN w:val="0"/>
        <w:adjustRightInd w:val="0"/>
        <w:jc w:val="both"/>
        <w:textAlignment w:val="baseline"/>
        <w:rPr>
          <w:lang w:eastAsia="ar-SA"/>
        </w:rPr>
      </w:pPr>
      <w:r w:rsidRPr="00F7686A">
        <w:rPr>
          <w:lang w:eastAsia="ar-SA"/>
        </w:rPr>
        <w:t>32. Сколько электронов в атоме могут иметь одно и то же главное квантовое число</w:t>
      </w:r>
      <w:r w:rsidRPr="00F7686A">
        <w:rPr>
          <w:b/>
          <w:lang w:eastAsia="ar-SA"/>
        </w:rPr>
        <w:t xml:space="preserve"> </w:t>
      </w:r>
      <w:r w:rsidRPr="00F7686A">
        <w:rPr>
          <w:i/>
          <w:lang w:val="en-US" w:eastAsia="ar-SA"/>
        </w:rPr>
        <w:t>n</w:t>
      </w:r>
      <w:r w:rsidRPr="00F7686A">
        <w:rPr>
          <w:lang w:eastAsia="ar-SA"/>
        </w:rPr>
        <w:t xml:space="preserve">? Получите формулу для определения этого количества электронов. Каково максимальное количество электронов в </w:t>
      </w:r>
      <w:r w:rsidRPr="00F7686A">
        <w:rPr>
          <w:b/>
          <w:lang w:eastAsia="ar-SA"/>
        </w:rPr>
        <w:t>К</w:t>
      </w:r>
      <w:r w:rsidRPr="00F7686A">
        <w:rPr>
          <w:lang w:eastAsia="ar-SA"/>
        </w:rPr>
        <w:t>,</w:t>
      </w:r>
      <w:r w:rsidRPr="00F7686A">
        <w:rPr>
          <w:b/>
          <w:lang w:eastAsia="ar-SA"/>
        </w:rPr>
        <w:t xml:space="preserve">  </w:t>
      </w:r>
      <w:r w:rsidRPr="00F7686A">
        <w:rPr>
          <w:b/>
          <w:lang w:val="en-US" w:eastAsia="ar-SA"/>
        </w:rPr>
        <w:t>L</w:t>
      </w:r>
      <w:r w:rsidRPr="00F7686A">
        <w:rPr>
          <w:lang w:eastAsia="ar-SA"/>
        </w:rPr>
        <w:t>,</w:t>
      </w:r>
      <w:r w:rsidRPr="00F7686A">
        <w:rPr>
          <w:b/>
          <w:lang w:eastAsia="ar-SA"/>
        </w:rPr>
        <w:t xml:space="preserve"> М </w:t>
      </w:r>
      <w:r w:rsidRPr="00F7686A">
        <w:rPr>
          <w:lang w:eastAsia="ar-SA"/>
        </w:rPr>
        <w:t>и</w:t>
      </w:r>
      <w:r w:rsidRPr="00F7686A">
        <w:rPr>
          <w:b/>
          <w:lang w:eastAsia="ar-SA"/>
        </w:rPr>
        <w:t xml:space="preserve"> </w:t>
      </w:r>
      <w:r w:rsidRPr="00F7686A">
        <w:rPr>
          <w:b/>
          <w:lang w:val="en-US" w:eastAsia="ar-SA"/>
        </w:rPr>
        <w:t>N</w:t>
      </w:r>
      <w:r w:rsidRPr="00F7686A">
        <w:rPr>
          <w:lang w:eastAsia="ar-SA"/>
        </w:rPr>
        <w:t xml:space="preserve"> электронных оболочках атомов?</w:t>
      </w:r>
    </w:p>
    <w:p w:rsidR="000129B9" w:rsidRDefault="000129B9" w:rsidP="000129B9">
      <w:pPr>
        <w:shd w:val="clear" w:color="auto" w:fill="FFFFFF"/>
        <w:suppressAutoHyphens/>
        <w:jc w:val="both"/>
        <w:rPr>
          <w:b/>
          <w:snapToGrid w:val="0"/>
          <w:color w:val="000000"/>
          <w:lang w:eastAsia="ar-SA"/>
        </w:rPr>
      </w:pPr>
      <w:r>
        <w:rPr>
          <w:lang w:eastAsia="ar-SA"/>
        </w:rPr>
        <w:t xml:space="preserve">(формируются компетенции   </w:t>
      </w:r>
      <w:r w:rsidR="00360020">
        <w:rPr>
          <w:lang w:eastAsia="ar-SA"/>
        </w:rPr>
        <w:t>ОПК-3</w:t>
      </w:r>
      <w:r>
        <w:rPr>
          <w:lang w:eastAsia="ar-SA"/>
        </w:rPr>
        <w:t>)</w:t>
      </w:r>
    </w:p>
    <w:p w:rsidR="005C0B68" w:rsidRDefault="005C0B68" w:rsidP="005C0B68">
      <w:pPr>
        <w:pStyle w:val="31"/>
        <w:spacing w:after="0"/>
        <w:ind w:left="0"/>
        <w:jc w:val="both"/>
        <w:rPr>
          <w:b/>
          <w:snapToGrid w:val="0"/>
          <w:sz w:val="24"/>
          <w:szCs w:val="24"/>
        </w:rPr>
      </w:pPr>
    </w:p>
    <w:p w:rsidR="005C0B68" w:rsidRPr="008912F4" w:rsidRDefault="005C0B68" w:rsidP="005C0B68">
      <w:pPr>
        <w:jc w:val="center"/>
      </w:pPr>
    </w:p>
    <w:p w:rsidR="005C0B68" w:rsidRPr="009822C9" w:rsidRDefault="005C0B68" w:rsidP="005C0B68">
      <w:pPr>
        <w:jc w:val="center"/>
        <w:rPr>
          <w:i/>
          <w:szCs w:val="20"/>
        </w:rPr>
      </w:pPr>
      <w:r w:rsidRPr="009822C9">
        <w:rPr>
          <w:i/>
        </w:rPr>
        <w:t>Образец экзаменационного билета</w:t>
      </w:r>
    </w:p>
    <w:p w:rsidR="005C0B68" w:rsidRPr="0001438A" w:rsidRDefault="005C0B68" w:rsidP="005C0B68">
      <w:pPr>
        <w:jc w:val="center"/>
        <w:rPr>
          <w:szCs w:val="20"/>
        </w:rPr>
      </w:pPr>
      <w:r w:rsidRPr="0001438A">
        <w:rPr>
          <w:szCs w:val="20"/>
        </w:rPr>
        <w:t>Ухтинский государственный технический университет</w:t>
      </w:r>
    </w:p>
    <w:p w:rsidR="005C0B68" w:rsidRPr="0001438A" w:rsidRDefault="005C0B68" w:rsidP="005C0B68">
      <w:pPr>
        <w:rPr>
          <w:sz w:val="20"/>
          <w:szCs w:val="20"/>
        </w:rPr>
      </w:pPr>
      <w:r w:rsidRPr="0001438A">
        <w:rPr>
          <w:sz w:val="20"/>
          <w:szCs w:val="20"/>
        </w:rPr>
        <w:t xml:space="preserve">Дисциплина  ФИЗИКА           </w:t>
      </w:r>
      <w:r>
        <w:rPr>
          <w:sz w:val="20"/>
          <w:szCs w:val="20"/>
        </w:rPr>
        <w:tab/>
      </w:r>
      <w:r>
        <w:rPr>
          <w:sz w:val="20"/>
          <w:szCs w:val="20"/>
        </w:rPr>
        <w:tab/>
      </w:r>
      <w:r>
        <w:rPr>
          <w:sz w:val="20"/>
          <w:szCs w:val="20"/>
        </w:rPr>
        <w:tab/>
      </w:r>
      <w:r>
        <w:rPr>
          <w:sz w:val="20"/>
          <w:szCs w:val="20"/>
        </w:rPr>
        <w:tab/>
      </w:r>
      <w:r>
        <w:rPr>
          <w:sz w:val="20"/>
          <w:szCs w:val="20"/>
        </w:rPr>
        <w:tab/>
      </w:r>
      <w:r w:rsidRPr="0001438A">
        <w:rPr>
          <w:sz w:val="20"/>
          <w:szCs w:val="20"/>
        </w:rPr>
        <w:t xml:space="preserve">           </w:t>
      </w:r>
      <w:r>
        <w:rPr>
          <w:sz w:val="20"/>
          <w:szCs w:val="20"/>
        </w:rPr>
        <w:t xml:space="preserve">                               </w:t>
      </w:r>
      <w:r w:rsidRPr="0001438A">
        <w:rPr>
          <w:sz w:val="20"/>
          <w:szCs w:val="20"/>
        </w:rPr>
        <w:t xml:space="preserve">                Курс  </w:t>
      </w:r>
      <w:r>
        <w:rPr>
          <w:sz w:val="20"/>
          <w:szCs w:val="20"/>
          <w:lang w:val="en-US"/>
        </w:rPr>
        <w:t>I</w:t>
      </w:r>
      <w:r w:rsidRPr="0001438A">
        <w:rPr>
          <w:sz w:val="20"/>
          <w:szCs w:val="20"/>
        </w:rPr>
        <w:t>I</w:t>
      </w:r>
    </w:p>
    <w:p w:rsidR="005C0B68" w:rsidRDefault="005C0B68" w:rsidP="005C0B68">
      <w:pPr>
        <w:rPr>
          <w:sz w:val="20"/>
          <w:szCs w:val="20"/>
        </w:rPr>
      </w:pPr>
      <w:r w:rsidRPr="0001438A">
        <w:rPr>
          <w:sz w:val="20"/>
          <w:szCs w:val="20"/>
        </w:rPr>
        <w:t xml:space="preserve">Специальности: </w:t>
      </w:r>
      <w:r>
        <w:rPr>
          <w:sz w:val="20"/>
          <w:szCs w:val="20"/>
        </w:rPr>
        <w:t>13.03.02</w:t>
      </w:r>
      <w:r w:rsidRPr="0001438A">
        <w:rPr>
          <w:sz w:val="20"/>
          <w:szCs w:val="20"/>
        </w:rPr>
        <w:t xml:space="preserve">                                                             </w:t>
      </w:r>
      <w:r>
        <w:rPr>
          <w:sz w:val="20"/>
          <w:szCs w:val="20"/>
        </w:rPr>
        <w:tab/>
      </w:r>
      <w:r>
        <w:rPr>
          <w:sz w:val="20"/>
          <w:szCs w:val="20"/>
        </w:rPr>
        <w:tab/>
      </w:r>
      <w:r>
        <w:rPr>
          <w:sz w:val="20"/>
          <w:szCs w:val="20"/>
        </w:rPr>
        <w:tab/>
      </w:r>
      <w:r w:rsidRPr="0001438A">
        <w:rPr>
          <w:sz w:val="20"/>
          <w:szCs w:val="20"/>
        </w:rPr>
        <w:t xml:space="preserve">  </w:t>
      </w:r>
      <w:r>
        <w:rPr>
          <w:sz w:val="20"/>
          <w:szCs w:val="20"/>
        </w:rPr>
        <w:tab/>
      </w:r>
      <w:r w:rsidRPr="0001438A">
        <w:rPr>
          <w:sz w:val="20"/>
          <w:szCs w:val="20"/>
        </w:rPr>
        <w:t xml:space="preserve">         Семестр </w:t>
      </w:r>
      <w:r w:rsidRPr="009D7A8E">
        <w:rPr>
          <w:sz w:val="20"/>
          <w:szCs w:val="20"/>
        </w:rPr>
        <w:t>4</w:t>
      </w:r>
      <w:r w:rsidRPr="0001438A">
        <w:rPr>
          <w:sz w:val="20"/>
          <w:szCs w:val="20"/>
        </w:rPr>
        <w:t xml:space="preserve"> </w:t>
      </w:r>
    </w:p>
    <w:p w:rsidR="005C0B68" w:rsidRPr="0001438A" w:rsidRDefault="005C0B68" w:rsidP="005C0B68">
      <w:pPr>
        <w:jc w:val="center"/>
        <w:rPr>
          <w:sz w:val="20"/>
          <w:szCs w:val="20"/>
        </w:rPr>
      </w:pPr>
      <w:r w:rsidRPr="0001438A">
        <w:rPr>
          <w:sz w:val="20"/>
          <w:szCs w:val="20"/>
        </w:rPr>
        <w:t>Форма обучения очная</w:t>
      </w:r>
    </w:p>
    <w:p w:rsidR="005C0B68" w:rsidRPr="009D7A8E" w:rsidRDefault="005C0B68" w:rsidP="005C0B68">
      <w:pPr>
        <w:rPr>
          <w:rFonts w:ascii="Times New (W1)" w:hAnsi="Times New (W1)"/>
        </w:rPr>
      </w:pPr>
      <w:r w:rsidRPr="009D7A8E">
        <w:rPr>
          <w:szCs w:val="20"/>
        </w:rPr>
        <w:t xml:space="preserve">1. </w:t>
      </w:r>
      <w:r w:rsidRPr="009D7A8E">
        <w:rPr>
          <w:rFonts w:ascii="Times New (W1)" w:hAnsi="Times New (W1)"/>
          <w:color w:val="000000"/>
        </w:rPr>
        <w:t>Хрусталик здорового глаза человека по форме похож на</w:t>
      </w:r>
    </w:p>
    <w:p w:rsidR="005C0B68" w:rsidRPr="009D7A8E" w:rsidRDefault="005C0B68" w:rsidP="005C0B68">
      <w:pPr>
        <w:ind w:left="284"/>
        <w:jc w:val="both"/>
      </w:pPr>
      <w:r w:rsidRPr="009D7A8E">
        <w:t xml:space="preserve">1) </w:t>
      </w:r>
      <w:r w:rsidRPr="009D7A8E">
        <w:rPr>
          <w:rFonts w:ascii="Times New (W1)" w:hAnsi="Times New (W1)"/>
          <w:color w:val="000000"/>
        </w:rPr>
        <w:t>двояковогнутую линзу</w:t>
      </w:r>
      <w:r w:rsidRPr="009D7A8E">
        <w:t xml:space="preserve">;                2) </w:t>
      </w:r>
      <w:r w:rsidRPr="009D7A8E">
        <w:rPr>
          <w:rFonts w:ascii="Times New (W1)" w:hAnsi="Times New (W1)"/>
          <w:color w:val="000000"/>
        </w:rPr>
        <w:t>двояковыпуклую линзу</w:t>
      </w:r>
      <w:r w:rsidRPr="009D7A8E">
        <w:t>;</w:t>
      </w:r>
    </w:p>
    <w:p w:rsidR="005C0B68" w:rsidRPr="009D7A8E" w:rsidRDefault="005C0B68" w:rsidP="005C0B68">
      <w:pPr>
        <w:ind w:left="284"/>
        <w:jc w:val="both"/>
      </w:pPr>
      <w:r w:rsidRPr="009D7A8E">
        <w:t xml:space="preserve">3) </w:t>
      </w:r>
      <w:r w:rsidRPr="009D7A8E">
        <w:rPr>
          <w:rFonts w:ascii="Times New (W1)" w:hAnsi="Times New (W1)"/>
          <w:color w:val="000000"/>
        </w:rPr>
        <w:t>плосковогнутую линзу</w:t>
      </w:r>
      <w:r w:rsidRPr="009D7A8E">
        <w:t xml:space="preserve">;                4) </w:t>
      </w:r>
      <w:r w:rsidRPr="009D7A8E">
        <w:rPr>
          <w:rFonts w:ascii="Times New (W1)" w:hAnsi="Times New (W1)"/>
          <w:color w:val="000000"/>
        </w:rPr>
        <w:t>плоскопараллельную пластину</w:t>
      </w:r>
      <w:r w:rsidRPr="009D7A8E">
        <w:t>.</w:t>
      </w:r>
    </w:p>
    <w:p w:rsidR="005C0B68" w:rsidRPr="009D7A8E" w:rsidRDefault="005C0B68" w:rsidP="005C0B68">
      <w:pPr>
        <w:ind w:left="397" w:hanging="397"/>
        <w:jc w:val="both"/>
      </w:pPr>
      <w:r w:rsidRPr="009D7A8E">
        <w:t>2. В вершине кругового конуса находится точечный источник света, посылающий внутри конуса световой поток 76 лм. Сила света источника равна 120 кд. Определить угол раствора 2</w:t>
      </w:r>
      <w:r w:rsidRPr="009D7A8E">
        <w:sym w:font="Symbol" w:char="F071"/>
      </w:r>
      <w:r w:rsidRPr="009D7A8E">
        <w:t xml:space="preserve"> кон</w:t>
      </w:r>
      <w:r w:rsidRPr="009D7A8E">
        <w:t>у</w:t>
      </w:r>
      <w:r w:rsidRPr="009D7A8E">
        <w:t>са.</w:t>
      </w:r>
    </w:p>
    <w:p w:rsidR="005C0B68" w:rsidRPr="009D7A8E" w:rsidRDefault="005C0B68" w:rsidP="005C0B68">
      <w:pPr>
        <w:ind w:left="284" w:hanging="284"/>
        <w:jc w:val="both"/>
      </w:pPr>
      <w:r w:rsidRPr="009D7A8E">
        <w:t xml:space="preserve">3. </w:t>
      </w:r>
      <w:r w:rsidRPr="009D7A8E">
        <w:rPr>
          <w:szCs w:val="20"/>
        </w:rPr>
        <w:t>На тонкую пленку с показателем преломления 1,4 падает по нормали пучок белого света. При какой наименьшей толщине пленка будет наиболее прозрачна для красного света (</w:t>
      </w:r>
      <w:r w:rsidRPr="009D7A8E">
        <w:rPr>
          <w:position w:val="-10"/>
          <w:sz w:val="20"/>
          <w:szCs w:val="20"/>
        </w:rPr>
        <w:object w:dxaOrig="859" w:dyaOrig="320">
          <v:shape id="_x0000_i1150" type="#_x0000_t75" style="width:42.75pt;height:15.75pt" fillcolor="window">
            <v:imagedata r:id="rId357" o:title=""/>
          </v:shape>
        </w:object>
      </w:r>
      <w:r w:rsidRPr="009D7A8E">
        <w:rPr>
          <w:szCs w:val="20"/>
        </w:rPr>
        <w:t xml:space="preserve"> мкм)?</w:t>
      </w:r>
    </w:p>
    <w:p w:rsidR="005C0B68" w:rsidRPr="009D7A8E" w:rsidRDefault="005C0B68" w:rsidP="005C0B68">
      <w:pPr>
        <w:ind w:left="284" w:hanging="284"/>
        <w:jc w:val="both"/>
      </w:pPr>
      <w:r w:rsidRPr="009D7A8E">
        <w:t xml:space="preserve">      1) 0,12 мкм;    2) 0,23 мкм;    3) 0,33 мкм;    4) 0,46 мкм.</w:t>
      </w:r>
    </w:p>
    <w:p w:rsidR="005C0B68" w:rsidRPr="009D7A8E" w:rsidRDefault="005C0B68" w:rsidP="005C0B68">
      <w:pPr>
        <w:tabs>
          <w:tab w:val="left" w:pos="426"/>
          <w:tab w:val="left" w:pos="709"/>
          <w:tab w:val="left" w:pos="993"/>
        </w:tabs>
        <w:jc w:val="both"/>
        <w:rPr>
          <w:szCs w:val="20"/>
        </w:rPr>
      </w:pPr>
      <w:r w:rsidRPr="009D7A8E">
        <w:rPr>
          <w:color w:val="000000"/>
        </w:rPr>
        <w:t xml:space="preserve">4. </w:t>
      </w:r>
      <w:r w:rsidRPr="009D7A8E">
        <w:rPr>
          <w:szCs w:val="20"/>
        </w:rPr>
        <w:t>Условие максимумов интенсивности света при дифракции на решетке.</w:t>
      </w:r>
    </w:p>
    <w:p w:rsidR="005C0B68" w:rsidRPr="009D7A8E" w:rsidRDefault="005C0B68" w:rsidP="005C0B68">
      <w:pPr>
        <w:jc w:val="both"/>
      </w:pPr>
      <w:r w:rsidRPr="009D7A8E">
        <w:rPr>
          <w:szCs w:val="20"/>
        </w:rPr>
        <w:t xml:space="preserve">1) </w:t>
      </w:r>
      <w:r w:rsidRPr="009D7A8E">
        <w:rPr>
          <w:position w:val="-24"/>
          <w:sz w:val="20"/>
          <w:szCs w:val="20"/>
          <w:lang w:val="en-US"/>
        </w:rPr>
        <w:object w:dxaOrig="2100" w:dyaOrig="620">
          <v:shape id="_x0000_i1151" type="#_x0000_t75" style="width:107.25pt;height:31.5pt" fillcolor="window">
            <v:imagedata r:id="rId358" o:title=""/>
          </v:shape>
        </w:object>
      </w:r>
      <w:r w:rsidRPr="009D7A8E">
        <w:rPr>
          <w:szCs w:val="20"/>
        </w:rPr>
        <w:t xml:space="preserve">    2) </w:t>
      </w:r>
      <w:r w:rsidRPr="009D7A8E">
        <w:rPr>
          <w:position w:val="-24"/>
          <w:sz w:val="20"/>
          <w:szCs w:val="20"/>
          <w:lang w:val="en-US"/>
        </w:rPr>
        <w:object w:dxaOrig="1620" w:dyaOrig="620">
          <v:shape id="_x0000_i1152" type="#_x0000_t75" style="width:81pt;height:30.75pt" fillcolor="window">
            <v:imagedata r:id="rId359" o:title=""/>
          </v:shape>
        </w:object>
      </w:r>
      <w:r w:rsidRPr="009D7A8E">
        <w:rPr>
          <w:szCs w:val="20"/>
        </w:rPr>
        <w:t xml:space="preserve">    3) </w:t>
      </w:r>
      <w:r w:rsidRPr="009D7A8E">
        <w:rPr>
          <w:position w:val="-24"/>
          <w:sz w:val="20"/>
          <w:szCs w:val="20"/>
          <w:lang w:val="en-US"/>
        </w:rPr>
        <w:object w:dxaOrig="1620" w:dyaOrig="620">
          <v:shape id="_x0000_i1153" type="#_x0000_t75" style="width:81pt;height:30.75pt" fillcolor="window">
            <v:imagedata r:id="rId360" o:title=""/>
          </v:shape>
        </w:object>
      </w:r>
      <w:r w:rsidRPr="009D7A8E">
        <w:rPr>
          <w:szCs w:val="20"/>
        </w:rPr>
        <w:t xml:space="preserve">    4) </w:t>
      </w:r>
      <w:r w:rsidRPr="009D7A8E">
        <w:rPr>
          <w:position w:val="-24"/>
          <w:sz w:val="20"/>
          <w:szCs w:val="20"/>
          <w:lang w:val="en-US"/>
        </w:rPr>
        <w:object w:dxaOrig="2100" w:dyaOrig="620">
          <v:shape id="_x0000_i1154" type="#_x0000_t75" style="width:107.25pt;height:31.5pt" fillcolor="window">
            <v:imagedata r:id="rId361" o:title=""/>
          </v:shape>
        </w:object>
      </w:r>
    </w:p>
    <w:p w:rsidR="005C0B68" w:rsidRPr="009D7A8E" w:rsidRDefault="005C0B68" w:rsidP="005C0B68">
      <w:pPr>
        <w:ind w:left="284" w:hanging="284"/>
        <w:jc w:val="both"/>
      </w:pPr>
      <w:r w:rsidRPr="009D7A8E">
        <w:t xml:space="preserve">5. </w:t>
      </w:r>
      <w:r w:rsidRPr="009D7A8E">
        <w:rPr>
          <w:szCs w:val="20"/>
        </w:rPr>
        <w:t>Под каким углом к горизонту должно находиться Солнце, чтобы его лучи после отражения от поверхности озера были полностью поляризованными? Диэлектрическую проницаемость воды для высокочастотного электрического поля считайте равной 1,78.</w:t>
      </w:r>
    </w:p>
    <w:p w:rsidR="005C0B68" w:rsidRPr="009D7A8E" w:rsidRDefault="005C0B68" w:rsidP="005C0B68">
      <w:pPr>
        <w:ind w:left="284" w:hanging="284"/>
        <w:jc w:val="both"/>
      </w:pPr>
      <w:r w:rsidRPr="009D7A8E">
        <w:rPr>
          <w:szCs w:val="20"/>
        </w:rPr>
        <w:t xml:space="preserve">     1) 34</w:t>
      </w:r>
      <w:r w:rsidRPr="009D7A8E">
        <w:rPr>
          <w:szCs w:val="20"/>
        </w:rPr>
        <w:sym w:font="Symbol" w:char="F0B0"/>
      </w:r>
      <w:r w:rsidRPr="009D7A8E">
        <w:rPr>
          <w:szCs w:val="20"/>
        </w:rPr>
        <w:t>;      2) 37</w:t>
      </w:r>
      <w:r w:rsidRPr="009D7A8E">
        <w:rPr>
          <w:szCs w:val="20"/>
        </w:rPr>
        <w:sym w:font="Symbol" w:char="F0B0"/>
      </w:r>
      <w:r w:rsidRPr="009D7A8E">
        <w:rPr>
          <w:szCs w:val="20"/>
        </w:rPr>
        <w:t>;      3) 53</w:t>
      </w:r>
      <w:r w:rsidRPr="009D7A8E">
        <w:rPr>
          <w:szCs w:val="20"/>
        </w:rPr>
        <w:sym w:font="Symbol" w:char="F0B0"/>
      </w:r>
      <w:r w:rsidRPr="009D7A8E">
        <w:rPr>
          <w:szCs w:val="20"/>
        </w:rPr>
        <w:t xml:space="preserve">;      4) </w:t>
      </w:r>
      <w:r w:rsidRPr="009D7A8E">
        <w:rPr>
          <w:color w:val="000000"/>
        </w:rPr>
        <w:t>56</w:t>
      </w:r>
      <w:r w:rsidRPr="009D7A8E">
        <w:rPr>
          <w:color w:val="000000"/>
        </w:rPr>
        <w:sym w:font="Symbol" w:char="F0B0"/>
      </w:r>
      <w:r w:rsidRPr="009D7A8E">
        <w:rPr>
          <w:szCs w:val="20"/>
        </w:rPr>
        <w:t>.</w:t>
      </w:r>
      <w:r w:rsidRPr="009D7A8E">
        <w:rPr>
          <w:sz w:val="20"/>
          <w:szCs w:val="20"/>
        </w:rPr>
        <w:t xml:space="preserve"> </w:t>
      </w:r>
    </w:p>
    <w:p w:rsidR="005C0B68" w:rsidRPr="009D7A8E" w:rsidRDefault="005C0B68" w:rsidP="005C0B68">
      <w:pPr>
        <w:ind w:left="284" w:hanging="284"/>
        <w:jc w:val="both"/>
      </w:pPr>
      <w:r w:rsidRPr="009D7A8E">
        <w:t xml:space="preserve">6. </w:t>
      </w:r>
      <w:r w:rsidRPr="009D7A8E">
        <w:rPr>
          <w:szCs w:val="20"/>
        </w:rPr>
        <w:t>Свет падает нормально поочередно на две пластинки, изготовленные из одного и того же вещ</w:t>
      </w:r>
      <w:r w:rsidRPr="009D7A8E">
        <w:rPr>
          <w:szCs w:val="20"/>
        </w:rPr>
        <w:t>е</w:t>
      </w:r>
      <w:r w:rsidRPr="009D7A8E">
        <w:rPr>
          <w:szCs w:val="20"/>
        </w:rPr>
        <w:t xml:space="preserve">ства, имеющие соответственно толщины </w:t>
      </w:r>
      <w:smartTag w:uri="urn:schemas-microsoft-com:office:smarttags" w:element="metricconverter">
        <w:smartTagPr>
          <w:attr w:name="ProductID" w:val="5 мм"/>
        </w:smartTagPr>
        <w:r w:rsidRPr="009D7A8E">
          <w:rPr>
            <w:szCs w:val="20"/>
          </w:rPr>
          <w:t>5 мм</w:t>
        </w:r>
      </w:smartTag>
      <w:r w:rsidRPr="009D7A8E">
        <w:rPr>
          <w:szCs w:val="20"/>
        </w:rPr>
        <w:t xml:space="preserve"> и </w:t>
      </w:r>
      <w:smartTag w:uri="urn:schemas-microsoft-com:office:smarttags" w:element="metricconverter">
        <w:smartTagPr>
          <w:attr w:name="ProductID" w:val="10 мм"/>
        </w:smartTagPr>
        <w:r w:rsidRPr="009D7A8E">
          <w:rPr>
            <w:szCs w:val="20"/>
          </w:rPr>
          <w:t>10 мм</w:t>
        </w:r>
      </w:smartTag>
      <w:r w:rsidRPr="009D7A8E">
        <w:rPr>
          <w:szCs w:val="20"/>
        </w:rPr>
        <w:t>. Определите коэффициент поглощения этого вещества, если интенсивность прошедшего света через первую пластинку составляет 82 %, а через вторую – 67 % от начальной интенсивности.</w:t>
      </w:r>
    </w:p>
    <w:p w:rsidR="005C0B68" w:rsidRPr="009D7A8E" w:rsidRDefault="005C0B68" w:rsidP="005C0B68">
      <w:pPr>
        <w:ind w:left="284"/>
        <w:jc w:val="both"/>
      </w:pPr>
      <w:r w:rsidRPr="009D7A8E">
        <w:rPr>
          <w:szCs w:val="20"/>
        </w:rPr>
        <w:t>1) 0,404 мкм</w:t>
      </w:r>
      <w:r w:rsidRPr="009D7A8E">
        <w:rPr>
          <w:szCs w:val="20"/>
          <w:vertAlign w:val="superscript"/>
        </w:rPr>
        <w:t>-1</w:t>
      </w:r>
      <w:r w:rsidRPr="009D7A8E">
        <w:rPr>
          <w:szCs w:val="20"/>
        </w:rPr>
        <w:t xml:space="preserve">     2) 0,404 мм</w:t>
      </w:r>
      <w:r w:rsidRPr="009D7A8E">
        <w:rPr>
          <w:szCs w:val="20"/>
          <w:vertAlign w:val="superscript"/>
        </w:rPr>
        <w:t>-1</w:t>
      </w:r>
      <w:r w:rsidRPr="009D7A8E">
        <w:rPr>
          <w:szCs w:val="20"/>
        </w:rPr>
        <w:t xml:space="preserve">     3) 0,404 см</w:t>
      </w:r>
      <w:r w:rsidRPr="009D7A8E">
        <w:rPr>
          <w:szCs w:val="20"/>
          <w:vertAlign w:val="superscript"/>
        </w:rPr>
        <w:t>-1</w:t>
      </w:r>
      <w:r w:rsidRPr="009D7A8E">
        <w:rPr>
          <w:szCs w:val="20"/>
        </w:rPr>
        <w:t xml:space="preserve">     4) 0,404 м</w:t>
      </w:r>
      <w:r w:rsidRPr="009D7A8E">
        <w:rPr>
          <w:szCs w:val="20"/>
          <w:vertAlign w:val="superscript"/>
        </w:rPr>
        <w:t>-1</w:t>
      </w:r>
    </w:p>
    <w:p w:rsidR="005C0B68" w:rsidRPr="009D7A8E" w:rsidRDefault="009E6C27" w:rsidP="005C0B68">
      <w:pPr>
        <w:ind w:left="284" w:hanging="284"/>
        <w:jc w:val="both"/>
        <w:rPr>
          <w:szCs w:val="20"/>
        </w:rPr>
      </w:pPr>
      <w:r w:rsidRPr="009D7A8E">
        <w:rPr>
          <w:noProof/>
          <w:sz w:val="20"/>
          <w:szCs w:val="20"/>
        </w:rPr>
        <w:drawing>
          <wp:anchor distT="0" distB="0" distL="114300" distR="114300" simplePos="0" relativeHeight="251663360" behindDoc="1" locked="0" layoutInCell="1" allowOverlap="1">
            <wp:simplePos x="0" y="0"/>
            <wp:positionH relativeFrom="column">
              <wp:align>right</wp:align>
            </wp:positionH>
            <wp:positionV relativeFrom="paragraph">
              <wp:posOffset>82550</wp:posOffset>
            </wp:positionV>
            <wp:extent cx="1319530" cy="841375"/>
            <wp:effectExtent l="0" t="0" r="0" b="0"/>
            <wp:wrapTight wrapText="bothSides">
              <wp:wrapPolygon edited="0">
                <wp:start x="0" y="0"/>
                <wp:lineTo x="0" y="21029"/>
                <wp:lineTo x="21205" y="21029"/>
                <wp:lineTo x="21205" y="0"/>
                <wp:lineTo x="0" y="0"/>
              </wp:wrapPolygon>
            </wp:wrapTight>
            <wp:docPr id="24" name="Рисунок 24" descr="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23"/>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1319530" cy="841375"/>
                    </a:xfrm>
                    <a:prstGeom prst="rect">
                      <a:avLst/>
                    </a:prstGeom>
                    <a:noFill/>
                    <a:ln>
                      <a:noFill/>
                    </a:ln>
                  </pic:spPr>
                </pic:pic>
              </a:graphicData>
            </a:graphic>
            <wp14:sizeRelH relativeFrom="page">
              <wp14:pctWidth>0</wp14:pctWidth>
            </wp14:sizeRelH>
            <wp14:sizeRelV relativeFrom="page">
              <wp14:pctHeight>0</wp14:pctHeight>
            </wp14:sizeRelV>
          </wp:anchor>
        </w:drawing>
      </w:r>
      <w:r w:rsidR="005C0B68" w:rsidRPr="009D7A8E">
        <w:t>7. На рисунке показана кривая зависимости спектральной плотности энерг</w:t>
      </w:r>
      <w:r w:rsidR="005C0B68" w:rsidRPr="009D7A8E">
        <w:t>е</w:t>
      </w:r>
      <w:r w:rsidR="005C0B68" w:rsidRPr="009D7A8E">
        <w:t xml:space="preserve">тической светимости абсолютно черного тела от длины волны при </w:t>
      </w:r>
      <w:r w:rsidR="005C0B68" w:rsidRPr="009D7A8E">
        <w:rPr>
          <w:position w:val="-6"/>
        </w:rPr>
        <w:object w:dxaOrig="940" w:dyaOrig="279">
          <v:shape id="_x0000_i1155" type="#_x0000_t75" style="width:47.25pt;height:14.25pt">
            <v:imagedata r:id="rId363" o:title=""/>
          </v:shape>
        </w:object>
      </w:r>
      <w:r w:rsidR="005C0B68" w:rsidRPr="009D7A8E">
        <w:t>К. Если температуру тела увеличить в 2 раза, то длина волны, соответствующая максимуму излучения абсолютно черного тела, ...</w:t>
      </w:r>
    </w:p>
    <w:p w:rsidR="005C0B68" w:rsidRPr="009D7A8E" w:rsidRDefault="005C0B68" w:rsidP="005C0B68">
      <w:pPr>
        <w:ind w:left="284"/>
        <w:jc w:val="both"/>
        <w:rPr>
          <w:szCs w:val="20"/>
        </w:rPr>
      </w:pPr>
      <w:r w:rsidRPr="009D7A8E">
        <w:rPr>
          <w:szCs w:val="20"/>
        </w:rPr>
        <w:t>1) увеличится в 4 раза      2) увеличится в 2 раза</w:t>
      </w:r>
    </w:p>
    <w:p w:rsidR="005C0B68" w:rsidRPr="009D7A8E" w:rsidRDefault="005C0B68" w:rsidP="005C0B68">
      <w:pPr>
        <w:ind w:left="284"/>
        <w:jc w:val="both"/>
      </w:pPr>
      <w:r w:rsidRPr="009D7A8E">
        <w:rPr>
          <w:szCs w:val="20"/>
        </w:rPr>
        <w:t>3) уменьшится в 2 раза    4) уменьшится в 4 раза</w:t>
      </w:r>
    </w:p>
    <w:p w:rsidR="005C0B68" w:rsidRPr="009D7A8E" w:rsidRDefault="005C0B68" w:rsidP="005C0B68">
      <w:r w:rsidRPr="009D7A8E">
        <w:t>8. В каких веществах наблюдается внутренний фотоэффект?</w:t>
      </w:r>
    </w:p>
    <w:p w:rsidR="005C0B68" w:rsidRPr="009D7A8E" w:rsidRDefault="005C0B68" w:rsidP="005C0B68">
      <w:pPr>
        <w:ind w:left="284" w:hanging="284"/>
        <w:jc w:val="both"/>
      </w:pPr>
      <w:r w:rsidRPr="009D7A8E">
        <w:rPr>
          <w:szCs w:val="20"/>
        </w:rPr>
        <w:t xml:space="preserve">    1) </w:t>
      </w:r>
      <w:r w:rsidRPr="009D7A8E">
        <w:t>металлах</w:t>
      </w:r>
      <w:r w:rsidRPr="009D7A8E">
        <w:rPr>
          <w:szCs w:val="20"/>
        </w:rPr>
        <w:t xml:space="preserve">  2) </w:t>
      </w:r>
      <w:r w:rsidRPr="009D7A8E">
        <w:t>полупроводниках</w:t>
      </w:r>
      <w:r w:rsidRPr="009D7A8E">
        <w:rPr>
          <w:szCs w:val="20"/>
        </w:rPr>
        <w:t xml:space="preserve">  3) </w:t>
      </w:r>
      <w:r w:rsidRPr="009D7A8E">
        <w:t>диэлектриках</w:t>
      </w:r>
      <w:r w:rsidRPr="009D7A8E">
        <w:rPr>
          <w:szCs w:val="20"/>
        </w:rPr>
        <w:t xml:space="preserve">  4) полупроводниках и диэлектриках</w:t>
      </w:r>
    </w:p>
    <w:p w:rsidR="005C0B68" w:rsidRPr="009D7A8E" w:rsidRDefault="005C0B68" w:rsidP="005C0B68">
      <w:pPr>
        <w:ind w:left="284" w:hanging="284"/>
        <w:jc w:val="both"/>
      </w:pPr>
    </w:p>
    <w:p w:rsidR="005C0B68" w:rsidRPr="009D7A8E" w:rsidRDefault="005C0B68" w:rsidP="005C0B68">
      <w:pPr>
        <w:ind w:left="284" w:hanging="284"/>
        <w:jc w:val="both"/>
      </w:pPr>
      <w:r w:rsidRPr="009D7A8E">
        <w:t>9. Найдите энергию фотона, если соответствующая ему длина волны 1,6 пм.</w:t>
      </w:r>
    </w:p>
    <w:p w:rsidR="005C0B68" w:rsidRPr="009D7A8E" w:rsidRDefault="005C0B68" w:rsidP="005C0B68">
      <w:pPr>
        <w:ind w:firstLine="284"/>
      </w:pPr>
      <w:r w:rsidRPr="009D7A8E">
        <w:t>1) 0,78 мкДж      2) 0,78 МэВ      3) 1,24</w:t>
      </w:r>
      <w:r w:rsidRPr="009D7A8E">
        <w:sym w:font="Symbol" w:char="F0D7"/>
      </w:r>
      <w:r w:rsidRPr="009D7A8E">
        <w:t>10</w:t>
      </w:r>
      <w:r w:rsidRPr="009D7A8E">
        <w:rPr>
          <w:vertAlign w:val="superscript"/>
        </w:rPr>
        <w:t>-13</w:t>
      </w:r>
      <w:r w:rsidRPr="009D7A8E">
        <w:t xml:space="preserve"> эВ      4) 1,24</w:t>
      </w:r>
      <w:r w:rsidRPr="009D7A8E">
        <w:sym w:font="Symbol" w:char="F0D7"/>
      </w:r>
      <w:r w:rsidRPr="009D7A8E">
        <w:t>10</w:t>
      </w:r>
      <w:r w:rsidRPr="009D7A8E">
        <w:rPr>
          <w:vertAlign w:val="superscript"/>
        </w:rPr>
        <w:t>-13</w:t>
      </w:r>
      <w:r w:rsidRPr="009D7A8E">
        <w:t xml:space="preserve"> МэВ</w:t>
      </w:r>
    </w:p>
    <w:p w:rsidR="005C0B68" w:rsidRPr="009D7A8E" w:rsidRDefault="005C0B68" w:rsidP="005C0B68">
      <w:pPr>
        <w:ind w:left="454" w:hanging="454"/>
        <w:jc w:val="both"/>
      </w:pPr>
      <w:r w:rsidRPr="009D7A8E">
        <w:t>10. От чего зависит отношение интенсивностей падающего и рассеянного рентгеновского излуч</w:t>
      </w:r>
      <w:r w:rsidRPr="009D7A8E">
        <w:t>е</w:t>
      </w:r>
      <w:r w:rsidRPr="009D7A8E">
        <w:t>ния в эффекте Комптона?</w:t>
      </w:r>
    </w:p>
    <w:p w:rsidR="005C0B68" w:rsidRPr="009D7A8E" w:rsidRDefault="005C0B68" w:rsidP="005C0B68">
      <w:r w:rsidRPr="009D7A8E">
        <w:t xml:space="preserve">       1) угла рассеяния                2) интенсивности падающего излучения</w:t>
      </w:r>
    </w:p>
    <w:p w:rsidR="005C0B68" w:rsidRPr="009D7A8E" w:rsidRDefault="005C0B68" w:rsidP="005C0B68">
      <w:r w:rsidRPr="009D7A8E">
        <w:t xml:space="preserve">       3) угла падения                   4) правильного ответа нет</w:t>
      </w:r>
    </w:p>
    <w:p w:rsidR="005C0B68" w:rsidRPr="009D7A8E" w:rsidRDefault="005C0B68" w:rsidP="005C0B68">
      <w:pPr>
        <w:tabs>
          <w:tab w:val="left" w:pos="426"/>
        </w:tabs>
        <w:ind w:left="454" w:hanging="454"/>
        <w:jc w:val="both"/>
      </w:pPr>
      <w:r w:rsidRPr="009D7A8E">
        <w:lastRenderedPageBreak/>
        <w:t>11. Фотон с энергией 16,5 эВ выбил электрон из невозбужденного атома водорода. Какую ск</w:t>
      </w:r>
      <w:r w:rsidRPr="009D7A8E">
        <w:t>о</w:t>
      </w:r>
      <w:r w:rsidRPr="009D7A8E">
        <w:t>рость будет иметь электрон вдали от ядра атома? Потенциал ионизации атома водорода 13,6 В.</w:t>
      </w:r>
    </w:p>
    <w:p w:rsidR="005C0B68" w:rsidRPr="009D7A8E" w:rsidRDefault="005C0B68" w:rsidP="005C0B68">
      <w:pPr>
        <w:tabs>
          <w:tab w:val="left" w:pos="426"/>
        </w:tabs>
        <w:ind w:left="426" w:hanging="426"/>
        <w:jc w:val="both"/>
      </w:pPr>
      <w:r w:rsidRPr="009D7A8E">
        <w:rPr>
          <w:szCs w:val="20"/>
        </w:rPr>
        <w:t xml:space="preserve">       1) 0;    2) 1,0 Мм/с;    3) 2,2 Мм/с;    4) 2,4 Мм/с.</w:t>
      </w:r>
    </w:p>
    <w:p w:rsidR="005C0B68" w:rsidRPr="009D7A8E" w:rsidRDefault="005C0B68" w:rsidP="005C0B68">
      <w:pPr>
        <w:tabs>
          <w:tab w:val="left" w:pos="426"/>
        </w:tabs>
        <w:ind w:left="510" w:hanging="510"/>
        <w:jc w:val="both"/>
      </w:pPr>
      <w:r w:rsidRPr="009D7A8E">
        <w:t>12. Найдите напряжение на рентгеновской трубке с никелевым (</w:t>
      </w:r>
      <w:r w:rsidRPr="009D7A8E">
        <w:rPr>
          <w:position w:val="-6"/>
          <w:sz w:val="20"/>
          <w:szCs w:val="20"/>
          <w:lang w:val="en-US"/>
        </w:rPr>
        <w:object w:dxaOrig="740" w:dyaOrig="279">
          <v:shape id="_x0000_i1156" type="#_x0000_t75" style="width:36.75pt;height:14.25pt">
            <v:imagedata r:id="rId364" o:title=""/>
          </v:shape>
        </w:object>
      </w:r>
      <w:r w:rsidRPr="009D7A8E">
        <w:t>) анодом, если разность длин волн линии К</w:t>
      </w:r>
      <w:r w:rsidRPr="009D7A8E">
        <w:rPr>
          <w:vertAlign w:val="subscript"/>
        </w:rPr>
        <w:sym w:font="Symbol" w:char="F061"/>
      </w:r>
      <w:r w:rsidRPr="009D7A8E">
        <w:t xml:space="preserve"> и коротковолновой границы сплошного рентгеновского спектра равна 84 пм.</w:t>
      </w:r>
    </w:p>
    <w:p w:rsidR="005C0B68" w:rsidRPr="009D7A8E" w:rsidRDefault="005C0B68" w:rsidP="005C0B68">
      <w:pPr>
        <w:ind w:left="397" w:hanging="397"/>
        <w:jc w:val="both"/>
      </w:pPr>
      <w:r w:rsidRPr="009D7A8E">
        <w:t>13. Для заряженной частицы, ускоренной разностью потенциалов 200 В, длина волны де Бройля 2,02 пм. Найдите массу этой частицы, если ее заряд равен заряду электрона.</w:t>
      </w:r>
    </w:p>
    <w:p w:rsidR="005C0B68" w:rsidRPr="009D7A8E" w:rsidRDefault="005C0B68" w:rsidP="005C0B68">
      <w:pPr>
        <w:ind w:left="426" w:hanging="426"/>
        <w:jc w:val="both"/>
      </w:pPr>
      <w:r w:rsidRPr="009D7A8E">
        <w:t xml:space="preserve">       1) 9,11</w:t>
      </w:r>
      <w:r w:rsidRPr="009D7A8E">
        <w:sym w:font="Symbol" w:char="F0D7"/>
      </w:r>
      <w:r w:rsidRPr="009D7A8E">
        <w:t>10</w:t>
      </w:r>
      <w:r w:rsidRPr="009D7A8E">
        <w:rPr>
          <w:vertAlign w:val="superscript"/>
        </w:rPr>
        <w:t>-</w:t>
      </w:r>
      <w:smartTag w:uri="urn:schemas-microsoft-com:office:smarttags" w:element="metricconverter">
        <w:smartTagPr>
          <w:attr w:name="ProductID" w:val="31 кг"/>
        </w:smartTagPr>
        <w:r w:rsidRPr="009D7A8E">
          <w:rPr>
            <w:vertAlign w:val="superscript"/>
          </w:rPr>
          <w:t>31</w:t>
        </w:r>
        <w:r w:rsidRPr="009D7A8E">
          <w:t xml:space="preserve"> кг</w:t>
        </w:r>
      </w:smartTag>
      <w:r w:rsidRPr="009D7A8E">
        <w:t>;    2) 1,67</w:t>
      </w:r>
      <w:r w:rsidRPr="009D7A8E">
        <w:sym w:font="Symbol" w:char="F0D7"/>
      </w:r>
      <w:r w:rsidRPr="009D7A8E">
        <w:t>10</w:t>
      </w:r>
      <w:r w:rsidRPr="009D7A8E">
        <w:rPr>
          <w:vertAlign w:val="superscript"/>
        </w:rPr>
        <w:t>-</w:t>
      </w:r>
      <w:smartTag w:uri="urn:schemas-microsoft-com:office:smarttags" w:element="metricconverter">
        <w:smartTagPr>
          <w:attr w:name="ProductID" w:val="27 кг"/>
        </w:smartTagPr>
        <w:r w:rsidRPr="009D7A8E">
          <w:rPr>
            <w:vertAlign w:val="superscript"/>
          </w:rPr>
          <w:t>27</w:t>
        </w:r>
        <w:r w:rsidRPr="009D7A8E">
          <w:t xml:space="preserve"> кг</w:t>
        </w:r>
      </w:smartTag>
      <w:r w:rsidRPr="009D7A8E">
        <w:t>;    3) 1,12</w:t>
      </w:r>
      <w:r w:rsidRPr="009D7A8E">
        <w:sym w:font="Symbol" w:char="F0D7"/>
      </w:r>
      <w:r w:rsidRPr="009D7A8E">
        <w:t>10</w:t>
      </w:r>
      <w:r w:rsidRPr="009D7A8E">
        <w:rPr>
          <w:vertAlign w:val="superscript"/>
        </w:rPr>
        <w:t>-</w:t>
      </w:r>
      <w:smartTag w:uri="urn:schemas-microsoft-com:office:smarttags" w:element="metricconverter">
        <w:smartTagPr>
          <w:attr w:name="ProductID" w:val="26 кг"/>
        </w:smartTagPr>
        <w:r w:rsidRPr="009D7A8E">
          <w:rPr>
            <w:vertAlign w:val="superscript"/>
          </w:rPr>
          <w:t>26</w:t>
        </w:r>
        <w:r w:rsidRPr="009D7A8E">
          <w:t xml:space="preserve"> кг</w:t>
        </w:r>
      </w:smartTag>
      <w:r w:rsidRPr="009D7A8E">
        <w:t>;    4) 1 мг.</w:t>
      </w:r>
    </w:p>
    <w:p w:rsidR="005C0B68" w:rsidRPr="009D7A8E" w:rsidRDefault="005C0B68" w:rsidP="005C0B68">
      <w:pPr>
        <w:ind w:left="510" w:hanging="510"/>
        <w:jc w:val="both"/>
      </w:pPr>
      <w:r w:rsidRPr="009D7A8E">
        <w:t xml:space="preserve">14. </w:t>
      </w:r>
      <w:r w:rsidRPr="009D7A8E">
        <w:rPr>
          <w:szCs w:val="20"/>
        </w:rPr>
        <w:t xml:space="preserve">Оцените, с помощью соотношения неопределенностей, минимальную кинетическую энергию (в эВ) электрона внутри сферической области диаметром </w:t>
      </w:r>
      <w:smartTag w:uri="urn:schemas-microsoft-com:office:smarttags" w:element="metricconverter">
        <w:smartTagPr>
          <w:attr w:name="ProductID" w:val="0,1 мм"/>
        </w:smartTagPr>
        <w:r w:rsidRPr="009D7A8E">
          <w:rPr>
            <w:szCs w:val="20"/>
          </w:rPr>
          <w:t>0,1 мм</w:t>
        </w:r>
      </w:smartTag>
      <w:r w:rsidRPr="009D7A8E">
        <w:rPr>
          <w:szCs w:val="20"/>
        </w:rPr>
        <w:t xml:space="preserve">. Неопределенность импульса считайте равной полной величине импульсa) Масса электрона </w:t>
      </w:r>
      <w:r w:rsidRPr="009D7A8E">
        <w:rPr>
          <w:position w:val="-12"/>
          <w:szCs w:val="20"/>
          <w:lang w:val="en-US"/>
        </w:rPr>
        <w:object w:dxaOrig="1560" w:dyaOrig="380">
          <v:shape id="_x0000_i1157" type="#_x0000_t75" style="width:78pt;height:18.75pt" fillcolor="window">
            <v:imagedata r:id="rId365" o:title=""/>
          </v:shape>
        </w:object>
      </w:r>
      <w:r w:rsidRPr="009D7A8E">
        <w:rPr>
          <w:szCs w:val="20"/>
        </w:rPr>
        <w:t xml:space="preserve"> кг.</w:t>
      </w:r>
    </w:p>
    <w:p w:rsidR="005C0B68" w:rsidRPr="009D7A8E" w:rsidRDefault="005C0B68" w:rsidP="005C0B68">
      <w:pPr>
        <w:jc w:val="both"/>
        <w:rPr>
          <w:szCs w:val="20"/>
        </w:rPr>
      </w:pPr>
      <w:r w:rsidRPr="009D7A8E">
        <w:t xml:space="preserve">15. </w:t>
      </w:r>
      <w:r w:rsidRPr="009D7A8E">
        <w:rPr>
          <w:szCs w:val="20"/>
        </w:rPr>
        <w:t>Приведите примеры физических явлении, связанных с осуществлением туннельного эффекта.</w:t>
      </w:r>
    </w:p>
    <w:p w:rsidR="005C0B68" w:rsidRPr="009D7A8E" w:rsidRDefault="005C0B68" w:rsidP="005C0B68">
      <w:pPr>
        <w:ind w:left="426"/>
        <w:jc w:val="both"/>
        <w:rPr>
          <w:szCs w:val="20"/>
        </w:rPr>
      </w:pPr>
      <w:r w:rsidRPr="009D7A8E">
        <w:rPr>
          <w:szCs w:val="20"/>
        </w:rPr>
        <w:t>1) явления в контактном слое на границе двух полупроводников;</w:t>
      </w:r>
    </w:p>
    <w:p w:rsidR="005C0B68" w:rsidRPr="009D7A8E" w:rsidRDefault="005C0B68" w:rsidP="005C0B68">
      <w:pPr>
        <w:ind w:left="426"/>
        <w:jc w:val="both"/>
        <w:rPr>
          <w:szCs w:val="20"/>
        </w:rPr>
      </w:pPr>
      <w:r w:rsidRPr="009D7A8E">
        <w:rPr>
          <w:szCs w:val="20"/>
        </w:rPr>
        <w:t xml:space="preserve">2) </w:t>
      </w:r>
      <w:r w:rsidRPr="009D7A8E">
        <w:rPr>
          <w:szCs w:val="20"/>
        </w:rPr>
        <w:sym w:font="Symbol" w:char="F061"/>
      </w:r>
      <w:r w:rsidRPr="009D7A8E">
        <w:rPr>
          <w:szCs w:val="20"/>
        </w:rPr>
        <w:t>-распад;</w:t>
      </w:r>
    </w:p>
    <w:p w:rsidR="005C0B68" w:rsidRPr="009D7A8E" w:rsidRDefault="005C0B68" w:rsidP="005C0B68">
      <w:pPr>
        <w:ind w:left="426"/>
        <w:jc w:val="both"/>
        <w:rPr>
          <w:szCs w:val="20"/>
        </w:rPr>
      </w:pPr>
      <w:r w:rsidRPr="009D7A8E">
        <w:rPr>
          <w:szCs w:val="20"/>
        </w:rPr>
        <w:t>3) протекание термоядерной реакции;</w:t>
      </w:r>
    </w:p>
    <w:p w:rsidR="005C0B68" w:rsidRPr="009D7A8E" w:rsidRDefault="005C0B68" w:rsidP="005C0B68">
      <w:pPr>
        <w:ind w:left="426"/>
        <w:jc w:val="both"/>
      </w:pPr>
      <w:r w:rsidRPr="009D7A8E">
        <w:rPr>
          <w:szCs w:val="20"/>
        </w:rPr>
        <w:t>4) все приведенные выше ответы верные.</w:t>
      </w:r>
    </w:p>
    <w:p w:rsidR="005C0B68" w:rsidRPr="009D7A8E" w:rsidRDefault="009E6C27" w:rsidP="005C0B68">
      <w:pPr>
        <w:ind w:left="397" w:hanging="397"/>
        <w:jc w:val="both"/>
        <w:rPr>
          <w:szCs w:val="20"/>
        </w:rPr>
      </w:pPr>
      <w:r w:rsidRPr="009D7A8E">
        <w:rPr>
          <w:noProof/>
          <w:sz w:val="20"/>
          <w:szCs w:val="20"/>
        </w:rPr>
        <w:drawing>
          <wp:anchor distT="0" distB="0" distL="114300" distR="114300" simplePos="0" relativeHeight="251664384" behindDoc="1" locked="0" layoutInCell="1" allowOverlap="1">
            <wp:simplePos x="0" y="0"/>
            <wp:positionH relativeFrom="column">
              <wp:align>right</wp:align>
            </wp:positionH>
            <wp:positionV relativeFrom="paragraph">
              <wp:posOffset>82550</wp:posOffset>
            </wp:positionV>
            <wp:extent cx="1207135" cy="1395730"/>
            <wp:effectExtent l="0" t="0" r="0" b="0"/>
            <wp:wrapTight wrapText="bothSides">
              <wp:wrapPolygon edited="0">
                <wp:start x="0" y="0"/>
                <wp:lineTo x="0" y="21227"/>
                <wp:lineTo x="21134" y="21227"/>
                <wp:lineTo x="21134" y="0"/>
                <wp:lineTo x="0" y="0"/>
              </wp:wrapPolygon>
            </wp:wrapTight>
            <wp:docPr id="25" name="Рисунок 25" descr="25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25a"/>
                    <pic:cNvPicPr>
                      <a:picLocks noChangeAspect="1" noChangeArrowheads="1"/>
                    </pic:cNvPicPr>
                  </pic:nvPicPr>
                  <pic:blipFill>
                    <a:blip r:embed="rId366" cstate="print">
                      <a:extLst>
                        <a:ext uri="{28A0092B-C50C-407E-A947-70E740481C1C}">
                          <a14:useLocalDpi xmlns:a14="http://schemas.microsoft.com/office/drawing/2010/main" val="0"/>
                        </a:ext>
                      </a:extLst>
                    </a:blip>
                    <a:srcRect/>
                    <a:stretch>
                      <a:fillRect/>
                    </a:stretch>
                  </pic:blipFill>
                  <pic:spPr bwMode="auto">
                    <a:xfrm>
                      <a:off x="0" y="0"/>
                      <a:ext cx="1207135" cy="1395730"/>
                    </a:xfrm>
                    <a:prstGeom prst="rect">
                      <a:avLst/>
                    </a:prstGeom>
                    <a:noFill/>
                    <a:ln>
                      <a:noFill/>
                    </a:ln>
                  </pic:spPr>
                </pic:pic>
              </a:graphicData>
            </a:graphic>
            <wp14:sizeRelH relativeFrom="page">
              <wp14:pctWidth>0</wp14:pctWidth>
            </wp14:sizeRelH>
            <wp14:sizeRelV relativeFrom="page">
              <wp14:pctHeight>0</wp14:pctHeight>
            </wp14:sizeRelV>
          </wp:anchor>
        </w:drawing>
      </w:r>
      <w:r w:rsidR="005C0B68" w:rsidRPr="009D7A8E">
        <w:t xml:space="preserve">16. </w:t>
      </w:r>
      <w:r w:rsidR="005C0B68" w:rsidRPr="009D7A8E">
        <w:rPr>
          <w:szCs w:val="20"/>
        </w:rPr>
        <w:t>На рисунке схематически представлена система энергетических уровней атома водорода. Пр</w:t>
      </w:r>
      <w:r w:rsidR="005C0B68" w:rsidRPr="009D7A8E">
        <w:rPr>
          <w:szCs w:val="20"/>
        </w:rPr>
        <w:t>а</w:t>
      </w:r>
      <w:r w:rsidR="005C0B68" w:rsidRPr="009D7A8E">
        <w:rPr>
          <w:szCs w:val="20"/>
        </w:rPr>
        <w:t>вилами отбора запрещен переход ...</w:t>
      </w:r>
    </w:p>
    <w:p w:rsidR="005C0B68" w:rsidRPr="009D7A8E" w:rsidRDefault="005C0B68" w:rsidP="005C0B68">
      <w:pPr>
        <w:ind w:left="360"/>
        <w:jc w:val="both"/>
        <w:rPr>
          <w:szCs w:val="20"/>
        </w:rPr>
      </w:pPr>
      <w:r w:rsidRPr="009D7A8E">
        <w:rPr>
          <w:szCs w:val="20"/>
        </w:rPr>
        <w:t>1) 4</w:t>
      </w:r>
      <w:r w:rsidRPr="009D7A8E">
        <w:rPr>
          <w:szCs w:val="20"/>
          <w:lang w:val="en-US"/>
        </w:rPr>
        <w:t>s</w:t>
      </w:r>
      <w:r w:rsidRPr="009D7A8E">
        <w:rPr>
          <w:szCs w:val="20"/>
        </w:rPr>
        <w:t xml:space="preserve"> – 3</w:t>
      </w:r>
      <w:r w:rsidRPr="009D7A8E">
        <w:rPr>
          <w:szCs w:val="20"/>
          <w:lang w:val="en-US"/>
        </w:rPr>
        <w:t>p</w:t>
      </w:r>
      <w:r w:rsidRPr="009D7A8E">
        <w:rPr>
          <w:szCs w:val="20"/>
        </w:rPr>
        <w:t xml:space="preserve">    2) 3</w:t>
      </w:r>
      <w:r w:rsidRPr="009D7A8E">
        <w:rPr>
          <w:szCs w:val="20"/>
          <w:lang w:val="en-US"/>
        </w:rPr>
        <w:t>p</w:t>
      </w:r>
      <w:r w:rsidRPr="009D7A8E">
        <w:rPr>
          <w:szCs w:val="20"/>
        </w:rPr>
        <w:t xml:space="preserve"> – 2</w:t>
      </w:r>
      <w:r w:rsidRPr="009D7A8E">
        <w:rPr>
          <w:szCs w:val="20"/>
          <w:lang w:val="en-US"/>
        </w:rPr>
        <w:t>s</w:t>
      </w:r>
      <w:r w:rsidRPr="009D7A8E">
        <w:rPr>
          <w:szCs w:val="20"/>
        </w:rPr>
        <w:t xml:space="preserve">    3) 3</w:t>
      </w:r>
      <w:r w:rsidRPr="009D7A8E">
        <w:rPr>
          <w:szCs w:val="20"/>
          <w:lang w:val="en-US"/>
        </w:rPr>
        <w:t>d</w:t>
      </w:r>
      <w:r w:rsidRPr="009D7A8E">
        <w:rPr>
          <w:szCs w:val="20"/>
        </w:rPr>
        <w:t xml:space="preserve"> – 2</w:t>
      </w:r>
      <w:r w:rsidRPr="009D7A8E">
        <w:rPr>
          <w:szCs w:val="20"/>
          <w:lang w:val="en-US"/>
        </w:rPr>
        <w:t>p</w:t>
      </w:r>
      <w:r w:rsidRPr="009D7A8E">
        <w:rPr>
          <w:szCs w:val="20"/>
        </w:rPr>
        <w:t xml:space="preserve">    4) 3</w:t>
      </w:r>
      <w:r w:rsidRPr="009D7A8E">
        <w:rPr>
          <w:szCs w:val="20"/>
          <w:lang w:val="en-US"/>
        </w:rPr>
        <w:t>s</w:t>
      </w:r>
      <w:r w:rsidRPr="009D7A8E">
        <w:rPr>
          <w:szCs w:val="20"/>
        </w:rPr>
        <w:t xml:space="preserve"> – 2</w:t>
      </w:r>
      <w:r w:rsidRPr="009D7A8E">
        <w:rPr>
          <w:szCs w:val="20"/>
          <w:lang w:val="en-US"/>
        </w:rPr>
        <w:t>s</w:t>
      </w:r>
    </w:p>
    <w:p w:rsidR="005C0B68" w:rsidRPr="009D7A8E" w:rsidRDefault="005C0B68" w:rsidP="005C0B68">
      <w:pPr>
        <w:ind w:left="397" w:hanging="397"/>
        <w:jc w:val="both"/>
        <w:rPr>
          <w:szCs w:val="20"/>
        </w:rPr>
      </w:pPr>
      <w:r w:rsidRPr="009D7A8E">
        <w:t xml:space="preserve">17. </w:t>
      </w:r>
      <w:r w:rsidRPr="009D7A8E">
        <w:rPr>
          <w:szCs w:val="20"/>
        </w:rPr>
        <w:t xml:space="preserve">Каково максимальное количество электронов в </w:t>
      </w:r>
      <w:r w:rsidRPr="009D7A8E">
        <w:rPr>
          <w:b/>
          <w:szCs w:val="20"/>
          <w:lang w:val="en-US"/>
        </w:rPr>
        <w:t>M</w:t>
      </w:r>
      <w:r w:rsidRPr="009D7A8E">
        <w:rPr>
          <w:szCs w:val="20"/>
        </w:rPr>
        <w:t>-оболочке атома?</w:t>
      </w:r>
    </w:p>
    <w:p w:rsidR="005C0B68" w:rsidRPr="009D7A8E" w:rsidRDefault="005C0B68" w:rsidP="005C0B68">
      <w:pPr>
        <w:ind w:left="284" w:hanging="284"/>
        <w:jc w:val="both"/>
      </w:pPr>
      <w:r w:rsidRPr="009D7A8E">
        <w:rPr>
          <w:szCs w:val="20"/>
        </w:rPr>
        <w:t xml:space="preserve">       1) </w:t>
      </w:r>
      <w:r w:rsidRPr="005C0B68">
        <w:rPr>
          <w:szCs w:val="20"/>
        </w:rPr>
        <w:t>6</w:t>
      </w:r>
      <w:r w:rsidRPr="009D7A8E">
        <w:rPr>
          <w:szCs w:val="20"/>
        </w:rPr>
        <w:t xml:space="preserve">;         2) </w:t>
      </w:r>
      <w:r w:rsidRPr="005C0B68">
        <w:rPr>
          <w:szCs w:val="20"/>
        </w:rPr>
        <w:t>8</w:t>
      </w:r>
      <w:r w:rsidRPr="009D7A8E">
        <w:rPr>
          <w:szCs w:val="20"/>
        </w:rPr>
        <w:t xml:space="preserve">;       3) </w:t>
      </w:r>
      <w:r w:rsidRPr="005C0B68">
        <w:rPr>
          <w:szCs w:val="20"/>
        </w:rPr>
        <w:t>18</w:t>
      </w:r>
      <w:r w:rsidRPr="009D7A8E">
        <w:rPr>
          <w:szCs w:val="20"/>
        </w:rPr>
        <w:t xml:space="preserve">;       4) </w:t>
      </w:r>
      <w:r w:rsidRPr="005C0B68">
        <w:rPr>
          <w:szCs w:val="20"/>
        </w:rPr>
        <w:t>32</w:t>
      </w:r>
      <w:r w:rsidRPr="009D7A8E">
        <w:rPr>
          <w:szCs w:val="20"/>
        </w:rPr>
        <w:t>.</w:t>
      </w:r>
    </w:p>
    <w:p w:rsidR="005C0B68" w:rsidRPr="009D7A8E" w:rsidRDefault="005C0B68" w:rsidP="005C0B68">
      <w:pPr>
        <w:widowControl w:val="0"/>
        <w:ind w:left="510" w:hanging="510"/>
        <w:jc w:val="both"/>
        <w:rPr>
          <w:snapToGrid w:val="0"/>
        </w:rPr>
      </w:pPr>
      <w:r w:rsidRPr="009D7A8E">
        <w:rPr>
          <w:snapToGrid w:val="0"/>
        </w:rPr>
        <w:t xml:space="preserve">18*. Ядро можно считать шаром радиуса </w:t>
      </w:r>
      <w:r w:rsidRPr="009D7A8E">
        <w:rPr>
          <w:snapToGrid w:val="0"/>
          <w:position w:val="-10"/>
          <w:sz w:val="20"/>
          <w:szCs w:val="20"/>
        </w:rPr>
        <w:object w:dxaOrig="1820" w:dyaOrig="360">
          <v:shape id="_x0000_i1158" type="#_x0000_t75" style="width:90.75pt;height:18pt">
            <v:imagedata r:id="rId367" o:title=""/>
          </v:shape>
        </w:object>
      </w:r>
      <w:r w:rsidRPr="009D7A8E">
        <w:rPr>
          <w:snapToGrid w:val="0"/>
        </w:rPr>
        <w:t xml:space="preserve"> м, массу нуклона принять равной атомной единице массы. Во сколько раз плотность яде</w:t>
      </w:r>
      <w:r w:rsidRPr="009D7A8E">
        <w:rPr>
          <w:snapToGrid w:val="0"/>
        </w:rPr>
        <w:t>р</w:t>
      </w:r>
      <w:r w:rsidRPr="009D7A8E">
        <w:rPr>
          <w:snapToGrid w:val="0"/>
        </w:rPr>
        <w:t>ного вещества больше плотности воды?</w:t>
      </w:r>
    </w:p>
    <w:p w:rsidR="005C0B68" w:rsidRPr="009D7A8E" w:rsidRDefault="005C0B68" w:rsidP="005C0B68">
      <w:pPr>
        <w:widowControl w:val="0"/>
        <w:ind w:left="397" w:hanging="397"/>
        <w:jc w:val="both"/>
        <w:rPr>
          <w:snapToGrid w:val="0"/>
          <w:szCs w:val="20"/>
        </w:rPr>
      </w:pPr>
      <w:r w:rsidRPr="009D7A8E">
        <w:rPr>
          <w:snapToGrid w:val="0"/>
        </w:rPr>
        <w:t xml:space="preserve">19. Период полураспада </w:t>
      </w:r>
      <w:r w:rsidRPr="009D7A8E">
        <w:rPr>
          <w:snapToGrid w:val="0"/>
          <w:position w:val="-12"/>
        </w:rPr>
        <w:object w:dxaOrig="600" w:dyaOrig="380">
          <v:shape id="_x0000_i1159" type="#_x0000_t75" style="width:30pt;height:18.75pt">
            <v:imagedata r:id="rId368" o:title=""/>
          </v:shape>
        </w:object>
      </w:r>
      <w:r w:rsidRPr="009D7A8E">
        <w:rPr>
          <w:snapToGrid w:val="0"/>
        </w:rPr>
        <w:t xml:space="preserve"> 1620 лет. Определите среднее время жизни ядер радия.</w:t>
      </w:r>
    </w:p>
    <w:p w:rsidR="005C0B68" w:rsidRPr="009D7A8E" w:rsidRDefault="005C0B68" w:rsidP="005C0B68">
      <w:pPr>
        <w:ind w:left="284" w:hanging="284"/>
        <w:jc w:val="both"/>
      </w:pPr>
      <w:r w:rsidRPr="009D7A8E">
        <w:t xml:space="preserve">       1) 1620 лет    2) 2200000 лет    3) 2340 года    4) 1930 лет</w:t>
      </w:r>
    </w:p>
    <w:p w:rsidR="005C0B68" w:rsidRPr="009D7A8E" w:rsidRDefault="005C0B68" w:rsidP="005C0B68">
      <w:pPr>
        <w:ind w:left="510" w:hanging="510"/>
        <w:jc w:val="both"/>
      </w:pPr>
      <w:r w:rsidRPr="009D7A8E">
        <w:t xml:space="preserve">20. При выбрасывании </w:t>
      </w:r>
      <w:r w:rsidRPr="009D7A8E">
        <w:sym w:font="Symbol" w:char="F061"/>
      </w:r>
      <w:r w:rsidRPr="009D7A8E">
        <w:t xml:space="preserve">-частицы радиоактивное ядро испытывает отдачу. Определите, какую часть от энергии возникающей </w:t>
      </w:r>
      <w:r w:rsidRPr="009D7A8E">
        <w:sym w:font="Symbol" w:char="F061"/>
      </w:r>
      <w:r w:rsidRPr="009D7A8E">
        <w:t xml:space="preserve">-частицы составляет энергия ядра отдачи при </w:t>
      </w:r>
      <w:r w:rsidRPr="009D7A8E">
        <w:sym w:font="Symbol" w:char="F061"/>
      </w:r>
      <w:r w:rsidRPr="009D7A8E">
        <w:t xml:space="preserve">-распаде  </w:t>
      </w:r>
      <w:r w:rsidRPr="009D7A8E">
        <w:rPr>
          <w:position w:val="-12"/>
        </w:rPr>
        <w:object w:dxaOrig="600" w:dyaOrig="380">
          <v:shape id="_x0000_i1160" type="#_x0000_t75" style="width:30pt;height:18.75pt">
            <v:imagedata r:id="rId369" o:title=""/>
          </v:shape>
        </w:object>
      </w:r>
      <w:r w:rsidRPr="009D7A8E">
        <w:t>.</w:t>
      </w:r>
    </w:p>
    <w:p w:rsidR="005C0B68" w:rsidRPr="009D7A8E" w:rsidRDefault="005C0B68" w:rsidP="005C0B68">
      <w:pPr>
        <w:ind w:left="340" w:hanging="340"/>
        <w:jc w:val="both"/>
        <w:rPr>
          <w:szCs w:val="20"/>
        </w:rPr>
      </w:pPr>
      <w:r w:rsidRPr="009D7A8E">
        <w:t xml:space="preserve">21. </w:t>
      </w:r>
      <w:r w:rsidRPr="009D7A8E">
        <w:rPr>
          <w:szCs w:val="20"/>
        </w:rPr>
        <w:t xml:space="preserve">Ядро цинка </w:t>
      </w:r>
      <w:r w:rsidRPr="009D7A8E">
        <w:rPr>
          <w:position w:val="-12"/>
          <w:szCs w:val="20"/>
        </w:rPr>
        <w:object w:dxaOrig="540" w:dyaOrig="380">
          <v:shape id="_x0000_i1161" type="#_x0000_t75" style="width:27pt;height:18.75pt">
            <v:imagedata r:id="rId370" o:title=""/>
          </v:shape>
        </w:object>
      </w:r>
      <w:r w:rsidRPr="009D7A8E">
        <w:rPr>
          <w:szCs w:val="20"/>
        </w:rPr>
        <w:t xml:space="preserve"> захватило электрон из К-оболочки атома и спустя некоторое время испуст</w:t>
      </w:r>
      <w:r w:rsidRPr="009D7A8E">
        <w:rPr>
          <w:szCs w:val="20"/>
        </w:rPr>
        <w:t>и</w:t>
      </w:r>
      <w:r w:rsidRPr="009D7A8E">
        <w:rPr>
          <w:szCs w:val="20"/>
        </w:rPr>
        <w:t>ло позитрон. Определите, в какое ядро превратилось ядро цинка.</w:t>
      </w:r>
    </w:p>
    <w:p w:rsidR="005C0B68" w:rsidRPr="009D7A8E" w:rsidRDefault="005C0B68" w:rsidP="005C0B68">
      <w:pPr>
        <w:ind w:left="284" w:hanging="284"/>
        <w:jc w:val="both"/>
      </w:pPr>
      <w:r w:rsidRPr="009D7A8E">
        <w:rPr>
          <w:szCs w:val="20"/>
        </w:rPr>
        <w:t xml:space="preserve">      1) </w:t>
      </w:r>
      <w:r w:rsidRPr="009D7A8E">
        <w:rPr>
          <w:position w:val="-12"/>
          <w:szCs w:val="20"/>
        </w:rPr>
        <w:object w:dxaOrig="520" w:dyaOrig="380">
          <v:shape id="_x0000_i1162" type="#_x0000_t75" style="width:26.25pt;height:18.75pt">
            <v:imagedata r:id="rId371" o:title=""/>
          </v:shape>
        </w:object>
      </w:r>
      <w:r w:rsidRPr="009D7A8E">
        <w:rPr>
          <w:szCs w:val="20"/>
        </w:rPr>
        <w:t xml:space="preserve">;    2) </w:t>
      </w:r>
      <w:r w:rsidRPr="009D7A8E">
        <w:rPr>
          <w:position w:val="-12"/>
          <w:szCs w:val="20"/>
        </w:rPr>
        <w:object w:dxaOrig="520" w:dyaOrig="380">
          <v:shape id="_x0000_i1163" type="#_x0000_t75" style="width:26.25pt;height:18.75pt">
            <v:imagedata r:id="rId372" o:title=""/>
          </v:shape>
        </w:object>
      </w:r>
      <w:r w:rsidRPr="009D7A8E">
        <w:rPr>
          <w:szCs w:val="20"/>
        </w:rPr>
        <w:t xml:space="preserve">;    3) </w:t>
      </w:r>
      <w:r w:rsidRPr="009D7A8E">
        <w:rPr>
          <w:position w:val="-12"/>
          <w:szCs w:val="20"/>
        </w:rPr>
        <w:object w:dxaOrig="540" w:dyaOrig="380">
          <v:shape id="_x0000_i1164" type="#_x0000_t75" style="width:27pt;height:18.75pt">
            <v:imagedata r:id="rId373" o:title=""/>
          </v:shape>
        </w:object>
      </w:r>
      <w:r w:rsidRPr="009D7A8E">
        <w:rPr>
          <w:szCs w:val="20"/>
        </w:rPr>
        <w:t xml:space="preserve">;    4) </w:t>
      </w:r>
      <w:r w:rsidRPr="009D7A8E">
        <w:rPr>
          <w:position w:val="-12"/>
          <w:szCs w:val="20"/>
        </w:rPr>
        <w:object w:dxaOrig="540" w:dyaOrig="380">
          <v:shape id="_x0000_i1165" type="#_x0000_t75" style="width:27pt;height:18.75pt">
            <v:imagedata r:id="rId374" o:title=""/>
          </v:shape>
        </w:object>
      </w:r>
      <w:r w:rsidRPr="009D7A8E">
        <w:rPr>
          <w:szCs w:val="20"/>
        </w:rPr>
        <w:t>.</w:t>
      </w:r>
    </w:p>
    <w:p w:rsidR="005C0B68" w:rsidRPr="009D7A8E" w:rsidRDefault="005C0B68" w:rsidP="005C0B68">
      <w:pPr>
        <w:ind w:left="426" w:hanging="426"/>
        <w:jc w:val="both"/>
        <w:rPr>
          <w:szCs w:val="20"/>
        </w:rPr>
      </w:pPr>
      <w:r w:rsidRPr="009D7A8E">
        <w:t xml:space="preserve">22. </w:t>
      </w:r>
      <w:r w:rsidRPr="009D7A8E">
        <w:rPr>
          <w:szCs w:val="20"/>
        </w:rPr>
        <w:t xml:space="preserve">Какими ядрами испускается </w:t>
      </w:r>
      <w:r w:rsidRPr="009D7A8E">
        <w:rPr>
          <w:szCs w:val="20"/>
        </w:rPr>
        <w:sym w:font="Symbol" w:char="F067"/>
      </w:r>
      <w:r w:rsidRPr="009D7A8E">
        <w:rPr>
          <w:szCs w:val="20"/>
        </w:rPr>
        <w:t>-излучение в результате ядерных реакций?</w:t>
      </w:r>
    </w:p>
    <w:p w:rsidR="005C0B68" w:rsidRPr="009D7A8E" w:rsidRDefault="005C0B68" w:rsidP="005C0B68">
      <w:pPr>
        <w:ind w:left="426" w:hanging="426"/>
        <w:jc w:val="both"/>
      </w:pPr>
      <w:r w:rsidRPr="009D7A8E">
        <w:rPr>
          <w:szCs w:val="20"/>
        </w:rPr>
        <w:t xml:space="preserve">     1) материнскими;     2) дочерними;     3) материнскими и дочерними;     4) нет верного ответа.</w:t>
      </w:r>
    </w:p>
    <w:p w:rsidR="005C0B68" w:rsidRPr="009D7A8E" w:rsidRDefault="005C0B68" w:rsidP="005C0B68">
      <w:pPr>
        <w:widowControl w:val="0"/>
        <w:rPr>
          <w:snapToGrid w:val="0"/>
          <w:szCs w:val="20"/>
        </w:rPr>
      </w:pPr>
      <w:r w:rsidRPr="009D7A8E">
        <w:rPr>
          <w:snapToGrid w:val="0"/>
        </w:rPr>
        <w:t xml:space="preserve">23. </w:t>
      </w:r>
      <w:r w:rsidRPr="009D7A8E">
        <w:rPr>
          <w:snapToGrid w:val="0"/>
          <w:szCs w:val="20"/>
        </w:rPr>
        <w:t>Какое утверждение, определяющее удельную энергию свя</w:t>
      </w:r>
      <w:r w:rsidRPr="009D7A8E">
        <w:rPr>
          <w:snapToGrid w:val="0"/>
          <w:szCs w:val="20"/>
        </w:rPr>
        <w:softHyphen/>
        <w:t>зи ядра, правильное?</w:t>
      </w:r>
    </w:p>
    <w:p w:rsidR="005C0B68" w:rsidRPr="009D7A8E" w:rsidRDefault="005C0B68" w:rsidP="005C0B68">
      <w:pPr>
        <w:widowControl w:val="0"/>
        <w:ind w:left="709" w:hanging="709"/>
        <w:jc w:val="both"/>
        <w:rPr>
          <w:snapToGrid w:val="0"/>
          <w:szCs w:val="20"/>
        </w:rPr>
      </w:pPr>
      <w:r w:rsidRPr="009D7A8E">
        <w:rPr>
          <w:snapToGrid w:val="0"/>
          <w:szCs w:val="20"/>
        </w:rPr>
        <w:t xml:space="preserve">      1) Это энергия, которая необходима для полного расщепления ядра на протоны и нейтроны.   </w:t>
      </w:r>
    </w:p>
    <w:p w:rsidR="005C0B68" w:rsidRPr="009D7A8E" w:rsidRDefault="005C0B68" w:rsidP="005C0B68">
      <w:pPr>
        <w:widowControl w:val="0"/>
        <w:ind w:left="624" w:hanging="624"/>
        <w:jc w:val="both"/>
        <w:rPr>
          <w:snapToGrid w:val="0"/>
          <w:szCs w:val="20"/>
        </w:rPr>
      </w:pPr>
      <w:r w:rsidRPr="009D7A8E">
        <w:rPr>
          <w:snapToGrid w:val="0"/>
          <w:szCs w:val="20"/>
        </w:rPr>
        <w:t xml:space="preserve">      2) Это энергия связи ядра, разделенная на число нуклонов, т. е. энергия связи, приходящаяся на один нуклон ядра.       </w:t>
      </w:r>
    </w:p>
    <w:p w:rsidR="005C0B68" w:rsidRPr="009D7A8E" w:rsidRDefault="005C0B68" w:rsidP="005C0B68">
      <w:pPr>
        <w:tabs>
          <w:tab w:val="left" w:pos="709"/>
        </w:tabs>
        <w:ind w:left="709" w:hanging="709"/>
        <w:jc w:val="both"/>
        <w:rPr>
          <w:szCs w:val="20"/>
        </w:rPr>
      </w:pPr>
      <w:r w:rsidRPr="009D7A8E">
        <w:rPr>
          <w:szCs w:val="20"/>
        </w:rPr>
        <w:t xml:space="preserve">      3) Чем больше удельная энергия связи ядра, тем ядро менее устойчиво – его легче расщепить на части.</w:t>
      </w:r>
    </w:p>
    <w:p w:rsidR="005C0B68" w:rsidRPr="009D7A8E" w:rsidRDefault="005C0B68" w:rsidP="005C0B68">
      <w:pPr>
        <w:tabs>
          <w:tab w:val="left" w:pos="709"/>
        </w:tabs>
        <w:ind w:left="709" w:hanging="709"/>
        <w:jc w:val="both"/>
      </w:pPr>
      <w:r w:rsidRPr="009D7A8E">
        <w:rPr>
          <w:szCs w:val="20"/>
        </w:rPr>
        <w:t xml:space="preserve">      4) Нет верного утверждения.</w:t>
      </w:r>
    </w:p>
    <w:p w:rsidR="005C0B68" w:rsidRPr="009D7A8E" w:rsidRDefault="005C0B68" w:rsidP="005C0B68">
      <w:pPr>
        <w:widowControl w:val="0"/>
        <w:ind w:left="397" w:hanging="397"/>
        <w:jc w:val="both"/>
        <w:rPr>
          <w:snapToGrid w:val="0"/>
          <w:szCs w:val="20"/>
        </w:rPr>
      </w:pPr>
      <w:r w:rsidRPr="009D7A8E">
        <w:rPr>
          <w:snapToGrid w:val="0"/>
        </w:rPr>
        <w:t xml:space="preserve">24. </w:t>
      </w:r>
      <w:r w:rsidRPr="009D7A8E">
        <w:rPr>
          <w:snapToGrid w:val="0"/>
          <w:szCs w:val="20"/>
        </w:rPr>
        <w:t>Превращения атомных ядер при взаимодействии с элементарными частицами или друг с др</w:t>
      </w:r>
      <w:r w:rsidRPr="009D7A8E">
        <w:rPr>
          <w:snapToGrid w:val="0"/>
          <w:szCs w:val="20"/>
        </w:rPr>
        <w:t>у</w:t>
      </w:r>
      <w:r w:rsidRPr="009D7A8E">
        <w:rPr>
          <w:snapToGrid w:val="0"/>
          <w:szCs w:val="20"/>
        </w:rPr>
        <w:t>гом называется ...</w:t>
      </w:r>
    </w:p>
    <w:p w:rsidR="005C0B68" w:rsidRPr="009D7A8E" w:rsidRDefault="005C0B68" w:rsidP="005C0B68">
      <w:pPr>
        <w:tabs>
          <w:tab w:val="left" w:pos="426"/>
        </w:tabs>
        <w:ind w:left="426"/>
        <w:jc w:val="both"/>
        <w:rPr>
          <w:szCs w:val="20"/>
        </w:rPr>
      </w:pPr>
      <w:r w:rsidRPr="009D7A8E">
        <w:rPr>
          <w:szCs w:val="20"/>
        </w:rPr>
        <w:t>1) химической реакцией    2) броуновским движением</w:t>
      </w:r>
    </w:p>
    <w:p w:rsidR="005C0B68" w:rsidRPr="009D7A8E" w:rsidRDefault="005C0B68" w:rsidP="005C0B68">
      <w:pPr>
        <w:tabs>
          <w:tab w:val="left" w:pos="426"/>
        </w:tabs>
        <w:ind w:left="426"/>
        <w:jc w:val="both"/>
        <w:rPr>
          <w:szCs w:val="20"/>
        </w:rPr>
      </w:pPr>
      <w:r w:rsidRPr="009D7A8E">
        <w:rPr>
          <w:szCs w:val="20"/>
        </w:rPr>
        <w:t>3) ядерной реакцией           4) фазовым переходом</w:t>
      </w:r>
    </w:p>
    <w:p w:rsidR="005C0B68" w:rsidRPr="009D7A8E" w:rsidRDefault="005C0B68" w:rsidP="005C0B68">
      <w:pPr>
        <w:tabs>
          <w:tab w:val="left" w:pos="426"/>
        </w:tabs>
        <w:ind w:left="397" w:hanging="397"/>
        <w:jc w:val="both"/>
        <w:rPr>
          <w:szCs w:val="20"/>
        </w:rPr>
      </w:pPr>
      <w:r w:rsidRPr="009D7A8E">
        <w:t>25. Глубина потенциальной ямы металла составляет 11 эВ, а работа выхода 5 эВ. Определить по</w:t>
      </w:r>
      <w:r w:rsidRPr="009D7A8E">
        <w:t>л</w:t>
      </w:r>
      <w:r w:rsidRPr="009D7A8E">
        <w:t>ную энергию электрона на уровне Ферми.</w:t>
      </w:r>
    </w:p>
    <w:p w:rsidR="005C0B68" w:rsidRDefault="005C0B68" w:rsidP="005C0B68">
      <w:pPr>
        <w:tabs>
          <w:tab w:val="left" w:pos="426"/>
        </w:tabs>
        <w:ind w:left="426"/>
        <w:jc w:val="both"/>
        <w:rPr>
          <w:szCs w:val="20"/>
        </w:rPr>
      </w:pPr>
      <w:r w:rsidRPr="009D7A8E">
        <w:rPr>
          <w:szCs w:val="20"/>
        </w:rPr>
        <w:t>1) –5 эВ     2) –6 эВ     3) –11 эВ     4) –16 эВ</w:t>
      </w:r>
    </w:p>
    <w:p w:rsidR="005C0B68" w:rsidRPr="0094425F" w:rsidRDefault="005C0B68" w:rsidP="005C0B68">
      <w:pPr>
        <w:tabs>
          <w:tab w:val="left" w:pos="426"/>
        </w:tabs>
        <w:jc w:val="both"/>
        <w:sectPr w:rsidR="005C0B68" w:rsidRPr="0094425F" w:rsidSect="00D32249">
          <w:footerReference w:type="even" r:id="rId375"/>
          <w:footerReference w:type="default" r:id="rId376"/>
          <w:pgSz w:w="11906" w:h="16838" w:code="9"/>
          <w:pgMar w:top="851" w:right="851" w:bottom="851" w:left="851" w:header="567" w:footer="510" w:gutter="0"/>
          <w:cols w:space="708"/>
          <w:titlePg/>
          <w:docGrid w:linePitch="360"/>
        </w:sectPr>
      </w:pPr>
    </w:p>
    <w:p w:rsidR="005C0B68" w:rsidRPr="0094425F" w:rsidRDefault="005C0B68" w:rsidP="005C0B68">
      <w:pPr>
        <w:ind w:left="426" w:hanging="426"/>
        <w:jc w:val="center"/>
        <w:rPr>
          <w:b/>
          <w:caps/>
        </w:rPr>
      </w:pPr>
      <w:r w:rsidRPr="0094425F">
        <w:rPr>
          <w:b/>
          <w:caps/>
        </w:rPr>
        <w:lastRenderedPageBreak/>
        <w:t>Методические рекомендации для преподавателя</w:t>
      </w:r>
    </w:p>
    <w:p w:rsidR="005C0B68" w:rsidRPr="0094425F" w:rsidRDefault="005C0B68" w:rsidP="005C0B68">
      <w:pPr>
        <w:ind w:firstLine="567"/>
        <w:jc w:val="both"/>
        <w:rPr>
          <w:bCs/>
        </w:rPr>
      </w:pPr>
    </w:p>
    <w:p w:rsidR="005C0B68" w:rsidRPr="0094425F" w:rsidRDefault="005C0B68" w:rsidP="005C0B68">
      <w:pPr>
        <w:ind w:firstLine="567"/>
        <w:jc w:val="both"/>
        <w:rPr>
          <w:bCs/>
        </w:rPr>
      </w:pPr>
      <w:r w:rsidRPr="0094425F">
        <w:rPr>
          <w:bCs/>
        </w:rPr>
        <w:t xml:space="preserve">Последовательность изложения вопросов и их глубина может быть различной в зависимости от реально складывающейся ситуации учебного процесса. Кроме того, преподаватель имеет право выбора способ изложения того или иного вопроса. Лекционный курс излагается с использованием мультимедиа. Презентации курса находятся в аудитории 105Л в каталоге </w:t>
      </w:r>
      <w:r w:rsidRPr="0094425F">
        <w:rPr>
          <w:bCs/>
          <w:lang w:val="en-US"/>
        </w:rPr>
        <w:t>D</w:t>
      </w:r>
      <w:r w:rsidRPr="0094425F">
        <w:rPr>
          <w:bCs/>
        </w:rPr>
        <w:t>:\Физика\Лекции по физике.</w:t>
      </w:r>
      <w:r w:rsidRPr="0094425F">
        <w:t xml:space="preserve"> Основные приемы изучения материала и используемый соответствующий задачный мат</w:t>
      </w:r>
      <w:r w:rsidRPr="0094425F">
        <w:t>е</w:t>
      </w:r>
      <w:r w:rsidRPr="0094425F">
        <w:t>риал рассмотрен в учебниках и учебных пособиях издательства УГТУ (приведены в списках о</w:t>
      </w:r>
      <w:r w:rsidRPr="0094425F">
        <w:t>с</w:t>
      </w:r>
      <w:r w:rsidRPr="0094425F">
        <w:t>новной и дополнительной литературы).</w:t>
      </w:r>
    </w:p>
    <w:p w:rsidR="005C0B68" w:rsidRPr="0094425F" w:rsidRDefault="005C0B68" w:rsidP="005C0B68">
      <w:pPr>
        <w:spacing w:line="288" w:lineRule="auto"/>
        <w:rPr>
          <w:b/>
        </w:rPr>
      </w:pPr>
    </w:p>
    <w:p w:rsidR="005C0B68" w:rsidRPr="0094425F" w:rsidRDefault="005C0B68" w:rsidP="005C0B68">
      <w:pPr>
        <w:ind w:firstLine="567"/>
        <w:jc w:val="center"/>
        <w:rPr>
          <w:b/>
          <w:caps/>
        </w:rPr>
      </w:pPr>
      <w:r w:rsidRPr="0094425F">
        <w:rPr>
          <w:b/>
          <w:caps/>
        </w:rPr>
        <w:t>Методические указания для студентов</w:t>
      </w:r>
    </w:p>
    <w:p w:rsidR="005C0B68" w:rsidRPr="0094425F" w:rsidRDefault="005C0B68" w:rsidP="005C0B68">
      <w:pPr>
        <w:jc w:val="both"/>
      </w:pPr>
      <w:r w:rsidRPr="0094425F">
        <w:tab/>
      </w:r>
    </w:p>
    <w:p w:rsidR="005C0B68" w:rsidRPr="0094425F" w:rsidRDefault="005C0B68" w:rsidP="005C0B68">
      <w:pPr>
        <w:ind w:firstLine="720"/>
        <w:jc w:val="both"/>
        <w:rPr>
          <w:bCs/>
        </w:rPr>
      </w:pPr>
      <w:r w:rsidRPr="0094425F">
        <w:rPr>
          <w:bCs/>
        </w:rPr>
        <w:t>В каждом семестре во время изучения дисциплины «Физика» студент очной формы обуч</w:t>
      </w:r>
      <w:r w:rsidRPr="0094425F">
        <w:rPr>
          <w:bCs/>
        </w:rPr>
        <w:t>е</w:t>
      </w:r>
      <w:r w:rsidRPr="0094425F">
        <w:rPr>
          <w:bCs/>
        </w:rPr>
        <w:t xml:space="preserve">ния должен выполнить по 5–6 лабораторных работ в соответствии с методическими указаниями к каждой работе. В соответствии с рабочей программой необходимо выполнить </w:t>
      </w:r>
      <w:r>
        <w:rPr>
          <w:bCs/>
        </w:rPr>
        <w:t xml:space="preserve">одну </w:t>
      </w:r>
      <w:r w:rsidRPr="0094425F">
        <w:rPr>
          <w:bCs/>
        </w:rPr>
        <w:t>контрольн</w:t>
      </w:r>
      <w:r>
        <w:rPr>
          <w:bCs/>
        </w:rPr>
        <w:t>ую</w:t>
      </w:r>
      <w:r w:rsidRPr="0094425F">
        <w:rPr>
          <w:bCs/>
        </w:rPr>
        <w:t xml:space="preserve"> работ</w:t>
      </w:r>
      <w:r>
        <w:rPr>
          <w:bCs/>
        </w:rPr>
        <w:t>у</w:t>
      </w:r>
      <w:r w:rsidRPr="0094425F">
        <w:rPr>
          <w:bCs/>
        </w:rPr>
        <w:t xml:space="preserve"> в семестре – аудиторная. Контрольные выполняются по заданиям, аналогичным тем, что приведены в указанных выше методических указаниях, разр</w:t>
      </w:r>
      <w:r w:rsidRPr="0094425F">
        <w:rPr>
          <w:bCs/>
        </w:rPr>
        <w:t>а</w:t>
      </w:r>
      <w:r w:rsidRPr="0094425F">
        <w:rPr>
          <w:bCs/>
        </w:rPr>
        <w:t>ботанных на кафедре физики УГТУ. В контрольных работах даны задачи, подобные тем, что разобраны в учебных пособиях, прив</w:t>
      </w:r>
      <w:r w:rsidRPr="0094425F">
        <w:rPr>
          <w:bCs/>
        </w:rPr>
        <w:t>е</w:t>
      </w:r>
      <w:r w:rsidRPr="0094425F">
        <w:rPr>
          <w:bCs/>
        </w:rPr>
        <w:t>денных в основной и дополнительной литературе.</w:t>
      </w:r>
    </w:p>
    <w:p w:rsidR="005C0B68" w:rsidRDefault="005C0B68" w:rsidP="00933DB5">
      <w:pPr>
        <w:rPr>
          <w:b/>
          <w:sz w:val="28"/>
          <w:szCs w:val="28"/>
        </w:rPr>
      </w:pPr>
    </w:p>
    <w:p w:rsidR="005C0B68" w:rsidRPr="0094425F" w:rsidRDefault="005C0B68" w:rsidP="005C0B68">
      <w:pPr>
        <w:jc w:val="center"/>
        <w:rPr>
          <w:b/>
          <w:sz w:val="28"/>
          <w:szCs w:val="28"/>
        </w:rPr>
      </w:pPr>
      <w:r w:rsidRPr="0094425F">
        <w:rPr>
          <w:b/>
          <w:sz w:val="28"/>
          <w:szCs w:val="28"/>
        </w:rPr>
        <w:t>5. Методические материалы, определяющие процедуры оценивания знаний, умений, навыков и (или) опыта деятельности, характеризующих этапы форм</w:t>
      </w:r>
      <w:r w:rsidRPr="0094425F">
        <w:rPr>
          <w:b/>
          <w:sz w:val="28"/>
          <w:szCs w:val="28"/>
        </w:rPr>
        <w:t>и</w:t>
      </w:r>
      <w:r w:rsidRPr="0094425F">
        <w:rPr>
          <w:b/>
          <w:sz w:val="28"/>
          <w:szCs w:val="28"/>
        </w:rPr>
        <w:t>рования компетенций</w:t>
      </w:r>
    </w:p>
    <w:p w:rsidR="005C0B68" w:rsidRPr="00072C99" w:rsidRDefault="005C0B68" w:rsidP="005C0B68">
      <w:pPr>
        <w:shd w:val="clear" w:color="auto" w:fill="FFFFFF"/>
        <w:ind w:firstLine="709"/>
        <w:jc w:val="both"/>
        <w:rPr>
          <w:bCs/>
          <w:color w:val="000000"/>
          <w:szCs w:val="28"/>
        </w:rPr>
      </w:pPr>
      <w:r w:rsidRPr="00072C99">
        <w:rPr>
          <w:bCs/>
          <w:color w:val="000000"/>
          <w:szCs w:val="28"/>
        </w:rPr>
        <w:t>Промежуточный контроль включает в себя обобщение итогов освоения студентами дисц</w:t>
      </w:r>
      <w:r w:rsidRPr="00072C99">
        <w:rPr>
          <w:bCs/>
          <w:color w:val="000000"/>
          <w:szCs w:val="28"/>
        </w:rPr>
        <w:t>и</w:t>
      </w:r>
      <w:r w:rsidRPr="00072C99">
        <w:rPr>
          <w:bCs/>
          <w:color w:val="000000"/>
          <w:szCs w:val="28"/>
        </w:rPr>
        <w:t>плины в форме зачёта в первом семестре и экзамена во втором. Основным измерителем поэтапн</w:t>
      </w:r>
      <w:r w:rsidRPr="00072C99">
        <w:rPr>
          <w:bCs/>
          <w:color w:val="000000"/>
          <w:szCs w:val="28"/>
        </w:rPr>
        <w:t>о</w:t>
      </w:r>
      <w:r w:rsidRPr="00072C99">
        <w:rPr>
          <w:bCs/>
          <w:color w:val="000000"/>
          <w:szCs w:val="28"/>
        </w:rPr>
        <w:t xml:space="preserve">го формирования компетенций </w:t>
      </w:r>
      <w:r w:rsidR="00360020">
        <w:rPr>
          <w:bCs/>
          <w:color w:val="000000"/>
          <w:szCs w:val="28"/>
        </w:rPr>
        <w:t>ОПК-3</w:t>
      </w:r>
      <w:r>
        <w:rPr>
          <w:bCs/>
          <w:color w:val="000000"/>
          <w:szCs w:val="28"/>
        </w:rPr>
        <w:t xml:space="preserve"> </w:t>
      </w:r>
      <w:r w:rsidRPr="00072C99">
        <w:rPr>
          <w:bCs/>
          <w:color w:val="000000"/>
          <w:szCs w:val="28"/>
        </w:rPr>
        <w:t>является выполнение контрольных заданий на практич</w:t>
      </w:r>
      <w:r w:rsidRPr="00072C99">
        <w:rPr>
          <w:bCs/>
          <w:color w:val="000000"/>
          <w:szCs w:val="28"/>
        </w:rPr>
        <w:t>е</w:t>
      </w:r>
      <w:r w:rsidRPr="00072C99">
        <w:rPr>
          <w:bCs/>
          <w:color w:val="000000"/>
          <w:szCs w:val="28"/>
        </w:rPr>
        <w:t xml:space="preserve">ских и лабораторных занятиях, при самостоятельной работе студентов. Текущий контроль на практических занятиях осуществляется в форме практических контрольных заданий и в тестовой форме. </w:t>
      </w:r>
    </w:p>
    <w:p w:rsidR="005C0B68" w:rsidRDefault="005C0B68" w:rsidP="005C0B68">
      <w:pPr>
        <w:ind w:firstLine="426"/>
        <w:jc w:val="both"/>
        <w:rPr>
          <w:szCs w:val="28"/>
        </w:rPr>
      </w:pPr>
      <w:r w:rsidRPr="00072C99">
        <w:rPr>
          <w:szCs w:val="28"/>
        </w:rPr>
        <w:t>Текущий контроль предполагает выполнение заданий в тестовой форме и в форме решения задач, ответов на семинарских занятиях. Набранные в ходе текущего контроля баллы учитываются при оценке знаний в рамках БРС.</w:t>
      </w:r>
      <w:r>
        <w:rPr>
          <w:szCs w:val="28"/>
        </w:rPr>
        <w:t xml:space="preserve"> </w:t>
      </w:r>
    </w:p>
    <w:p w:rsidR="005C0B68" w:rsidRDefault="005C0B68" w:rsidP="005C0B68">
      <w:pPr>
        <w:ind w:firstLine="426"/>
        <w:jc w:val="both"/>
        <w:rPr>
          <w:szCs w:val="28"/>
        </w:rPr>
      </w:pPr>
      <w:r w:rsidRPr="004F4A33">
        <w:rPr>
          <w:szCs w:val="28"/>
        </w:rPr>
        <w:t>Изучение дисциплины «</w:t>
      </w:r>
      <w:r>
        <w:rPr>
          <w:szCs w:val="28"/>
        </w:rPr>
        <w:t>физика</w:t>
      </w:r>
      <w:r w:rsidRPr="004F4A33">
        <w:rPr>
          <w:szCs w:val="28"/>
        </w:rPr>
        <w:t xml:space="preserve">» происходит в течении </w:t>
      </w:r>
      <w:r w:rsidR="005C1D9D">
        <w:rPr>
          <w:szCs w:val="28"/>
        </w:rPr>
        <w:t>трех</w:t>
      </w:r>
      <w:r w:rsidRPr="004F4A33">
        <w:rPr>
          <w:szCs w:val="28"/>
        </w:rPr>
        <w:t xml:space="preserve"> семестров ( 2, 3 и 4 семестры). В каждом семестре оценивание происходит по следующей схеме. </w:t>
      </w:r>
    </w:p>
    <w:p w:rsidR="005C0B68" w:rsidRPr="004F4A33" w:rsidRDefault="005C0B68" w:rsidP="005C0B68">
      <w:pPr>
        <w:ind w:firstLine="426"/>
        <w:jc w:val="both"/>
        <w:rPr>
          <w:szCs w:val="28"/>
        </w:rPr>
      </w:pPr>
    </w:p>
    <w:p w:rsidR="005C0B68" w:rsidRPr="0081214D" w:rsidRDefault="005C0B68" w:rsidP="005C0B68">
      <w:pPr>
        <w:jc w:val="center"/>
        <w:rPr>
          <w:b/>
        </w:rPr>
      </w:pPr>
      <w:r w:rsidRPr="0081214D">
        <w:rPr>
          <w:b/>
        </w:rPr>
        <w:t xml:space="preserve">Таблица </w:t>
      </w:r>
      <w:r>
        <w:rPr>
          <w:b/>
        </w:rPr>
        <w:t xml:space="preserve"> - </w:t>
      </w:r>
      <w:r w:rsidRPr="0081214D">
        <w:rPr>
          <w:b/>
        </w:rPr>
        <w:t>Критерии оценивания сформированности компетенций</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418"/>
        <w:gridCol w:w="1701"/>
        <w:gridCol w:w="2835"/>
        <w:gridCol w:w="3685"/>
      </w:tblGrid>
      <w:tr w:rsidR="005C0B68" w:rsidTr="00C46C15">
        <w:tc>
          <w:tcPr>
            <w:tcW w:w="567" w:type="dxa"/>
            <w:tcBorders>
              <w:top w:val="single" w:sz="4" w:space="0" w:color="auto"/>
              <w:left w:val="single" w:sz="4" w:space="0" w:color="auto"/>
              <w:bottom w:val="single" w:sz="4" w:space="0" w:color="auto"/>
              <w:right w:val="single" w:sz="4" w:space="0" w:color="auto"/>
            </w:tcBorders>
            <w:vAlign w:val="center"/>
            <w:hideMark/>
          </w:tcPr>
          <w:p w:rsidR="005C0B68" w:rsidRDefault="005C0B68" w:rsidP="00C46C15">
            <w:pPr>
              <w:jc w:val="center"/>
              <w:rPr>
                <w:b/>
                <w:sz w:val="20"/>
                <w:szCs w:val="20"/>
              </w:rPr>
            </w:pPr>
            <w:r>
              <w:rPr>
                <w:b/>
                <w:sz w:val="20"/>
                <w:szCs w:val="20"/>
              </w:rPr>
              <w:t>№ п/п</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0B68" w:rsidRDefault="005C0B68" w:rsidP="00C46C15">
            <w:pPr>
              <w:jc w:val="center"/>
              <w:rPr>
                <w:b/>
                <w:sz w:val="20"/>
                <w:szCs w:val="20"/>
              </w:rPr>
            </w:pPr>
            <w:r>
              <w:rPr>
                <w:b/>
                <w:sz w:val="20"/>
                <w:szCs w:val="20"/>
              </w:rPr>
              <w:t>Код контр</w:t>
            </w:r>
            <w:r>
              <w:rPr>
                <w:b/>
                <w:sz w:val="20"/>
                <w:szCs w:val="20"/>
              </w:rPr>
              <w:t>о</w:t>
            </w:r>
            <w:r>
              <w:rPr>
                <w:b/>
                <w:sz w:val="20"/>
                <w:szCs w:val="20"/>
              </w:rPr>
              <w:t>лируемой компете</w:t>
            </w:r>
            <w:r>
              <w:rPr>
                <w:b/>
                <w:sz w:val="20"/>
                <w:szCs w:val="20"/>
              </w:rPr>
              <w:t>н</w:t>
            </w:r>
            <w:r>
              <w:rPr>
                <w:b/>
                <w:sz w:val="20"/>
                <w:szCs w:val="20"/>
              </w:rPr>
              <w:t>ции (или ее части)</w:t>
            </w:r>
          </w:p>
        </w:tc>
        <w:tc>
          <w:tcPr>
            <w:tcW w:w="1701" w:type="dxa"/>
            <w:tcBorders>
              <w:top w:val="single" w:sz="4" w:space="0" w:color="auto"/>
              <w:left w:val="single" w:sz="4" w:space="0" w:color="auto"/>
              <w:bottom w:val="single" w:sz="4" w:space="0" w:color="auto"/>
              <w:right w:val="single" w:sz="4" w:space="0" w:color="auto"/>
            </w:tcBorders>
            <w:vAlign w:val="center"/>
            <w:hideMark/>
          </w:tcPr>
          <w:p w:rsidR="005C0B68" w:rsidRDefault="005C0B68" w:rsidP="00C46C15">
            <w:pPr>
              <w:jc w:val="center"/>
              <w:rPr>
                <w:b/>
                <w:sz w:val="20"/>
                <w:szCs w:val="20"/>
              </w:rPr>
            </w:pPr>
            <w:r>
              <w:rPr>
                <w:b/>
                <w:sz w:val="20"/>
                <w:szCs w:val="20"/>
              </w:rPr>
              <w:t>Контролиру</w:t>
            </w:r>
            <w:r>
              <w:rPr>
                <w:b/>
                <w:sz w:val="20"/>
                <w:szCs w:val="20"/>
              </w:rPr>
              <w:t>е</w:t>
            </w:r>
            <w:r>
              <w:rPr>
                <w:b/>
                <w:sz w:val="20"/>
                <w:szCs w:val="20"/>
              </w:rPr>
              <w:t>мые дидактич</w:t>
            </w:r>
            <w:r>
              <w:rPr>
                <w:b/>
                <w:sz w:val="20"/>
                <w:szCs w:val="20"/>
              </w:rPr>
              <w:t>е</w:t>
            </w:r>
            <w:r>
              <w:rPr>
                <w:b/>
                <w:sz w:val="20"/>
                <w:szCs w:val="20"/>
              </w:rPr>
              <w:t>ские единицы (разделы, темы) дисциплины</w:t>
            </w:r>
          </w:p>
        </w:tc>
        <w:tc>
          <w:tcPr>
            <w:tcW w:w="2835" w:type="dxa"/>
            <w:tcBorders>
              <w:top w:val="single" w:sz="4" w:space="0" w:color="auto"/>
              <w:left w:val="single" w:sz="4" w:space="0" w:color="auto"/>
              <w:bottom w:val="single" w:sz="4" w:space="0" w:color="auto"/>
              <w:right w:val="single" w:sz="4" w:space="0" w:color="auto"/>
            </w:tcBorders>
            <w:vAlign w:val="center"/>
            <w:hideMark/>
          </w:tcPr>
          <w:p w:rsidR="005C0B68" w:rsidRDefault="005C0B68" w:rsidP="00C46C15">
            <w:pPr>
              <w:jc w:val="center"/>
              <w:rPr>
                <w:b/>
                <w:sz w:val="20"/>
                <w:szCs w:val="20"/>
              </w:rPr>
            </w:pPr>
            <w:r>
              <w:rPr>
                <w:b/>
                <w:sz w:val="20"/>
                <w:szCs w:val="20"/>
              </w:rPr>
              <w:t>Форма</w:t>
            </w:r>
          </w:p>
          <w:p w:rsidR="005C0B68" w:rsidRDefault="005C0B68" w:rsidP="00C46C15">
            <w:pPr>
              <w:jc w:val="center"/>
              <w:rPr>
                <w:b/>
                <w:sz w:val="20"/>
                <w:szCs w:val="20"/>
              </w:rPr>
            </w:pPr>
            <w:r>
              <w:rPr>
                <w:b/>
                <w:sz w:val="20"/>
                <w:szCs w:val="20"/>
              </w:rPr>
              <w:t>контроля</w:t>
            </w:r>
          </w:p>
        </w:tc>
        <w:tc>
          <w:tcPr>
            <w:tcW w:w="3685" w:type="dxa"/>
            <w:tcBorders>
              <w:top w:val="single" w:sz="4" w:space="0" w:color="auto"/>
              <w:left w:val="single" w:sz="4" w:space="0" w:color="auto"/>
              <w:bottom w:val="single" w:sz="4" w:space="0" w:color="auto"/>
              <w:right w:val="single" w:sz="4" w:space="0" w:color="auto"/>
            </w:tcBorders>
            <w:vAlign w:val="center"/>
            <w:hideMark/>
          </w:tcPr>
          <w:p w:rsidR="005C0B68" w:rsidRDefault="005C0B68" w:rsidP="00C46C15">
            <w:pPr>
              <w:jc w:val="center"/>
              <w:rPr>
                <w:b/>
                <w:sz w:val="20"/>
                <w:szCs w:val="20"/>
              </w:rPr>
            </w:pPr>
            <w:r>
              <w:rPr>
                <w:b/>
                <w:sz w:val="20"/>
                <w:szCs w:val="20"/>
              </w:rPr>
              <w:t>Наименование</w:t>
            </w:r>
          </w:p>
          <w:p w:rsidR="005C0B68" w:rsidRDefault="005C0B68" w:rsidP="00C46C15">
            <w:pPr>
              <w:jc w:val="center"/>
              <w:rPr>
                <w:b/>
                <w:sz w:val="20"/>
                <w:szCs w:val="20"/>
              </w:rPr>
            </w:pPr>
            <w:r>
              <w:rPr>
                <w:b/>
                <w:sz w:val="20"/>
                <w:szCs w:val="20"/>
              </w:rPr>
              <w:t>оценочного средства</w:t>
            </w:r>
          </w:p>
        </w:tc>
      </w:tr>
      <w:tr w:rsidR="005C0B68" w:rsidTr="00C46C15">
        <w:trPr>
          <w:trHeight w:val="476"/>
        </w:trPr>
        <w:tc>
          <w:tcPr>
            <w:tcW w:w="567" w:type="dxa"/>
            <w:vMerge w:val="restart"/>
            <w:tcBorders>
              <w:top w:val="single" w:sz="4" w:space="0" w:color="auto"/>
              <w:left w:val="single" w:sz="4" w:space="0" w:color="auto"/>
              <w:bottom w:val="single" w:sz="4" w:space="0" w:color="auto"/>
              <w:right w:val="single" w:sz="4" w:space="0" w:color="auto"/>
            </w:tcBorders>
          </w:tcPr>
          <w:p w:rsidR="005C0B68" w:rsidRDefault="005C0B68" w:rsidP="00C46C15">
            <w:pPr>
              <w:ind w:left="57"/>
              <w:rPr>
                <w:sz w:val="20"/>
                <w:szCs w:val="20"/>
              </w:rPr>
            </w:pPr>
          </w:p>
          <w:p w:rsidR="005C0B68" w:rsidRDefault="005C0B68" w:rsidP="00C46C15">
            <w:pPr>
              <w:ind w:left="57"/>
              <w:rPr>
                <w:sz w:val="20"/>
                <w:szCs w:val="20"/>
              </w:rPr>
            </w:pPr>
          </w:p>
          <w:p w:rsidR="005C0B68" w:rsidRDefault="005C0B68" w:rsidP="00C46C15">
            <w:pPr>
              <w:ind w:left="57"/>
              <w:rPr>
                <w:sz w:val="20"/>
                <w:szCs w:val="20"/>
              </w:rPr>
            </w:pPr>
          </w:p>
          <w:p w:rsidR="005C0B68" w:rsidRDefault="005C0B68" w:rsidP="00C46C15">
            <w:pPr>
              <w:ind w:left="57"/>
              <w:rPr>
                <w:sz w:val="20"/>
                <w:szCs w:val="20"/>
              </w:rPr>
            </w:pPr>
          </w:p>
          <w:p w:rsidR="005C0B68" w:rsidRDefault="005C0B68" w:rsidP="00C46C15">
            <w:pPr>
              <w:ind w:left="57"/>
              <w:rPr>
                <w:sz w:val="20"/>
                <w:szCs w:val="20"/>
              </w:rPr>
            </w:pPr>
          </w:p>
          <w:p w:rsidR="005C0B68" w:rsidRDefault="005C0B68" w:rsidP="00C46C15">
            <w:pPr>
              <w:ind w:left="57"/>
              <w:rPr>
                <w:sz w:val="20"/>
                <w:szCs w:val="20"/>
              </w:rPr>
            </w:pPr>
          </w:p>
          <w:p w:rsidR="005C0B68" w:rsidRDefault="005C0B68" w:rsidP="00C46C15">
            <w:pPr>
              <w:ind w:left="57"/>
              <w:rPr>
                <w:sz w:val="20"/>
                <w:szCs w:val="20"/>
              </w:rPr>
            </w:pPr>
          </w:p>
          <w:p w:rsidR="005C0B68" w:rsidRDefault="005C0B68" w:rsidP="00C46C15">
            <w:pPr>
              <w:ind w:left="57"/>
              <w:rPr>
                <w:sz w:val="20"/>
                <w:szCs w:val="20"/>
              </w:rPr>
            </w:pPr>
            <w:r>
              <w:rPr>
                <w:sz w:val="20"/>
                <w:szCs w:val="20"/>
              </w:rPr>
              <w:t>1</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5C0B68" w:rsidRDefault="00360020" w:rsidP="00C46C15">
            <w:pPr>
              <w:jc w:val="center"/>
              <w:rPr>
                <w:i/>
                <w:sz w:val="20"/>
                <w:szCs w:val="20"/>
              </w:rPr>
            </w:pPr>
            <w:r>
              <w:rPr>
                <w:bCs/>
                <w:color w:val="000000"/>
                <w:szCs w:val="28"/>
              </w:rPr>
              <w:t>ОПК-3</w:t>
            </w:r>
          </w:p>
        </w:tc>
        <w:tc>
          <w:tcPr>
            <w:tcW w:w="1701" w:type="dxa"/>
            <w:vMerge w:val="restart"/>
            <w:tcBorders>
              <w:top w:val="single" w:sz="4" w:space="0" w:color="auto"/>
              <w:left w:val="single" w:sz="4" w:space="0" w:color="auto"/>
              <w:bottom w:val="single" w:sz="4" w:space="0" w:color="auto"/>
              <w:right w:val="single" w:sz="4" w:space="0" w:color="auto"/>
            </w:tcBorders>
          </w:tcPr>
          <w:p w:rsidR="005C0B68" w:rsidRDefault="005C0B68" w:rsidP="00C46C15">
            <w:pPr>
              <w:jc w:val="center"/>
              <w:rPr>
                <w:i/>
                <w:sz w:val="20"/>
                <w:szCs w:val="20"/>
              </w:rPr>
            </w:pPr>
          </w:p>
          <w:p w:rsidR="005C0B68" w:rsidRDefault="005C0B68" w:rsidP="00C46C15">
            <w:pPr>
              <w:jc w:val="center"/>
              <w:rPr>
                <w:i/>
                <w:sz w:val="20"/>
                <w:szCs w:val="20"/>
              </w:rPr>
            </w:pPr>
          </w:p>
          <w:p w:rsidR="005C0B68" w:rsidRDefault="005C0B68" w:rsidP="00C46C15">
            <w:pPr>
              <w:jc w:val="center"/>
              <w:rPr>
                <w:i/>
                <w:sz w:val="20"/>
                <w:szCs w:val="20"/>
              </w:rPr>
            </w:pPr>
          </w:p>
          <w:p w:rsidR="005C0B68" w:rsidRDefault="005C0B68" w:rsidP="00C46C15">
            <w:pPr>
              <w:rPr>
                <w:i/>
                <w:sz w:val="20"/>
                <w:szCs w:val="20"/>
              </w:rPr>
            </w:pPr>
          </w:p>
          <w:p w:rsidR="005C0B68" w:rsidRDefault="005C0B68" w:rsidP="00C46C15">
            <w:pPr>
              <w:jc w:val="center"/>
              <w:rPr>
                <w:i/>
                <w:sz w:val="28"/>
                <w:szCs w:val="20"/>
              </w:rPr>
            </w:pPr>
            <w:r w:rsidRPr="0081214D">
              <w:rPr>
                <w:i/>
                <w:sz w:val="28"/>
                <w:szCs w:val="20"/>
              </w:rPr>
              <w:t>Раздел</w:t>
            </w:r>
            <w:r>
              <w:rPr>
                <w:i/>
                <w:sz w:val="28"/>
                <w:szCs w:val="20"/>
              </w:rPr>
              <w:t>ы</w:t>
            </w:r>
          </w:p>
          <w:p w:rsidR="005C0B68" w:rsidRDefault="005C0B68" w:rsidP="00C46C15">
            <w:pPr>
              <w:jc w:val="center"/>
              <w:rPr>
                <w:i/>
                <w:sz w:val="28"/>
                <w:szCs w:val="20"/>
              </w:rPr>
            </w:pPr>
            <w:r>
              <w:rPr>
                <w:i/>
                <w:sz w:val="28"/>
                <w:szCs w:val="20"/>
              </w:rPr>
              <w:t>по</w:t>
            </w:r>
          </w:p>
          <w:p w:rsidR="005C0B68" w:rsidRDefault="005C0B68" w:rsidP="00C46C15">
            <w:pPr>
              <w:jc w:val="center"/>
              <w:rPr>
                <w:i/>
                <w:sz w:val="20"/>
                <w:szCs w:val="20"/>
              </w:rPr>
            </w:pPr>
            <w:r>
              <w:rPr>
                <w:i/>
                <w:sz w:val="28"/>
                <w:szCs w:val="20"/>
              </w:rPr>
              <w:t>семестрам</w:t>
            </w:r>
          </w:p>
        </w:tc>
        <w:tc>
          <w:tcPr>
            <w:tcW w:w="2835" w:type="dxa"/>
            <w:tcBorders>
              <w:top w:val="single" w:sz="4" w:space="0" w:color="auto"/>
              <w:left w:val="single" w:sz="4" w:space="0" w:color="auto"/>
              <w:bottom w:val="single" w:sz="4" w:space="0" w:color="auto"/>
              <w:right w:val="single" w:sz="4" w:space="0" w:color="auto"/>
            </w:tcBorders>
            <w:hideMark/>
          </w:tcPr>
          <w:p w:rsidR="005C0B68" w:rsidRPr="0081214D" w:rsidRDefault="005C0B68" w:rsidP="00C46C15">
            <w:pPr>
              <w:rPr>
                <w:i/>
                <w:sz w:val="22"/>
                <w:szCs w:val="20"/>
              </w:rPr>
            </w:pPr>
            <w:r w:rsidRPr="0081214D">
              <w:rPr>
                <w:i/>
                <w:sz w:val="22"/>
                <w:szCs w:val="20"/>
              </w:rPr>
              <w:t>Тестирование на лекциях</w:t>
            </w:r>
            <w:r>
              <w:rPr>
                <w:i/>
                <w:sz w:val="22"/>
                <w:szCs w:val="20"/>
              </w:rPr>
              <w:t>,</w:t>
            </w:r>
            <w:r w:rsidRPr="0081214D">
              <w:rPr>
                <w:i/>
                <w:sz w:val="22"/>
                <w:szCs w:val="20"/>
              </w:rPr>
              <w:tab/>
            </w:r>
            <w:r w:rsidRPr="0081214D">
              <w:rPr>
                <w:i/>
                <w:sz w:val="22"/>
                <w:szCs w:val="20"/>
              </w:rPr>
              <w:tab/>
            </w:r>
          </w:p>
        </w:tc>
        <w:tc>
          <w:tcPr>
            <w:tcW w:w="3685" w:type="dxa"/>
            <w:tcBorders>
              <w:top w:val="single" w:sz="4" w:space="0" w:color="auto"/>
              <w:left w:val="single" w:sz="4" w:space="0" w:color="auto"/>
              <w:bottom w:val="single" w:sz="4" w:space="0" w:color="auto"/>
              <w:right w:val="single" w:sz="4" w:space="0" w:color="auto"/>
            </w:tcBorders>
            <w:hideMark/>
          </w:tcPr>
          <w:p w:rsidR="005C0B68" w:rsidRDefault="005C0B68" w:rsidP="00C46C15">
            <w:pPr>
              <w:suppressAutoHyphens/>
              <w:jc w:val="center"/>
              <w:rPr>
                <w:sz w:val="20"/>
                <w:szCs w:val="20"/>
              </w:rPr>
            </w:pPr>
            <w:r>
              <w:rPr>
                <w:b/>
                <w:sz w:val="22"/>
                <w:szCs w:val="22"/>
                <w:lang w:eastAsia="ar-SA"/>
              </w:rPr>
              <w:t>10 баллов</w:t>
            </w:r>
            <w:r>
              <w:rPr>
                <w:sz w:val="20"/>
                <w:szCs w:val="20"/>
              </w:rPr>
              <w:t xml:space="preserve"> </w:t>
            </w:r>
          </w:p>
          <w:p w:rsidR="005C0B68" w:rsidRDefault="005C0B68" w:rsidP="00C46C15">
            <w:pPr>
              <w:suppressAutoHyphens/>
              <w:jc w:val="center"/>
              <w:rPr>
                <w:sz w:val="20"/>
                <w:szCs w:val="20"/>
              </w:rPr>
            </w:pPr>
            <w:r>
              <w:rPr>
                <w:sz w:val="20"/>
                <w:szCs w:val="20"/>
              </w:rPr>
              <w:t>Перечень тестовых заданий.</w:t>
            </w:r>
          </w:p>
        </w:tc>
      </w:tr>
      <w:tr w:rsidR="005C0B68" w:rsidTr="00C46C15">
        <w:trPr>
          <w:trHeight w:val="137"/>
        </w:trPr>
        <w:tc>
          <w:tcPr>
            <w:tcW w:w="567" w:type="dxa"/>
            <w:vMerge/>
            <w:tcBorders>
              <w:top w:val="single" w:sz="4" w:space="0" w:color="auto"/>
              <w:left w:val="single" w:sz="4" w:space="0" w:color="auto"/>
              <w:bottom w:val="single" w:sz="4" w:space="0" w:color="auto"/>
              <w:right w:val="single" w:sz="4" w:space="0" w:color="auto"/>
            </w:tcBorders>
            <w:vAlign w:val="center"/>
            <w:hideMark/>
          </w:tcPr>
          <w:p w:rsidR="005C0B68" w:rsidRDefault="005C0B68" w:rsidP="00C46C15">
            <w:pPr>
              <w:rPr>
                <w:sz w:val="20"/>
                <w:szCs w:val="20"/>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5C0B68" w:rsidRDefault="005C0B68" w:rsidP="00C46C15">
            <w:pPr>
              <w:rPr>
                <w:i/>
                <w:sz w:val="20"/>
                <w:szCs w:val="20"/>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5C0B68" w:rsidRDefault="005C0B68" w:rsidP="00C46C15">
            <w:pPr>
              <w:rPr>
                <w:i/>
                <w:sz w:val="20"/>
                <w:szCs w:val="20"/>
              </w:rPr>
            </w:pPr>
          </w:p>
        </w:tc>
        <w:tc>
          <w:tcPr>
            <w:tcW w:w="2835" w:type="dxa"/>
            <w:tcBorders>
              <w:top w:val="single" w:sz="4" w:space="0" w:color="auto"/>
              <w:left w:val="single" w:sz="4" w:space="0" w:color="auto"/>
              <w:bottom w:val="single" w:sz="4" w:space="0" w:color="auto"/>
              <w:right w:val="single" w:sz="4" w:space="0" w:color="auto"/>
            </w:tcBorders>
            <w:hideMark/>
          </w:tcPr>
          <w:p w:rsidR="005C0B68" w:rsidRPr="0081214D" w:rsidRDefault="005C0B68" w:rsidP="00C46C15">
            <w:pPr>
              <w:rPr>
                <w:i/>
                <w:sz w:val="22"/>
                <w:szCs w:val="20"/>
              </w:rPr>
            </w:pPr>
            <w:r w:rsidRPr="0081214D">
              <w:rPr>
                <w:i/>
                <w:sz w:val="22"/>
                <w:szCs w:val="20"/>
              </w:rPr>
              <w:t>Работа на практических занятиях и выполнение д</w:t>
            </w:r>
            <w:r w:rsidRPr="0081214D">
              <w:rPr>
                <w:i/>
                <w:sz w:val="22"/>
                <w:szCs w:val="20"/>
              </w:rPr>
              <w:t>о</w:t>
            </w:r>
            <w:r w:rsidRPr="0081214D">
              <w:rPr>
                <w:i/>
                <w:sz w:val="22"/>
                <w:szCs w:val="20"/>
              </w:rPr>
              <w:t>машних работ (тестир</w:t>
            </w:r>
            <w:r w:rsidRPr="0081214D">
              <w:rPr>
                <w:i/>
                <w:sz w:val="22"/>
                <w:szCs w:val="20"/>
              </w:rPr>
              <w:t>о</w:t>
            </w:r>
            <w:r w:rsidRPr="0081214D">
              <w:rPr>
                <w:i/>
                <w:sz w:val="22"/>
                <w:szCs w:val="20"/>
              </w:rPr>
              <w:t>вание)</w:t>
            </w:r>
          </w:p>
          <w:p w:rsidR="005C0B68" w:rsidRPr="0081214D" w:rsidRDefault="005C0B68" w:rsidP="00C46C15">
            <w:pPr>
              <w:rPr>
                <w:i/>
                <w:sz w:val="22"/>
                <w:szCs w:val="20"/>
              </w:rPr>
            </w:pPr>
            <w:r w:rsidRPr="0081214D">
              <w:rPr>
                <w:i/>
                <w:sz w:val="22"/>
                <w:szCs w:val="20"/>
              </w:rPr>
              <w:t>Посещение занятий</w:t>
            </w:r>
          </w:p>
        </w:tc>
        <w:tc>
          <w:tcPr>
            <w:tcW w:w="3685" w:type="dxa"/>
            <w:tcBorders>
              <w:top w:val="single" w:sz="4" w:space="0" w:color="auto"/>
              <w:left w:val="single" w:sz="4" w:space="0" w:color="auto"/>
              <w:bottom w:val="single" w:sz="4" w:space="0" w:color="auto"/>
              <w:right w:val="single" w:sz="4" w:space="0" w:color="auto"/>
            </w:tcBorders>
            <w:hideMark/>
          </w:tcPr>
          <w:p w:rsidR="005C0B68" w:rsidRDefault="005C0B68" w:rsidP="00C46C15">
            <w:pPr>
              <w:suppressAutoHyphens/>
              <w:jc w:val="center"/>
              <w:rPr>
                <w:sz w:val="20"/>
                <w:szCs w:val="20"/>
              </w:rPr>
            </w:pPr>
            <w:r>
              <w:rPr>
                <w:b/>
                <w:sz w:val="22"/>
                <w:szCs w:val="22"/>
                <w:lang w:eastAsia="ar-SA"/>
              </w:rPr>
              <w:t>20 баллов</w:t>
            </w:r>
            <w:r>
              <w:rPr>
                <w:sz w:val="20"/>
                <w:szCs w:val="20"/>
              </w:rPr>
              <w:t xml:space="preserve"> </w:t>
            </w:r>
          </w:p>
          <w:p w:rsidR="005C0B68" w:rsidRDefault="005C0B68" w:rsidP="00C46C15">
            <w:pPr>
              <w:suppressAutoHyphens/>
              <w:jc w:val="center"/>
              <w:rPr>
                <w:sz w:val="20"/>
                <w:szCs w:val="20"/>
              </w:rPr>
            </w:pPr>
            <w:r>
              <w:rPr>
                <w:sz w:val="20"/>
                <w:szCs w:val="20"/>
              </w:rPr>
              <w:t xml:space="preserve">Тематика практических занятий. </w:t>
            </w:r>
          </w:p>
          <w:p w:rsidR="005C0B68" w:rsidRDefault="005C0B68" w:rsidP="00C46C15">
            <w:pPr>
              <w:jc w:val="center"/>
              <w:rPr>
                <w:sz w:val="20"/>
                <w:szCs w:val="20"/>
              </w:rPr>
            </w:pPr>
            <w:r>
              <w:rPr>
                <w:sz w:val="20"/>
                <w:szCs w:val="20"/>
              </w:rPr>
              <w:t>Журнал преподавателя, журнал группы,</w:t>
            </w:r>
          </w:p>
          <w:p w:rsidR="005C0B68" w:rsidRDefault="005C0B68" w:rsidP="00C46C15">
            <w:pPr>
              <w:jc w:val="center"/>
              <w:rPr>
                <w:sz w:val="20"/>
                <w:szCs w:val="20"/>
              </w:rPr>
            </w:pPr>
            <w:r>
              <w:rPr>
                <w:sz w:val="20"/>
                <w:szCs w:val="20"/>
              </w:rPr>
              <w:t>Электронный протокол системы ДО</w:t>
            </w:r>
          </w:p>
        </w:tc>
      </w:tr>
      <w:tr w:rsidR="005C0B68" w:rsidTr="00C46C15">
        <w:trPr>
          <w:trHeight w:val="137"/>
        </w:trPr>
        <w:tc>
          <w:tcPr>
            <w:tcW w:w="567" w:type="dxa"/>
            <w:vMerge/>
            <w:tcBorders>
              <w:top w:val="single" w:sz="4" w:space="0" w:color="auto"/>
              <w:left w:val="single" w:sz="4" w:space="0" w:color="auto"/>
              <w:bottom w:val="single" w:sz="4" w:space="0" w:color="auto"/>
              <w:right w:val="single" w:sz="4" w:space="0" w:color="auto"/>
            </w:tcBorders>
            <w:vAlign w:val="center"/>
            <w:hideMark/>
          </w:tcPr>
          <w:p w:rsidR="005C0B68" w:rsidRDefault="005C0B68" w:rsidP="00C46C15">
            <w:pPr>
              <w:rPr>
                <w:sz w:val="20"/>
                <w:szCs w:val="20"/>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5C0B68" w:rsidRDefault="005C0B68" w:rsidP="00C46C15">
            <w:pPr>
              <w:rPr>
                <w:i/>
                <w:sz w:val="20"/>
                <w:szCs w:val="20"/>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5C0B68" w:rsidRDefault="005C0B68" w:rsidP="00C46C15">
            <w:pPr>
              <w:rPr>
                <w:i/>
                <w:sz w:val="20"/>
                <w:szCs w:val="20"/>
              </w:rPr>
            </w:pPr>
          </w:p>
        </w:tc>
        <w:tc>
          <w:tcPr>
            <w:tcW w:w="2835" w:type="dxa"/>
            <w:tcBorders>
              <w:top w:val="single" w:sz="4" w:space="0" w:color="auto"/>
              <w:left w:val="single" w:sz="4" w:space="0" w:color="auto"/>
              <w:bottom w:val="single" w:sz="4" w:space="0" w:color="auto"/>
              <w:right w:val="single" w:sz="4" w:space="0" w:color="auto"/>
            </w:tcBorders>
            <w:hideMark/>
          </w:tcPr>
          <w:p w:rsidR="005C0B68" w:rsidRPr="0081214D" w:rsidRDefault="005C0B68" w:rsidP="00C46C15">
            <w:pPr>
              <w:rPr>
                <w:i/>
                <w:sz w:val="22"/>
                <w:szCs w:val="20"/>
              </w:rPr>
            </w:pPr>
            <w:r w:rsidRPr="0081214D">
              <w:rPr>
                <w:i/>
                <w:sz w:val="22"/>
                <w:szCs w:val="20"/>
              </w:rPr>
              <w:t>Контрольные</w:t>
            </w:r>
          </w:p>
          <w:p w:rsidR="005C0B68" w:rsidRPr="0081214D" w:rsidRDefault="005C0B68" w:rsidP="00C46C15">
            <w:pPr>
              <w:rPr>
                <w:i/>
                <w:sz w:val="22"/>
                <w:szCs w:val="20"/>
              </w:rPr>
            </w:pPr>
            <w:r w:rsidRPr="0081214D">
              <w:rPr>
                <w:i/>
                <w:sz w:val="22"/>
                <w:szCs w:val="20"/>
              </w:rPr>
              <w:t>работы</w:t>
            </w:r>
          </w:p>
        </w:tc>
        <w:tc>
          <w:tcPr>
            <w:tcW w:w="3685" w:type="dxa"/>
            <w:tcBorders>
              <w:top w:val="single" w:sz="4" w:space="0" w:color="auto"/>
              <w:left w:val="single" w:sz="4" w:space="0" w:color="auto"/>
              <w:bottom w:val="single" w:sz="4" w:space="0" w:color="auto"/>
              <w:right w:val="single" w:sz="4" w:space="0" w:color="auto"/>
            </w:tcBorders>
          </w:tcPr>
          <w:p w:rsidR="005C0B68" w:rsidRDefault="005C0B68" w:rsidP="00C46C15">
            <w:pPr>
              <w:suppressAutoHyphens/>
              <w:jc w:val="center"/>
              <w:rPr>
                <w:b/>
                <w:sz w:val="22"/>
                <w:szCs w:val="22"/>
                <w:lang w:eastAsia="ar-SA"/>
              </w:rPr>
            </w:pPr>
            <w:r>
              <w:rPr>
                <w:b/>
                <w:sz w:val="22"/>
                <w:szCs w:val="22"/>
                <w:lang w:eastAsia="ar-SA"/>
              </w:rPr>
              <w:t>10 баллов</w:t>
            </w:r>
          </w:p>
          <w:p w:rsidR="005C0B68" w:rsidRDefault="005C0B68" w:rsidP="00C46C15">
            <w:pPr>
              <w:jc w:val="center"/>
              <w:rPr>
                <w:sz w:val="20"/>
                <w:szCs w:val="20"/>
              </w:rPr>
            </w:pPr>
          </w:p>
        </w:tc>
      </w:tr>
      <w:tr w:rsidR="005C0B68" w:rsidTr="00C46C15">
        <w:trPr>
          <w:trHeight w:val="137"/>
        </w:trPr>
        <w:tc>
          <w:tcPr>
            <w:tcW w:w="567" w:type="dxa"/>
            <w:vMerge/>
            <w:tcBorders>
              <w:top w:val="single" w:sz="4" w:space="0" w:color="auto"/>
              <w:left w:val="single" w:sz="4" w:space="0" w:color="auto"/>
              <w:bottom w:val="single" w:sz="4" w:space="0" w:color="auto"/>
              <w:right w:val="single" w:sz="4" w:space="0" w:color="auto"/>
            </w:tcBorders>
            <w:vAlign w:val="center"/>
            <w:hideMark/>
          </w:tcPr>
          <w:p w:rsidR="005C0B68" w:rsidRDefault="005C0B68" w:rsidP="00C46C15">
            <w:pPr>
              <w:rPr>
                <w:sz w:val="20"/>
                <w:szCs w:val="20"/>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5C0B68" w:rsidRDefault="005C0B68" w:rsidP="00C46C15">
            <w:pPr>
              <w:rPr>
                <w:i/>
                <w:sz w:val="20"/>
                <w:szCs w:val="20"/>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5C0B68" w:rsidRDefault="005C0B68" w:rsidP="00C46C15">
            <w:pPr>
              <w:rPr>
                <w:i/>
                <w:sz w:val="20"/>
                <w:szCs w:val="20"/>
              </w:rPr>
            </w:pPr>
          </w:p>
        </w:tc>
        <w:tc>
          <w:tcPr>
            <w:tcW w:w="2835" w:type="dxa"/>
            <w:tcBorders>
              <w:top w:val="single" w:sz="4" w:space="0" w:color="auto"/>
              <w:left w:val="single" w:sz="4" w:space="0" w:color="auto"/>
              <w:bottom w:val="single" w:sz="4" w:space="0" w:color="auto"/>
              <w:right w:val="single" w:sz="4" w:space="0" w:color="auto"/>
            </w:tcBorders>
            <w:hideMark/>
          </w:tcPr>
          <w:p w:rsidR="005C0B68" w:rsidRDefault="005C0B68" w:rsidP="00C46C15">
            <w:pPr>
              <w:rPr>
                <w:i/>
                <w:sz w:val="22"/>
                <w:szCs w:val="20"/>
              </w:rPr>
            </w:pPr>
            <w:r w:rsidRPr="0081214D">
              <w:rPr>
                <w:i/>
                <w:sz w:val="22"/>
                <w:szCs w:val="20"/>
              </w:rPr>
              <w:t>Выполнение и защита</w:t>
            </w:r>
          </w:p>
          <w:p w:rsidR="005C0B68" w:rsidRPr="0081214D" w:rsidRDefault="005C0B68" w:rsidP="00C46C15">
            <w:pPr>
              <w:rPr>
                <w:i/>
                <w:sz w:val="22"/>
                <w:szCs w:val="20"/>
              </w:rPr>
            </w:pPr>
            <w:r w:rsidRPr="0081214D">
              <w:rPr>
                <w:i/>
                <w:sz w:val="22"/>
                <w:szCs w:val="20"/>
              </w:rPr>
              <w:t xml:space="preserve"> лабораторных работ</w:t>
            </w:r>
          </w:p>
        </w:tc>
        <w:tc>
          <w:tcPr>
            <w:tcW w:w="3685" w:type="dxa"/>
            <w:tcBorders>
              <w:top w:val="single" w:sz="4" w:space="0" w:color="auto"/>
              <w:left w:val="single" w:sz="4" w:space="0" w:color="auto"/>
              <w:bottom w:val="single" w:sz="4" w:space="0" w:color="auto"/>
              <w:right w:val="single" w:sz="4" w:space="0" w:color="auto"/>
            </w:tcBorders>
            <w:hideMark/>
          </w:tcPr>
          <w:p w:rsidR="005C0B68" w:rsidRDefault="005C0B68" w:rsidP="00C46C15">
            <w:pPr>
              <w:suppressAutoHyphens/>
              <w:jc w:val="center"/>
              <w:rPr>
                <w:sz w:val="20"/>
                <w:szCs w:val="20"/>
              </w:rPr>
            </w:pPr>
            <w:r>
              <w:rPr>
                <w:b/>
                <w:sz w:val="22"/>
                <w:szCs w:val="22"/>
                <w:lang w:val="en-US" w:eastAsia="ar-SA"/>
              </w:rPr>
              <w:t>20 баллов</w:t>
            </w:r>
          </w:p>
        </w:tc>
      </w:tr>
      <w:tr w:rsidR="005C0B68" w:rsidTr="00C46C15">
        <w:trPr>
          <w:trHeight w:val="137"/>
        </w:trPr>
        <w:tc>
          <w:tcPr>
            <w:tcW w:w="567" w:type="dxa"/>
            <w:vMerge/>
            <w:tcBorders>
              <w:top w:val="single" w:sz="4" w:space="0" w:color="auto"/>
              <w:left w:val="single" w:sz="4" w:space="0" w:color="auto"/>
              <w:bottom w:val="single" w:sz="4" w:space="0" w:color="auto"/>
              <w:right w:val="single" w:sz="4" w:space="0" w:color="auto"/>
            </w:tcBorders>
            <w:vAlign w:val="center"/>
            <w:hideMark/>
          </w:tcPr>
          <w:p w:rsidR="005C0B68" w:rsidRDefault="005C0B68" w:rsidP="00C46C15">
            <w:pPr>
              <w:rPr>
                <w:sz w:val="20"/>
                <w:szCs w:val="20"/>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5C0B68" w:rsidRDefault="005C0B68" w:rsidP="00C46C15">
            <w:pPr>
              <w:rPr>
                <w:i/>
                <w:sz w:val="20"/>
                <w:szCs w:val="20"/>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5C0B68" w:rsidRDefault="005C0B68" w:rsidP="00C46C15">
            <w:pPr>
              <w:rPr>
                <w:i/>
                <w:sz w:val="20"/>
                <w:szCs w:val="20"/>
              </w:rPr>
            </w:pPr>
          </w:p>
        </w:tc>
        <w:tc>
          <w:tcPr>
            <w:tcW w:w="2835" w:type="dxa"/>
            <w:tcBorders>
              <w:top w:val="single" w:sz="4" w:space="0" w:color="auto"/>
              <w:left w:val="single" w:sz="4" w:space="0" w:color="auto"/>
              <w:bottom w:val="single" w:sz="4" w:space="0" w:color="auto"/>
              <w:right w:val="single" w:sz="4" w:space="0" w:color="auto"/>
            </w:tcBorders>
            <w:hideMark/>
          </w:tcPr>
          <w:p w:rsidR="005C0B68" w:rsidRPr="0081214D" w:rsidRDefault="005C0B68" w:rsidP="00C46C15">
            <w:pPr>
              <w:rPr>
                <w:i/>
                <w:sz w:val="22"/>
                <w:szCs w:val="20"/>
              </w:rPr>
            </w:pPr>
            <w:r w:rsidRPr="0081214D">
              <w:rPr>
                <w:i/>
                <w:sz w:val="22"/>
                <w:szCs w:val="20"/>
              </w:rPr>
              <w:t>Экзамен</w:t>
            </w:r>
          </w:p>
        </w:tc>
        <w:tc>
          <w:tcPr>
            <w:tcW w:w="3685" w:type="dxa"/>
            <w:tcBorders>
              <w:top w:val="single" w:sz="4" w:space="0" w:color="auto"/>
              <w:left w:val="single" w:sz="4" w:space="0" w:color="auto"/>
              <w:bottom w:val="single" w:sz="4" w:space="0" w:color="auto"/>
              <w:right w:val="single" w:sz="4" w:space="0" w:color="auto"/>
            </w:tcBorders>
            <w:hideMark/>
          </w:tcPr>
          <w:p w:rsidR="005C0B68" w:rsidRDefault="005C0B68" w:rsidP="00C46C15">
            <w:pPr>
              <w:suppressAutoHyphens/>
              <w:jc w:val="center"/>
              <w:rPr>
                <w:sz w:val="20"/>
                <w:szCs w:val="20"/>
              </w:rPr>
            </w:pPr>
            <w:r>
              <w:rPr>
                <w:b/>
                <w:sz w:val="22"/>
                <w:szCs w:val="22"/>
                <w:lang w:val="en-US" w:eastAsia="ar-SA"/>
              </w:rPr>
              <w:t>40 баллов</w:t>
            </w:r>
          </w:p>
        </w:tc>
      </w:tr>
    </w:tbl>
    <w:p w:rsidR="005C0B68" w:rsidRDefault="005C0B68" w:rsidP="005C0B68">
      <w:pPr>
        <w:jc w:val="both"/>
        <w:rPr>
          <w:b/>
          <w:sz w:val="22"/>
          <w:szCs w:val="22"/>
        </w:rPr>
      </w:pPr>
    </w:p>
    <w:p w:rsidR="005C0B68" w:rsidRDefault="005C0B68" w:rsidP="005C0B68">
      <w:pPr>
        <w:jc w:val="both"/>
        <w:rPr>
          <w:b/>
          <w:sz w:val="22"/>
          <w:szCs w:val="22"/>
        </w:rPr>
      </w:pPr>
      <w:r w:rsidRPr="0081214D">
        <w:rPr>
          <w:b/>
          <w:sz w:val="22"/>
          <w:szCs w:val="22"/>
        </w:rPr>
        <w:t>Таблица – Оценивание сформированности компетенций по видам деятельности</w:t>
      </w:r>
    </w:p>
    <w:p w:rsidR="005C0B68" w:rsidRPr="0081214D" w:rsidRDefault="005C0B68" w:rsidP="005C0B68">
      <w:pPr>
        <w:jc w:val="both"/>
        <w:rPr>
          <w:b/>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71"/>
        <w:gridCol w:w="1495"/>
        <w:gridCol w:w="2225"/>
      </w:tblGrid>
      <w:tr w:rsidR="000129B9" w:rsidTr="00C46C15">
        <w:tc>
          <w:tcPr>
            <w:tcW w:w="4371" w:type="dxa"/>
            <w:tcBorders>
              <w:top w:val="single" w:sz="4" w:space="0" w:color="auto"/>
              <w:left w:val="single" w:sz="4" w:space="0" w:color="auto"/>
              <w:bottom w:val="single" w:sz="4" w:space="0" w:color="auto"/>
              <w:right w:val="single" w:sz="4" w:space="0" w:color="auto"/>
            </w:tcBorders>
            <w:hideMark/>
          </w:tcPr>
          <w:p w:rsidR="000129B9" w:rsidRDefault="000129B9" w:rsidP="00C46C15">
            <w:pPr>
              <w:jc w:val="center"/>
              <w:rPr>
                <w:sz w:val="22"/>
                <w:szCs w:val="22"/>
              </w:rPr>
            </w:pPr>
            <w:r>
              <w:rPr>
                <w:sz w:val="22"/>
                <w:szCs w:val="22"/>
              </w:rPr>
              <w:t>Вид деятельности</w:t>
            </w:r>
          </w:p>
        </w:tc>
        <w:tc>
          <w:tcPr>
            <w:tcW w:w="1495" w:type="dxa"/>
            <w:tcBorders>
              <w:top w:val="single" w:sz="4" w:space="0" w:color="auto"/>
              <w:left w:val="single" w:sz="4" w:space="0" w:color="auto"/>
              <w:bottom w:val="single" w:sz="4" w:space="0" w:color="auto"/>
              <w:right w:val="single" w:sz="4" w:space="0" w:color="auto"/>
            </w:tcBorders>
            <w:hideMark/>
          </w:tcPr>
          <w:p w:rsidR="000129B9" w:rsidRDefault="00360020" w:rsidP="00C46C15">
            <w:pPr>
              <w:jc w:val="center"/>
              <w:rPr>
                <w:sz w:val="22"/>
                <w:szCs w:val="22"/>
              </w:rPr>
            </w:pPr>
            <w:r>
              <w:rPr>
                <w:sz w:val="22"/>
                <w:szCs w:val="22"/>
              </w:rPr>
              <w:t>ОПК-3</w:t>
            </w:r>
          </w:p>
        </w:tc>
        <w:tc>
          <w:tcPr>
            <w:tcW w:w="2225" w:type="dxa"/>
            <w:tcBorders>
              <w:top w:val="single" w:sz="4" w:space="0" w:color="auto"/>
              <w:left w:val="single" w:sz="4" w:space="0" w:color="auto"/>
              <w:bottom w:val="single" w:sz="4" w:space="0" w:color="auto"/>
              <w:right w:val="single" w:sz="4" w:space="0" w:color="auto"/>
            </w:tcBorders>
          </w:tcPr>
          <w:p w:rsidR="000129B9" w:rsidRDefault="000129B9" w:rsidP="00C46C15">
            <w:pPr>
              <w:jc w:val="center"/>
              <w:rPr>
                <w:sz w:val="22"/>
                <w:szCs w:val="22"/>
              </w:rPr>
            </w:pPr>
            <w:r>
              <w:rPr>
                <w:sz w:val="22"/>
                <w:szCs w:val="22"/>
              </w:rPr>
              <w:t>Итого</w:t>
            </w:r>
          </w:p>
        </w:tc>
      </w:tr>
      <w:tr w:rsidR="000129B9" w:rsidTr="00C46C15">
        <w:tc>
          <w:tcPr>
            <w:tcW w:w="4371" w:type="dxa"/>
            <w:tcBorders>
              <w:top w:val="single" w:sz="4" w:space="0" w:color="auto"/>
              <w:left w:val="single" w:sz="4" w:space="0" w:color="auto"/>
              <w:bottom w:val="single" w:sz="4" w:space="0" w:color="auto"/>
              <w:right w:val="single" w:sz="4" w:space="0" w:color="auto"/>
            </w:tcBorders>
            <w:hideMark/>
          </w:tcPr>
          <w:p w:rsidR="000129B9" w:rsidRDefault="000129B9" w:rsidP="00C46C15">
            <w:pPr>
              <w:rPr>
                <w:i/>
                <w:sz w:val="20"/>
                <w:szCs w:val="20"/>
              </w:rPr>
            </w:pPr>
            <w:r>
              <w:rPr>
                <w:i/>
                <w:sz w:val="20"/>
                <w:szCs w:val="20"/>
              </w:rPr>
              <w:t>Тестирование на лекциях</w:t>
            </w:r>
            <w:r>
              <w:rPr>
                <w:i/>
                <w:sz w:val="20"/>
                <w:szCs w:val="20"/>
              </w:rPr>
              <w:tab/>
            </w:r>
            <w:r>
              <w:rPr>
                <w:i/>
                <w:sz w:val="20"/>
                <w:szCs w:val="20"/>
              </w:rPr>
              <w:tab/>
            </w:r>
          </w:p>
          <w:p w:rsidR="000129B9" w:rsidRDefault="000129B9" w:rsidP="00C46C15">
            <w:pPr>
              <w:rPr>
                <w:i/>
                <w:sz w:val="20"/>
                <w:szCs w:val="20"/>
              </w:rPr>
            </w:pPr>
            <w:r>
              <w:rPr>
                <w:i/>
                <w:sz w:val="20"/>
                <w:szCs w:val="20"/>
              </w:rPr>
              <w:tab/>
            </w:r>
            <w:r>
              <w:rPr>
                <w:i/>
                <w:sz w:val="20"/>
                <w:szCs w:val="20"/>
              </w:rPr>
              <w:tab/>
            </w:r>
          </w:p>
        </w:tc>
        <w:tc>
          <w:tcPr>
            <w:tcW w:w="1495" w:type="dxa"/>
            <w:tcBorders>
              <w:top w:val="single" w:sz="4" w:space="0" w:color="auto"/>
              <w:left w:val="single" w:sz="4" w:space="0" w:color="auto"/>
              <w:bottom w:val="single" w:sz="4" w:space="0" w:color="auto"/>
              <w:right w:val="single" w:sz="4" w:space="0" w:color="auto"/>
            </w:tcBorders>
            <w:hideMark/>
          </w:tcPr>
          <w:p w:rsidR="000129B9" w:rsidRDefault="000129B9" w:rsidP="000129B9">
            <w:pPr>
              <w:jc w:val="center"/>
              <w:rPr>
                <w:sz w:val="22"/>
                <w:szCs w:val="22"/>
              </w:rPr>
            </w:pPr>
            <w:r>
              <w:rPr>
                <w:sz w:val="22"/>
                <w:szCs w:val="22"/>
              </w:rPr>
              <w:t>10</w:t>
            </w:r>
          </w:p>
        </w:tc>
        <w:tc>
          <w:tcPr>
            <w:tcW w:w="2225" w:type="dxa"/>
            <w:tcBorders>
              <w:top w:val="single" w:sz="4" w:space="0" w:color="auto"/>
              <w:left w:val="single" w:sz="4" w:space="0" w:color="auto"/>
              <w:bottom w:val="single" w:sz="4" w:space="0" w:color="auto"/>
              <w:right w:val="single" w:sz="4" w:space="0" w:color="auto"/>
            </w:tcBorders>
          </w:tcPr>
          <w:p w:rsidR="000129B9" w:rsidRDefault="000129B9" w:rsidP="00C46C15">
            <w:pPr>
              <w:jc w:val="center"/>
              <w:rPr>
                <w:sz w:val="22"/>
                <w:szCs w:val="22"/>
              </w:rPr>
            </w:pPr>
            <w:r>
              <w:rPr>
                <w:sz w:val="22"/>
                <w:szCs w:val="22"/>
              </w:rPr>
              <w:t>10</w:t>
            </w:r>
          </w:p>
        </w:tc>
      </w:tr>
      <w:tr w:rsidR="000129B9" w:rsidTr="00C46C15">
        <w:tc>
          <w:tcPr>
            <w:tcW w:w="4371" w:type="dxa"/>
            <w:tcBorders>
              <w:top w:val="single" w:sz="4" w:space="0" w:color="auto"/>
              <w:left w:val="single" w:sz="4" w:space="0" w:color="auto"/>
              <w:bottom w:val="single" w:sz="4" w:space="0" w:color="auto"/>
              <w:right w:val="single" w:sz="4" w:space="0" w:color="auto"/>
            </w:tcBorders>
            <w:hideMark/>
          </w:tcPr>
          <w:p w:rsidR="000129B9" w:rsidRDefault="000129B9" w:rsidP="00C46C15">
            <w:pPr>
              <w:rPr>
                <w:i/>
                <w:sz w:val="20"/>
                <w:szCs w:val="20"/>
              </w:rPr>
            </w:pPr>
            <w:r>
              <w:rPr>
                <w:i/>
                <w:sz w:val="20"/>
                <w:szCs w:val="20"/>
              </w:rPr>
              <w:t>Работа на практических занятиях и выполн</w:t>
            </w:r>
            <w:r>
              <w:rPr>
                <w:i/>
                <w:sz w:val="20"/>
                <w:szCs w:val="20"/>
              </w:rPr>
              <w:t>е</w:t>
            </w:r>
            <w:r>
              <w:rPr>
                <w:i/>
                <w:sz w:val="20"/>
                <w:szCs w:val="20"/>
              </w:rPr>
              <w:t>ние домашних работ (тестирование)</w:t>
            </w:r>
          </w:p>
        </w:tc>
        <w:tc>
          <w:tcPr>
            <w:tcW w:w="1495" w:type="dxa"/>
            <w:tcBorders>
              <w:top w:val="single" w:sz="4" w:space="0" w:color="auto"/>
              <w:left w:val="single" w:sz="4" w:space="0" w:color="auto"/>
              <w:bottom w:val="single" w:sz="4" w:space="0" w:color="auto"/>
              <w:right w:val="single" w:sz="4" w:space="0" w:color="auto"/>
            </w:tcBorders>
            <w:hideMark/>
          </w:tcPr>
          <w:p w:rsidR="000129B9" w:rsidRDefault="000129B9" w:rsidP="000129B9">
            <w:pPr>
              <w:jc w:val="center"/>
              <w:rPr>
                <w:sz w:val="22"/>
                <w:szCs w:val="22"/>
              </w:rPr>
            </w:pPr>
            <w:r>
              <w:rPr>
                <w:sz w:val="22"/>
                <w:szCs w:val="22"/>
              </w:rPr>
              <w:t>20</w:t>
            </w:r>
          </w:p>
        </w:tc>
        <w:tc>
          <w:tcPr>
            <w:tcW w:w="2225" w:type="dxa"/>
            <w:tcBorders>
              <w:top w:val="single" w:sz="4" w:space="0" w:color="auto"/>
              <w:left w:val="single" w:sz="4" w:space="0" w:color="auto"/>
              <w:bottom w:val="single" w:sz="4" w:space="0" w:color="auto"/>
              <w:right w:val="single" w:sz="4" w:space="0" w:color="auto"/>
            </w:tcBorders>
          </w:tcPr>
          <w:p w:rsidR="000129B9" w:rsidRDefault="000129B9" w:rsidP="00C46C15">
            <w:pPr>
              <w:jc w:val="center"/>
              <w:rPr>
                <w:sz w:val="22"/>
                <w:szCs w:val="22"/>
              </w:rPr>
            </w:pPr>
            <w:r>
              <w:rPr>
                <w:sz w:val="22"/>
                <w:szCs w:val="22"/>
              </w:rPr>
              <w:t>20</w:t>
            </w:r>
          </w:p>
        </w:tc>
      </w:tr>
      <w:tr w:rsidR="000129B9" w:rsidTr="00C46C15">
        <w:tc>
          <w:tcPr>
            <w:tcW w:w="4371" w:type="dxa"/>
            <w:tcBorders>
              <w:top w:val="single" w:sz="4" w:space="0" w:color="auto"/>
              <w:left w:val="single" w:sz="4" w:space="0" w:color="auto"/>
              <w:bottom w:val="single" w:sz="4" w:space="0" w:color="auto"/>
              <w:right w:val="single" w:sz="4" w:space="0" w:color="auto"/>
            </w:tcBorders>
            <w:hideMark/>
          </w:tcPr>
          <w:p w:rsidR="000129B9" w:rsidRDefault="000129B9" w:rsidP="00C46C15">
            <w:pPr>
              <w:rPr>
                <w:i/>
                <w:sz w:val="20"/>
                <w:szCs w:val="20"/>
              </w:rPr>
            </w:pPr>
            <w:r>
              <w:rPr>
                <w:i/>
                <w:sz w:val="20"/>
                <w:szCs w:val="20"/>
              </w:rPr>
              <w:t>Контрольные</w:t>
            </w:r>
          </w:p>
          <w:p w:rsidR="000129B9" w:rsidRDefault="000129B9" w:rsidP="00C46C15">
            <w:pPr>
              <w:rPr>
                <w:i/>
                <w:sz w:val="20"/>
                <w:szCs w:val="20"/>
              </w:rPr>
            </w:pPr>
            <w:r>
              <w:rPr>
                <w:i/>
                <w:sz w:val="20"/>
                <w:szCs w:val="20"/>
              </w:rPr>
              <w:t>работы</w:t>
            </w:r>
          </w:p>
        </w:tc>
        <w:tc>
          <w:tcPr>
            <w:tcW w:w="1495" w:type="dxa"/>
            <w:tcBorders>
              <w:top w:val="single" w:sz="4" w:space="0" w:color="auto"/>
              <w:left w:val="single" w:sz="4" w:space="0" w:color="auto"/>
              <w:bottom w:val="single" w:sz="4" w:space="0" w:color="auto"/>
              <w:right w:val="single" w:sz="4" w:space="0" w:color="auto"/>
            </w:tcBorders>
            <w:hideMark/>
          </w:tcPr>
          <w:p w:rsidR="000129B9" w:rsidRDefault="000129B9" w:rsidP="000129B9">
            <w:pPr>
              <w:jc w:val="center"/>
              <w:rPr>
                <w:sz w:val="22"/>
                <w:szCs w:val="22"/>
              </w:rPr>
            </w:pPr>
            <w:r>
              <w:rPr>
                <w:sz w:val="22"/>
                <w:szCs w:val="22"/>
              </w:rPr>
              <w:t>10</w:t>
            </w:r>
          </w:p>
        </w:tc>
        <w:tc>
          <w:tcPr>
            <w:tcW w:w="2225" w:type="dxa"/>
            <w:tcBorders>
              <w:top w:val="single" w:sz="4" w:space="0" w:color="auto"/>
              <w:left w:val="single" w:sz="4" w:space="0" w:color="auto"/>
              <w:bottom w:val="single" w:sz="4" w:space="0" w:color="auto"/>
              <w:right w:val="single" w:sz="4" w:space="0" w:color="auto"/>
            </w:tcBorders>
          </w:tcPr>
          <w:p w:rsidR="000129B9" w:rsidRDefault="000129B9" w:rsidP="00C46C15">
            <w:pPr>
              <w:jc w:val="center"/>
              <w:rPr>
                <w:sz w:val="22"/>
                <w:szCs w:val="22"/>
              </w:rPr>
            </w:pPr>
            <w:r>
              <w:rPr>
                <w:sz w:val="22"/>
                <w:szCs w:val="22"/>
              </w:rPr>
              <w:t>10</w:t>
            </w:r>
          </w:p>
        </w:tc>
      </w:tr>
      <w:tr w:rsidR="000129B9" w:rsidTr="00C46C15">
        <w:tc>
          <w:tcPr>
            <w:tcW w:w="4371" w:type="dxa"/>
            <w:tcBorders>
              <w:top w:val="single" w:sz="4" w:space="0" w:color="auto"/>
              <w:left w:val="single" w:sz="4" w:space="0" w:color="auto"/>
              <w:bottom w:val="single" w:sz="4" w:space="0" w:color="auto"/>
              <w:right w:val="single" w:sz="4" w:space="0" w:color="auto"/>
            </w:tcBorders>
            <w:hideMark/>
          </w:tcPr>
          <w:p w:rsidR="000129B9" w:rsidRDefault="000129B9" w:rsidP="00C46C15">
            <w:pPr>
              <w:rPr>
                <w:i/>
                <w:sz w:val="20"/>
                <w:szCs w:val="20"/>
              </w:rPr>
            </w:pPr>
            <w:r>
              <w:rPr>
                <w:i/>
                <w:sz w:val="20"/>
                <w:szCs w:val="20"/>
              </w:rPr>
              <w:t>Выполнение и защита лабораторных работ</w:t>
            </w:r>
          </w:p>
        </w:tc>
        <w:tc>
          <w:tcPr>
            <w:tcW w:w="1495" w:type="dxa"/>
            <w:tcBorders>
              <w:top w:val="single" w:sz="4" w:space="0" w:color="auto"/>
              <w:left w:val="single" w:sz="4" w:space="0" w:color="auto"/>
              <w:bottom w:val="single" w:sz="4" w:space="0" w:color="auto"/>
              <w:right w:val="single" w:sz="4" w:space="0" w:color="auto"/>
            </w:tcBorders>
            <w:hideMark/>
          </w:tcPr>
          <w:p w:rsidR="000129B9" w:rsidRDefault="000129B9" w:rsidP="000129B9">
            <w:pPr>
              <w:jc w:val="center"/>
              <w:rPr>
                <w:sz w:val="22"/>
                <w:szCs w:val="22"/>
              </w:rPr>
            </w:pPr>
            <w:r>
              <w:rPr>
                <w:sz w:val="22"/>
                <w:szCs w:val="22"/>
              </w:rPr>
              <w:t>20</w:t>
            </w:r>
          </w:p>
        </w:tc>
        <w:tc>
          <w:tcPr>
            <w:tcW w:w="2225" w:type="dxa"/>
            <w:tcBorders>
              <w:top w:val="single" w:sz="4" w:space="0" w:color="auto"/>
              <w:left w:val="single" w:sz="4" w:space="0" w:color="auto"/>
              <w:bottom w:val="single" w:sz="4" w:space="0" w:color="auto"/>
              <w:right w:val="single" w:sz="4" w:space="0" w:color="auto"/>
            </w:tcBorders>
          </w:tcPr>
          <w:p w:rsidR="000129B9" w:rsidRDefault="000129B9" w:rsidP="00C46C15">
            <w:pPr>
              <w:jc w:val="center"/>
              <w:rPr>
                <w:sz w:val="22"/>
                <w:szCs w:val="22"/>
              </w:rPr>
            </w:pPr>
            <w:r>
              <w:rPr>
                <w:sz w:val="22"/>
                <w:szCs w:val="22"/>
              </w:rPr>
              <w:t>20</w:t>
            </w:r>
          </w:p>
        </w:tc>
      </w:tr>
      <w:tr w:rsidR="000129B9" w:rsidTr="00C46C15">
        <w:tc>
          <w:tcPr>
            <w:tcW w:w="4371" w:type="dxa"/>
            <w:tcBorders>
              <w:top w:val="single" w:sz="4" w:space="0" w:color="auto"/>
              <w:left w:val="single" w:sz="4" w:space="0" w:color="auto"/>
              <w:bottom w:val="single" w:sz="4" w:space="0" w:color="auto"/>
              <w:right w:val="single" w:sz="4" w:space="0" w:color="auto"/>
            </w:tcBorders>
            <w:hideMark/>
          </w:tcPr>
          <w:p w:rsidR="000129B9" w:rsidRDefault="000129B9" w:rsidP="00C46C15">
            <w:pPr>
              <w:jc w:val="both"/>
              <w:rPr>
                <w:sz w:val="22"/>
                <w:szCs w:val="20"/>
              </w:rPr>
            </w:pPr>
            <w:r>
              <w:rPr>
                <w:sz w:val="22"/>
                <w:szCs w:val="20"/>
              </w:rPr>
              <w:t>ИТОГО</w:t>
            </w:r>
          </w:p>
        </w:tc>
        <w:tc>
          <w:tcPr>
            <w:tcW w:w="1495" w:type="dxa"/>
            <w:tcBorders>
              <w:top w:val="single" w:sz="4" w:space="0" w:color="auto"/>
              <w:left w:val="single" w:sz="4" w:space="0" w:color="auto"/>
              <w:bottom w:val="single" w:sz="4" w:space="0" w:color="auto"/>
              <w:right w:val="single" w:sz="4" w:space="0" w:color="auto"/>
            </w:tcBorders>
            <w:hideMark/>
          </w:tcPr>
          <w:p w:rsidR="000129B9" w:rsidRDefault="000129B9" w:rsidP="00C46C15">
            <w:pPr>
              <w:jc w:val="center"/>
              <w:rPr>
                <w:sz w:val="22"/>
                <w:szCs w:val="22"/>
              </w:rPr>
            </w:pPr>
            <w:r>
              <w:rPr>
                <w:sz w:val="22"/>
                <w:szCs w:val="22"/>
              </w:rPr>
              <w:t>18</w:t>
            </w:r>
          </w:p>
        </w:tc>
        <w:tc>
          <w:tcPr>
            <w:tcW w:w="2225" w:type="dxa"/>
            <w:tcBorders>
              <w:top w:val="single" w:sz="4" w:space="0" w:color="auto"/>
              <w:left w:val="single" w:sz="4" w:space="0" w:color="auto"/>
              <w:bottom w:val="single" w:sz="4" w:space="0" w:color="auto"/>
              <w:right w:val="single" w:sz="4" w:space="0" w:color="auto"/>
            </w:tcBorders>
          </w:tcPr>
          <w:p w:rsidR="000129B9" w:rsidRDefault="000129B9" w:rsidP="00C46C15">
            <w:pPr>
              <w:jc w:val="center"/>
              <w:rPr>
                <w:sz w:val="22"/>
                <w:szCs w:val="22"/>
              </w:rPr>
            </w:pPr>
            <w:r>
              <w:rPr>
                <w:sz w:val="22"/>
                <w:szCs w:val="22"/>
              </w:rPr>
              <w:t>60</w:t>
            </w:r>
          </w:p>
        </w:tc>
      </w:tr>
      <w:tr w:rsidR="000129B9" w:rsidTr="00C46C15">
        <w:tc>
          <w:tcPr>
            <w:tcW w:w="4371" w:type="dxa"/>
            <w:tcBorders>
              <w:top w:val="single" w:sz="4" w:space="0" w:color="auto"/>
              <w:left w:val="single" w:sz="4" w:space="0" w:color="auto"/>
              <w:bottom w:val="single" w:sz="4" w:space="0" w:color="auto"/>
              <w:right w:val="single" w:sz="4" w:space="0" w:color="auto"/>
            </w:tcBorders>
            <w:hideMark/>
          </w:tcPr>
          <w:p w:rsidR="000129B9" w:rsidRDefault="000129B9" w:rsidP="00C46C15">
            <w:pPr>
              <w:jc w:val="both"/>
              <w:rPr>
                <w:b/>
                <w:i/>
                <w:sz w:val="22"/>
                <w:szCs w:val="20"/>
              </w:rPr>
            </w:pPr>
            <w:r>
              <w:rPr>
                <w:b/>
                <w:i/>
                <w:sz w:val="22"/>
                <w:szCs w:val="20"/>
              </w:rPr>
              <w:t>Экзамен</w:t>
            </w:r>
          </w:p>
        </w:tc>
        <w:tc>
          <w:tcPr>
            <w:tcW w:w="1495" w:type="dxa"/>
            <w:tcBorders>
              <w:top w:val="single" w:sz="4" w:space="0" w:color="auto"/>
              <w:left w:val="single" w:sz="4" w:space="0" w:color="auto"/>
              <w:bottom w:val="single" w:sz="4" w:space="0" w:color="auto"/>
              <w:right w:val="single" w:sz="4" w:space="0" w:color="auto"/>
            </w:tcBorders>
            <w:hideMark/>
          </w:tcPr>
          <w:p w:rsidR="000129B9" w:rsidRDefault="000129B9" w:rsidP="00C46C15">
            <w:pPr>
              <w:jc w:val="center"/>
              <w:rPr>
                <w:sz w:val="22"/>
                <w:szCs w:val="22"/>
              </w:rPr>
            </w:pPr>
            <w:r>
              <w:rPr>
                <w:sz w:val="22"/>
                <w:szCs w:val="22"/>
              </w:rPr>
              <w:t>20</w:t>
            </w:r>
          </w:p>
        </w:tc>
        <w:tc>
          <w:tcPr>
            <w:tcW w:w="2225" w:type="dxa"/>
            <w:tcBorders>
              <w:top w:val="single" w:sz="4" w:space="0" w:color="auto"/>
              <w:left w:val="single" w:sz="4" w:space="0" w:color="auto"/>
              <w:bottom w:val="single" w:sz="4" w:space="0" w:color="auto"/>
              <w:right w:val="single" w:sz="4" w:space="0" w:color="auto"/>
            </w:tcBorders>
          </w:tcPr>
          <w:p w:rsidR="000129B9" w:rsidRDefault="000129B9" w:rsidP="00C46C15">
            <w:pPr>
              <w:jc w:val="center"/>
              <w:rPr>
                <w:sz w:val="22"/>
                <w:szCs w:val="22"/>
              </w:rPr>
            </w:pPr>
            <w:r>
              <w:rPr>
                <w:sz w:val="22"/>
                <w:szCs w:val="22"/>
              </w:rPr>
              <w:t>40</w:t>
            </w:r>
          </w:p>
        </w:tc>
      </w:tr>
    </w:tbl>
    <w:p w:rsidR="005C0B68" w:rsidRDefault="005C0B68" w:rsidP="005C0B68">
      <w:pPr>
        <w:suppressAutoHyphens/>
        <w:ind w:firstLine="720"/>
        <w:jc w:val="both"/>
        <w:rPr>
          <w:bCs/>
          <w:lang w:eastAsia="ar-SA"/>
        </w:rPr>
      </w:pPr>
      <w:r w:rsidRPr="00BF0856">
        <w:rPr>
          <w:bCs/>
          <w:lang w:eastAsia="ar-SA"/>
        </w:rPr>
        <w:t>Критерии допуска к итоговому контролю, возможности получения автоматического зачёта (экзаменационной оценки) по дисциплине, формы и виды учебной работы для неуспевающих (восстановившихся на курсе обучения) студентов для «добора» баллов в конце учебного семестра, получения бонусных баллов, применения понижающего или повышающего коэффициента и т.д.</w:t>
      </w:r>
    </w:p>
    <w:p w:rsidR="005C0B68" w:rsidRPr="00BF0856" w:rsidRDefault="005C0B68" w:rsidP="005C0B68">
      <w:pPr>
        <w:suppressAutoHyphens/>
        <w:ind w:firstLine="720"/>
        <w:jc w:val="both"/>
        <w:rPr>
          <w:bCs/>
          <w:lang w:eastAsia="ar-SA"/>
        </w:rPr>
      </w:pPr>
      <w:r>
        <w:rPr>
          <w:bCs/>
          <w:lang w:eastAsia="ar-SA"/>
        </w:rPr>
        <w:t>К</w:t>
      </w:r>
      <w:r w:rsidRPr="00BF0856">
        <w:rPr>
          <w:bCs/>
          <w:lang w:eastAsia="ar-SA"/>
        </w:rPr>
        <w:t xml:space="preserve"> итоговому контролю допускаются студенты, набравшие за семестр 30 баллов и выше.</w:t>
      </w:r>
      <w:r>
        <w:rPr>
          <w:bCs/>
          <w:lang w:eastAsia="ar-SA"/>
        </w:rPr>
        <w:t xml:space="preserve"> </w:t>
      </w:r>
      <w:r w:rsidRPr="00BF0856">
        <w:rPr>
          <w:bCs/>
          <w:lang w:eastAsia="ar-SA"/>
        </w:rPr>
        <w:t>В случае несвоевременного выполнения контрольной работы применяются понижающие коэффициенты - итоговый балл за контрольные работы умножается на коэффициент 0,8 (первая пересдача); 0,6 (вторая пересдача) и т.д.</w:t>
      </w:r>
    </w:p>
    <w:p w:rsidR="005C0B68" w:rsidRPr="00BF0856" w:rsidRDefault="005C0B68" w:rsidP="005C0B68">
      <w:pPr>
        <w:suppressAutoHyphens/>
        <w:ind w:firstLine="720"/>
        <w:jc w:val="both"/>
        <w:rPr>
          <w:bCs/>
          <w:lang w:eastAsia="ar-SA"/>
        </w:rPr>
      </w:pPr>
      <w:r w:rsidRPr="00BF0856">
        <w:rPr>
          <w:bCs/>
          <w:lang w:eastAsia="ar-SA"/>
        </w:rPr>
        <w:t>Студенту, набравшему в семестре менее 30 баллов необходимо сдать имеющиеся у него задолженности.</w:t>
      </w:r>
    </w:p>
    <w:p w:rsidR="005C0B68" w:rsidRPr="00BF0856" w:rsidRDefault="005C0B68" w:rsidP="005C0B68">
      <w:pPr>
        <w:suppressAutoHyphens/>
        <w:ind w:firstLine="720"/>
        <w:jc w:val="both"/>
        <w:rPr>
          <w:bCs/>
          <w:lang w:eastAsia="ar-SA"/>
        </w:rPr>
      </w:pPr>
      <w:r w:rsidRPr="00BF0856">
        <w:rPr>
          <w:bCs/>
          <w:lang w:eastAsia="ar-SA"/>
        </w:rPr>
        <w:t>Бонусные баллы могут быть начислены за участие в научной работе, олимпиадах по физике. Максимальное количество бонусных баллов равно 10% от набранных баллов за семестр, но при этом общее количество баллов не должно превышать 60.</w:t>
      </w:r>
    </w:p>
    <w:p w:rsidR="005C0B68" w:rsidRDefault="005C0B68" w:rsidP="005C0B68">
      <w:pPr>
        <w:suppressAutoHyphens/>
        <w:ind w:firstLine="720"/>
        <w:jc w:val="both"/>
        <w:rPr>
          <w:bCs/>
          <w:lang w:eastAsia="ar-SA"/>
        </w:rPr>
      </w:pPr>
      <w:r w:rsidRPr="00BF0856">
        <w:rPr>
          <w:bCs/>
          <w:lang w:eastAsia="ar-SA"/>
        </w:rPr>
        <w:t>На получение экзаменационной оценки автоматом могут претендовать студенты, ставшие победителями и призёрами на всероссийской студенческой олимпиаде по физике в составе команды УГТУ.</w:t>
      </w:r>
    </w:p>
    <w:p w:rsidR="005C0B68" w:rsidRPr="00BF0856" w:rsidRDefault="005C0B68" w:rsidP="005C0B68">
      <w:pPr>
        <w:suppressAutoHyphens/>
        <w:ind w:firstLine="720"/>
        <w:jc w:val="both"/>
        <w:rPr>
          <w:bCs/>
          <w:lang w:eastAsia="ar-SA"/>
        </w:rPr>
      </w:pPr>
      <w:r w:rsidRPr="00BF0856">
        <w:rPr>
          <w:bCs/>
          <w:lang w:eastAsia="ar-SA"/>
        </w:rPr>
        <w:t>Критерии пересчёта баллов в традиционную оценку по итогам работы в семестре и экзамена.</w:t>
      </w:r>
      <w:r>
        <w:rPr>
          <w:bCs/>
          <w:lang w:eastAsia="ar-SA"/>
        </w:rPr>
        <w:t xml:space="preserve">:   </w:t>
      </w:r>
      <w:r w:rsidRPr="00BF0856">
        <w:rPr>
          <w:bCs/>
          <w:lang w:eastAsia="ar-SA"/>
        </w:rPr>
        <w:t>60 и менее баллов – «неудовлетворительно»</w:t>
      </w:r>
    </w:p>
    <w:p w:rsidR="005C0B68" w:rsidRPr="00BF0856" w:rsidRDefault="005C0B68" w:rsidP="005C0B68">
      <w:pPr>
        <w:suppressAutoHyphens/>
        <w:ind w:firstLine="720"/>
        <w:jc w:val="both"/>
        <w:rPr>
          <w:bCs/>
          <w:lang w:eastAsia="ar-SA"/>
        </w:rPr>
      </w:pPr>
      <w:r>
        <w:rPr>
          <w:bCs/>
          <w:lang w:eastAsia="ar-SA"/>
        </w:rPr>
        <w:t xml:space="preserve">         </w:t>
      </w:r>
      <w:r w:rsidRPr="00BF0856">
        <w:rPr>
          <w:bCs/>
          <w:lang w:eastAsia="ar-SA"/>
        </w:rPr>
        <w:t>61-74 балла – «удовлетворительно»</w:t>
      </w:r>
    </w:p>
    <w:p w:rsidR="005C0B68" w:rsidRPr="00BF0856" w:rsidRDefault="005C0B68" w:rsidP="005C0B68">
      <w:pPr>
        <w:suppressAutoHyphens/>
        <w:ind w:firstLine="720"/>
        <w:jc w:val="both"/>
        <w:rPr>
          <w:bCs/>
          <w:lang w:eastAsia="ar-SA"/>
        </w:rPr>
      </w:pPr>
      <w:r>
        <w:rPr>
          <w:bCs/>
          <w:lang w:eastAsia="ar-SA"/>
        </w:rPr>
        <w:t xml:space="preserve">         </w:t>
      </w:r>
      <w:r w:rsidRPr="00BF0856">
        <w:rPr>
          <w:bCs/>
          <w:lang w:eastAsia="ar-SA"/>
        </w:rPr>
        <w:t>75-87 баллов – «хорошо»</w:t>
      </w:r>
    </w:p>
    <w:p w:rsidR="005C0B68" w:rsidRPr="00072C99" w:rsidRDefault="005C0B68" w:rsidP="005C0B68">
      <w:pPr>
        <w:suppressAutoHyphens/>
        <w:ind w:firstLine="720"/>
        <w:rPr>
          <w:bCs/>
          <w:sz w:val="22"/>
        </w:rPr>
      </w:pPr>
      <w:r>
        <w:rPr>
          <w:bCs/>
          <w:lang w:eastAsia="ar-SA"/>
        </w:rPr>
        <w:t xml:space="preserve">         </w:t>
      </w:r>
      <w:r w:rsidRPr="00BF0856">
        <w:rPr>
          <w:bCs/>
          <w:lang w:eastAsia="ar-SA"/>
        </w:rPr>
        <w:t>88-100 баллов</w:t>
      </w:r>
      <w:r>
        <w:rPr>
          <w:bCs/>
          <w:lang w:eastAsia="ar-SA"/>
        </w:rPr>
        <w:t xml:space="preserve"> –</w:t>
      </w:r>
      <w:r w:rsidRPr="00BF0856">
        <w:rPr>
          <w:bCs/>
          <w:lang w:eastAsia="ar-SA"/>
        </w:rPr>
        <w:t xml:space="preserve"> «отлично»</w:t>
      </w:r>
    </w:p>
    <w:p w:rsidR="005C0B68" w:rsidRDefault="0045028F" w:rsidP="0045028F">
      <w:pPr>
        <w:ind w:left="-426"/>
      </w:pPr>
      <w:r w:rsidRPr="0094425F">
        <w:tab/>
        <w:t xml:space="preserve">               </w:t>
      </w:r>
    </w:p>
    <w:sectPr w:rsidR="005C0B68" w:rsidSect="00EB1728">
      <w:footerReference w:type="default" r:id="rId377"/>
      <w:pgSz w:w="11906" w:h="16838" w:code="9"/>
      <w:pgMar w:top="851" w:right="851" w:bottom="851" w:left="851" w:header="567" w:footer="51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52F24" w:rsidRDefault="00F52F24">
      <w:r>
        <w:separator/>
      </w:r>
    </w:p>
  </w:endnote>
  <w:endnote w:type="continuationSeparator" w:id="0">
    <w:p w:rsidR="00F52F24" w:rsidRDefault="00F52F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MS Serif">
    <w:altName w:val="Times New Roman"/>
    <w:charset w:val="00"/>
    <w:family w:val="roman"/>
    <w:pitch w:val="variable"/>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AFF" w:usb1="C000247B" w:usb2="00000009" w:usb3="00000000" w:csb0="000001FF" w:csb1="00000000"/>
  </w:font>
  <w:font w:name="Times Roman">
    <w:altName w:val="Times New Roman"/>
    <w:charset w:val="00"/>
    <w:family w:val="roman"/>
    <w:pitch w:val="default"/>
  </w:font>
  <w:font w:name="Lucida Sans Unicode">
    <w:panose1 w:val="020B0602030504020204"/>
    <w:charset w:val="CC"/>
    <w:family w:val="swiss"/>
    <w:pitch w:val="variable"/>
    <w:sig w:usb0="80000AFF" w:usb1="0000396B" w:usb2="00000000" w:usb3="00000000" w:csb0="000000BF" w:csb1="00000000"/>
  </w:font>
  <w:font w:name="Arial Unicode MS">
    <w:panose1 w:val="020B0604020202020204"/>
    <w:charset w:val="80"/>
    <w:family w:val="swiss"/>
    <w:pitch w:val="variable"/>
    <w:sig w:usb0="F7FFAFFF" w:usb1="E9DFFFFF" w:usb2="0000003F" w:usb3="00000000" w:csb0="003F01FF" w:csb1="00000000"/>
  </w:font>
  <w:font w:name="TimesNewRomanPSMT">
    <w:altName w:val="Arial Unicode MS"/>
    <w:panose1 w:val="00000000000000000000"/>
    <w:charset w:val="80"/>
    <w:family w:val="auto"/>
    <w:notTrueType/>
    <w:pitch w:val="default"/>
    <w:sig w:usb0="00000000" w:usb1="08070000" w:usb2="00000010" w:usb3="00000000" w:csb0="00020005" w:csb1="00000000"/>
  </w:font>
  <w:font w:name="Antiqua">
    <w:altName w:val="Times New Roman"/>
    <w:charset w:val="00"/>
    <w:family w:val="auto"/>
    <w:pitch w:val="variable"/>
    <w:sig w:usb0="00000001" w:usb1="00000000" w:usb2="00000000" w:usb3="00000000" w:csb0="00000013" w:csb1="00000000"/>
  </w:font>
  <w:font w:name="Times New (W1)">
    <w:altName w:val="Times New Roman"/>
    <w:panose1 w:val="00000000000000000000"/>
    <w:charset w:val="00"/>
    <w:family w:val="roman"/>
    <w:notTrueType/>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316A" w:rsidRDefault="00D7316A">
    <w:pPr>
      <w:pStyle w:val="a4"/>
    </w:pPr>
    <w:r>
      <w:rPr>
        <w:rStyle w:val="a6"/>
      </w:rPr>
      <w:fldChar w:fldCharType="begin"/>
    </w:r>
    <w:r>
      <w:rPr>
        <w:rStyle w:val="a6"/>
      </w:rPr>
      <w:instrText xml:space="preserve"> PAGE </w:instrText>
    </w:r>
    <w:r>
      <w:rPr>
        <w:rStyle w:val="a6"/>
      </w:rPr>
      <w:fldChar w:fldCharType="separate"/>
    </w:r>
    <w:r w:rsidR="009E6C27">
      <w:rPr>
        <w:rStyle w:val="a6"/>
        <w:noProof/>
      </w:rPr>
      <w:t>2</w:t>
    </w:r>
    <w:r>
      <w:rPr>
        <w:rStyle w:val="a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316A" w:rsidRDefault="00D7316A">
    <w:pPr>
      <w:pStyle w:val="a4"/>
      <w:jc w:val="right"/>
    </w:pPr>
    <w:r>
      <w:rPr>
        <w:rStyle w:val="a6"/>
      </w:rPr>
      <w:fldChar w:fldCharType="begin"/>
    </w:r>
    <w:r>
      <w:rPr>
        <w:rStyle w:val="a6"/>
      </w:rPr>
      <w:instrText xml:space="preserve"> PAGE </w:instrText>
    </w:r>
    <w:r>
      <w:rPr>
        <w:rStyle w:val="a6"/>
      </w:rPr>
      <w:fldChar w:fldCharType="separate"/>
    </w:r>
    <w:r w:rsidR="009E6C27">
      <w:rPr>
        <w:rStyle w:val="a6"/>
        <w:noProof/>
      </w:rPr>
      <w:t>3</w:t>
    </w:r>
    <w:r>
      <w:rPr>
        <w:rStyle w:val="a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0B68" w:rsidRDefault="005C0B68">
    <w:pPr>
      <w:pStyle w:val="a4"/>
    </w:pPr>
    <w:r>
      <w:rPr>
        <w:rStyle w:val="a6"/>
      </w:rPr>
      <w:fldChar w:fldCharType="begin"/>
    </w:r>
    <w:r>
      <w:rPr>
        <w:rStyle w:val="a6"/>
      </w:rPr>
      <w:instrText xml:space="preserve"> PAGE </w:instrText>
    </w:r>
    <w:r>
      <w:rPr>
        <w:rStyle w:val="a6"/>
      </w:rPr>
      <w:fldChar w:fldCharType="separate"/>
    </w:r>
    <w:r w:rsidR="009E6C27">
      <w:rPr>
        <w:rStyle w:val="a6"/>
        <w:noProof/>
      </w:rPr>
      <w:t>20</w:t>
    </w:r>
    <w:r>
      <w:rPr>
        <w:rStyle w:val="a6"/>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0B68" w:rsidRDefault="005C0B68">
    <w:pPr>
      <w:pStyle w:val="a4"/>
      <w:jc w:val="right"/>
    </w:pPr>
    <w:r>
      <w:rPr>
        <w:rStyle w:val="a6"/>
      </w:rPr>
      <w:fldChar w:fldCharType="begin"/>
    </w:r>
    <w:r>
      <w:rPr>
        <w:rStyle w:val="a6"/>
      </w:rPr>
      <w:instrText xml:space="preserve"> PAGE </w:instrText>
    </w:r>
    <w:r>
      <w:rPr>
        <w:rStyle w:val="a6"/>
      </w:rPr>
      <w:fldChar w:fldCharType="separate"/>
    </w:r>
    <w:r w:rsidR="009E6C27">
      <w:rPr>
        <w:rStyle w:val="a6"/>
        <w:noProof/>
      </w:rPr>
      <w:t>19</w:t>
    </w:r>
    <w:r>
      <w:rPr>
        <w:rStyle w:val="a6"/>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316A" w:rsidRDefault="00D7316A">
    <w:pPr>
      <w:pStyle w:val="a4"/>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52F24" w:rsidRDefault="00F52F24">
      <w:r>
        <w:separator/>
      </w:r>
    </w:p>
  </w:footnote>
  <w:footnote w:type="continuationSeparator" w:id="0">
    <w:p w:rsidR="00F52F24" w:rsidRDefault="00F52F2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00000001"/>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nsid w:val="02D54755"/>
    <w:multiLevelType w:val="hybridMultilevel"/>
    <w:tmpl w:val="8AF8E020"/>
    <w:lvl w:ilvl="0" w:tplc="B30C7DD2">
      <w:start w:val="15"/>
      <w:numFmt w:val="decimal"/>
      <w:lvlText w:val="%1."/>
      <w:lvlJc w:val="left"/>
      <w:pPr>
        <w:ind w:left="504" w:hanging="392"/>
      </w:pPr>
      <w:rPr>
        <w:rFonts w:ascii="Times New Roman" w:eastAsia="Times New Roman" w:hAnsi="Times New Roman" w:cs="Times New Roman" w:hint="default"/>
        <w:w w:val="99"/>
        <w:sz w:val="24"/>
        <w:szCs w:val="24"/>
      </w:rPr>
    </w:lvl>
    <w:lvl w:ilvl="1" w:tplc="4636E89E">
      <w:start w:val="1"/>
      <w:numFmt w:val="decimal"/>
      <w:lvlText w:val="%2)"/>
      <w:lvlJc w:val="left"/>
      <w:pPr>
        <w:ind w:left="796" w:hanging="260"/>
      </w:pPr>
      <w:rPr>
        <w:rFonts w:ascii="Times New Roman" w:eastAsia="Times New Roman" w:hAnsi="Times New Roman" w:cs="Times New Roman" w:hint="default"/>
        <w:w w:val="99"/>
        <w:sz w:val="24"/>
        <w:szCs w:val="24"/>
      </w:rPr>
    </w:lvl>
    <w:lvl w:ilvl="2" w:tplc="922292AC">
      <w:numFmt w:val="bullet"/>
      <w:lvlText w:val="•"/>
      <w:lvlJc w:val="left"/>
      <w:pPr>
        <w:ind w:left="1880" w:hanging="260"/>
      </w:pPr>
      <w:rPr>
        <w:rFonts w:hint="default"/>
      </w:rPr>
    </w:lvl>
    <w:lvl w:ilvl="3" w:tplc="689A4EB6">
      <w:numFmt w:val="bullet"/>
      <w:lvlText w:val="•"/>
      <w:lvlJc w:val="left"/>
      <w:pPr>
        <w:ind w:left="2960" w:hanging="260"/>
      </w:pPr>
      <w:rPr>
        <w:rFonts w:hint="default"/>
      </w:rPr>
    </w:lvl>
    <w:lvl w:ilvl="4" w:tplc="21B0CA62">
      <w:numFmt w:val="bullet"/>
      <w:lvlText w:val="•"/>
      <w:lvlJc w:val="left"/>
      <w:pPr>
        <w:ind w:left="4040" w:hanging="260"/>
      </w:pPr>
      <w:rPr>
        <w:rFonts w:hint="default"/>
      </w:rPr>
    </w:lvl>
    <w:lvl w:ilvl="5" w:tplc="B484BF32">
      <w:numFmt w:val="bullet"/>
      <w:lvlText w:val="•"/>
      <w:lvlJc w:val="left"/>
      <w:pPr>
        <w:ind w:left="5120" w:hanging="260"/>
      </w:pPr>
      <w:rPr>
        <w:rFonts w:hint="default"/>
      </w:rPr>
    </w:lvl>
    <w:lvl w:ilvl="6" w:tplc="88C8094C">
      <w:numFmt w:val="bullet"/>
      <w:lvlText w:val="•"/>
      <w:lvlJc w:val="left"/>
      <w:pPr>
        <w:ind w:left="6200" w:hanging="260"/>
      </w:pPr>
      <w:rPr>
        <w:rFonts w:hint="default"/>
      </w:rPr>
    </w:lvl>
    <w:lvl w:ilvl="7" w:tplc="145C4A52">
      <w:numFmt w:val="bullet"/>
      <w:lvlText w:val="•"/>
      <w:lvlJc w:val="left"/>
      <w:pPr>
        <w:ind w:left="7280" w:hanging="260"/>
      </w:pPr>
      <w:rPr>
        <w:rFonts w:hint="default"/>
      </w:rPr>
    </w:lvl>
    <w:lvl w:ilvl="8" w:tplc="BC081288">
      <w:numFmt w:val="bullet"/>
      <w:lvlText w:val="•"/>
      <w:lvlJc w:val="left"/>
      <w:pPr>
        <w:ind w:left="8360" w:hanging="260"/>
      </w:pPr>
      <w:rPr>
        <w:rFonts w:hint="default"/>
      </w:rPr>
    </w:lvl>
  </w:abstractNum>
  <w:abstractNum w:abstractNumId="2">
    <w:nsid w:val="04FF5D24"/>
    <w:multiLevelType w:val="singleLevel"/>
    <w:tmpl w:val="0419000F"/>
    <w:lvl w:ilvl="0">
      <w:start w:val="1"/>
      <w:numFmt w:val="decimal"/>
      <w:lvlText w:val="%1."/>
      <w:lvlJc w:val="left"/>
      <w:pPr>
        <w:tabs>
          <w:tab w:val="num" w:pos="360"/>
        </w:tabs>
        <w:ind w:left="360" w:hanging="360"/>
      </w:pPr>
    </w:lvl>
  </w:abstractNum>
  <w:abstractNum w:abstractNumId="3">
    <w:nsid w:val="05443EC4"/>
    <w:multiLevelType w:val="singleLevel"/>
    <w:tmpl w:val="0419000F"/>
    <w:lvl w:ilvl="0">
      <w:start w:val="1"/>
      <w:numFmt w:val="decimal"/>
      <w:lvlText w:val="%1."/>
      <w:lvlJc w:val="left"/>
      <w:pPr>
        <w:tabs>
          <w:tab w:val="num" w:pos="360"/>
        </w:tabs>
        <w:ind w:left="360" w:hanging="360"/>
      </w:pPr>
    </w:lvl>
  </w:abstractNum>
  <w:abstractNum w:abstractNumId="4">
    <w:nsid w:val="092E5B8A"/>
    <w:multiLevelType w:val="hybridMultilevel"/>
    <w:tmpl w:val="FB7EC57E"/>
    <w:lvl w:ilvl="0" w:tplc="A5AC3382">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B107C9"/>
    <w:multiLevelType w:val="hybridMultilevel"/>
    <w:tmpl w:val="2BE8DAA0"/>
    <w:lvl w:ilvl="0" w:tplc="EE421A3A">
      <w:start w:val="1"/>
      <w:numFmt w:val="upperRoman"/>
      <w:lvlText w:val="%1."/>
      <w:lvlJc w:val="left"/>
      <w:pPr>
        <w:tabs>
          <w:tab w:val="num" w:pos="1080"/>
        </w:tabs>
        <w:ind w:left="1080" w:hanging="720"/>
      </w:pPr>
      <w:rPr>
        <w:rFonts w:hint="default"/>
      </w:rPr>
    </w:lvl>
    <w:lvl w:ilvl="1" w:tplc="A7108706">
      <w:numFmt w:val="none"/>
      <w:lvlText w:val=""/>
      <w:lvlJc w:val="left"/>
      <w:pPr>
        <w:tabs>
          <w:tab w:val="num" w:pos="360"/>
        </w:tabs>
      </w:pPr>
    </w:lvl>
    <w:lvl w:ilvl="2" w:tplc="86F84CEC">
      <w:numFmt w:val="none"/>
      <w:lvlText w:val=""/>
      <w:lvlJc w:val="left"/>
      <w:pPr>
        <w:tabs>
          <w:tab w:val="num" w:pos="360"/>
        </w:tabs>
      </w:pPr>
    </w:lvl>
    <w:lvl w:ilvl="3" w:tplc="8CBEE1EA">
      <w:numFmt w:val="none"/>
      <w:lvlText w:val=""/>
      <w:lvlJc w:val="left"/>
      <w:pPr>
        <w:tabs>
          <w:tab w:val="num" w:pos="360"/>
        </w:tabs>
      </w:pPr>
    </w:lvl>
    <w:lvl w:ilvl="4" w:tplc="93E2AEB8">
      <w:numFmt w:val="none"/>
      <w:lvlText w:val=""/>
      <w:lvlJc w:val="left"/>
      <w:pPr>
        <w:tabs>
          <w:tab w:val="num" w:pos="360"/>
        </w:tabs>
      </w:pPr>
    </w:lvl>
    <w:lvl w:ilvl="5" w:tplc="6F22E4A6">
      <w:numFmt w:val="none"/>
      <w:lvlText w:val=""/>
      <w:lvlJc w:val="left"/>
      <w:pPr>
        <w:tabs>
          <w:tab w:val="num" w:pos="360"/>
        </w:tabs>
      </w:pPr>
    </w:lvl>
    <w:lvl w:ilvl="6" w:tplc="5860BF42">
      <w:numFmt w:val="none"/>
      <w:lvlText w:val=""/>
      <w:lvlJc w:val="left"/>
      <w:pPr>
        <w:tabs>
          <w:tab w:val="num" w:pos="360"/>
        </w:tabs>
      </w:pPr>
    </w:lvl>
    <w:lvl w:ilvl="7" w:tplc="BD42060A">
      <w:numFmt w:val="none"/>
      <w:lvlText w:val=""/>
      <w:lvlJc w:val="left"/>
      <w:pPr>
        <w:tabs>
          <w:tab w:val="num" w:pos="360"/>
        </w:tabs>
      </w:pPr>
    </w:lvl>
    <w:lvl w:ilvl="8" w:tplc="F18AC182">
      <w:numFmt w:val="none"/>
      <w:lvlText w:val=""/>
      <w:lvlJc w:val="left"/>
      <w:pPr>
        <w:tabs>
          <w:tab w:val="num" w:pos="360"/>
        </w:tabs>
      </w:pPr>
    </w:lvl>
  </w:abstractNum>
  <w:abstractNum w:abstractNumId="6">
    <w:nsid w:val="148C796A"/>
    <w:multiLevelType w:val="hybridMultilevel"/>
    <w:tmpl w:val="32405108"/>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78453C9"/>
    <w:multiLevelType w:val="hybridMultilevel"/>
    <w:tmpl w:val="3C92293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1AE20A1F"/>
    <w:multiLevelType w:val="singleLevel"/>
    <w:tmpl w:val="0419000F"/>
    <w:lvl w:ilvl="0">
      <w:start w:val="1"/>
      <w:numFmt w:val="decimal"/>
      <w:lvlText w:val="%1."/>
      <w:lvlJc w:val="left"/>
      <w:pPr>
        <w:tabs>
          <w:tab w:val="num" w:pos="360"/>
        </w:tabs>
        <w:ind w:left="360" w:hanging="360"/>
      </w:pPr>
    </w:lvl>
  </w:abstractNum>
  <w:abstractNum w:abstractNumId="9">
    <w:nsid w:val="20842956"/>
    <w:multiLevelType w:val="hybridMultilevel"/>
    <w:tmpl w:val="FB7EC57E"/>
    <w:lvl w:ilvl="0" w:tplc="A5AC3382">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2816AA7"/>
    <w:multiLevelType w:val="hybridMultilevel"/>
    <w:tmpl w:val="AD5E5F0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1">
    <w:nsid w:val="22ED197C"/>
    <w:multiLevelType w:val="hybridMultilevel"/>
    <w:tmpl w:val="7F8C9A74"/>
    <w:lvl w:ilvl="0" w:tplc="0419000F">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6D3363E"/>
    <w:multiLevelType w:val="hybridMultilevel"/>
    <w:tmpl w:val="6A00FBAC"/>
    <w:lvl w:ilvl="0" w:tplc="ADECD05C">
      <w:start w:val="21"/>
      <w:numFmt w:val="decimal"/>
      <w:lvlText w:val="%1."/>
      <w:lvlJc w:val="left"/>
      <w:pPr>
        <w:ind w:left="472" w:hanging="360"/>
      </w:pPr>
      <w:rPr>
        <w:rFonts w:ascii="Times New Roman" w:eastAsia="Times New Roman" w:hAnsi="Times New Roman" w:cs="Times New Roman" w:hint="default"/>
        <w:w w:val="99"/>
        <w:sz w:val="24"/>
        <w:szCs w:val="24"/>
      </w:rPr>
    </w:lvl>
    <w:lvl w:ilvl="1" w:tplc="D9DE9B64">
      <w:start w:val="1"/>
      <w:numFmt w:val="decimal"/>
      <w:lvlText w:val="%2)"/>
      <w:lvlJc w:val="left"/>
      <w:pPr>
        <w:ind w:left="751" w:hanging="269"/>
      </w:pPr>
      <w:rPr>
        <w:rFonts w:ascii="Times New Roman" w:eastAsia="Times New Roman" w:hAnsi="Times New Roman" w:cs="Times New Roman" w:hint="default"/>
        <w:spacing w:val="0"/>
        <w:w w:val="99"/>
        <w:sz w:val="24"/>
        <w:szCs w:val="24"/>
      </w:rPr>
    </w:lvl>
    <w:lvl w:ilvl="2" w:tplc="F1CCB500">
      <w:numFmt w:val="bullet"/>
      <w:lvlText w:val="•"/>
      <w:lvlJc w:val="left"/>
      <w:pPr>
        <w:ind w:left="1844" w:hanging="269"/>
      </w:pPr>
      <w:rPr>
        <w:rFonts w:hint="default"/>
      </w:rPr>
    </w:lvl>
    <w:lvl w:ilvl="3" w:tplc="547EBF0A">
      <w:numFmt w:val="bullet"/>
      <w:lvlText w:val="•"/>
      <w:lvlJc w:val="left"/>
      <w:pPr>
        <w:ind w:left="2928" w:hanging="269"/>
      </w:pPr>
      <w:rPr>
        <w:rFonts w:hint="default"/>
      </w:rPr>
    </w:lvl>
    <w:lvl w:ilvl="4" w:tplc="54188856">
      <w:numFmt w:val="bullet"/>
      <w:lvlText w:val="•"/>
      <w:lvlJc w:val="left"/>
      <w:pPr>
        <w:ind w:left="4013" w:hanging="269"/>
      </w:pPr>
      <w:rPr>
        <w:rFonts w:hint="default"/>
      </w:rPr>
    </w:lvl>
    <w:lvl w:ilvl="5" w:tplc="AB44F718">
      <w:numFmt w:val="bullet"/>
      <w:lvlText w:val="•"/>
      <w:lvlJc w:val="left"/>
      <w:pPr>
        <w:ind w:left="5097" w:hanging="269"/>
      </w:pPr>
      <w:rPr>
        <w:rFonts w:hint="default"/>
      </w:rPr>
    </w:lvl>
    <w:lvl w:ilvl="6" w:tplc="F32EBE9A">
      <w:numFmt w:val="bullet"/>
      <w:lvlText w:val="•"/>
      <w:lvlJc w:val="left"/>
      <w:pPr>
        <w:ind w:left="6182" w:hanging="269"/>
      </w:pPr>
      <w:rPr>
        <w:rFonts w:hint="default"/>
      </w:rPr>
    </w:lvl>
    <w:lvl w:ilvl="7" w:tplc="C3566CDE">
      <w:numFmt w:val="bullet"/>
      <w:lvlText w:val="•"/>
      <w:lvlJc w:val="left"/>
      <w:pPr>
        <w:ind w:left="7266" w:hanging="269"/>
      </w:pPr>
      <w:rPr>
        <w:rFonts w:hint="default"/>
      </w:rPr>
    </w:lvl>
    <w:lvl w:ilvl="8" w:tplc="0734B550">
      <w:numFmt w:val="bullet"/>
      <w:lvlText w:val="•"/>
      <w:lvlJc w:val="left"/>
      <w:pPr>
        <w:ind w:left="8351" w:hanging="269"/>
      </w:pPr>
      <w:rPr>
        <w:rFonts w:hint="default"/>
      </w:rPr>
    </w:lvl>
  </w:abstractNum>
  <w:abstractNum w:abstractNumId="13">
    <w:nsid w:val="276D41D5"/>
    <w:multiLevelType w:val="hybridMultilevel"/>
    <w:tmpl w:val="D4C408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A972C92"/>
    <w:multiLevelType w:val="singleLevel"/>
    <w:tmpl w:val="0419000F"/>
    <w:lvl w:ilvl="0">
      <w:start w:val="1"/>
      <w:numFmt w:val="decimal"/>
      <w:lvlText w:val="%1."/>
      <w:lvlJc w:val="left"/>
      <w:pPr>
        <w:tabs>
          <w:tab w:val="num" w:pos="360"/>
        </w:tabs>
        <w:ind w:left="360" w:hanging="360"/>
      </w:pPr>
    </w:lvl>
  </w:abstractNum>
  <w:abstractNum w:abstractNumId="15">
    <w:nsid w:val="2BC13908"/>
    <w:multiLevelType w:val="hybridMultilevel"/>
    <w:tmpl w:val="0D281D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BFB67A7"/>
    <w:multiLevelType w:val="hybridMultilevel"/>
    <w:tmpl w:val="9698B02E"/>
    <w:lvl w:ilvl="0" w:tplc="4C4ED362">
      <w:start w:val="3"/>
      <w:numFmt w:val="decimal"/>
      <w:lvlText w:val="%1)"/>
      <w:lvlJc w:val="left"/>
      <w:pPr>
        <w:ind w:left="806" w:hanging="267"/>
      </w:pPr>
      <w:rPr>
        <w:rFonts w:ascii="Times New Roman" w:eastAsia="Times New Roman" w:hAnsi="Times New Roman" w:cs="Times New Roman" w:hint="default"/>
        <w:spacing w:val="0"/>
        <w:w w:val="99"/>
        <w:sz w:val="24"/>
        <w:szCs w:val="24"/>
      </w:rPr>
    </w:lvl>
    <w:lvl w:ilvl="1" w:tplc="F7F4147A">
      <w:numFmt w:val="bullet"/>
      <w:lvlText w:val="•"/>
      <w:lvlJc w:val="left"/>
      <w:pPr>
        <w:ind w:left="1772" w:hanging="267"/>
      </w:pPr>
      <w:rPr>
        <w:rFonts w:hint="default"/>
      </w:rPr>
    </w:lvl>
    <w:lvl w:ilvl="2" w:tplc="D38C2B1C">
      <w:numFmt w:val="bullet"/>
      <w:lvlText w:val="•"/>
      <w:lvlJc w:val="left"/>
      <w:pPr>
        <w:ind w:left="2744" w:hanging="267"/>
      </w:pPr>
      <w:rPr>
        <w:rFonts w:hint="default"/>
      </w:rPr>
    </w:lvl>
    <w:lvl w:ilvl="3" w:tplc="22F0C84A">
      <w:numFmt w:val="bullet"/>
      <w:lvlText w:val="•"/>
      <w:lvlJc w:val="left"/>
      <w:pPr>
        <w:ind w:left="3716" w:hanging="267"/>
      </w:pPr>
      <w:rPr>
        <w:rFonts w:hint="default"/>
      </w:rPr>
    </w:lvl>
    <w:lvl w:ilvl="4" w:tplc="4D4CC9F4">
      <w:numFmt w:val="bullet"/>
      <w:lvlText w:val="•"/>
      <w:lvlJc w:val="left"/>
      <w:pPr>
        <w:ind w:left="4688" w:hanging="267"/>
      </w:pPr>
      <w:rPr>
        <w:rFonts w:hint="default"/>
      </w:rPr>
    </w:lvl>
    <w:lvl w:ilvl="5" w:tplc="29425518">
      <w:numFmt w:val="bullet"/>
      <w:lvlText w:val="•"/>
      <w:lvlJc w:val="left"/>
      <w:pPr>
        <w:ind w:left="5660" w:hanging="267"/>
      </w:pPr>
      <w:rPr>
        <w:rFonts w:hint="default"/>
      </w:rPr>
    </w:lvl>
    <w:lvl w:ilvl="6" w:tplc="EA6CB110">
      <w:numFmt w:val="bullet"/>
      <w:lvlText w:val="•"/>
      <w:lvlJc w:val="left"/>
      <w:pPr>
        <w:ind w:left="6632" w:hanging="267"/>
      </w:pPr>
      <w:rPr>
        <w:rFonts w:hint="default"/>
      </w:rPr>
    </w:lvl>
    <w:lvl w:ilvl="7" w:tplc="49D60D4E">
      <w:numFmt w:val="bullet"/>
      <w:lvlText w:val="•"/>
      <w:lvlJc w:val="left"/>
      <w:pPr>
        <w:ind w:left="7604" w:hanging="267"/>
      </w:pPr>
      <w:rPr>
        <w:rFonts w:hint="default"/>
      </w:rPr>
    </w:lvl>
    <w:lvl w:ilvl="8" w:tplc="E972812A">
      <w:numFmt w:val="bullet"/>
      <w:lvlText w:val="•"/>
      <w:lvlJc w:val="left"/>
      <w:pPr>
        <w:ind w:left="8576" w:hanging="267"/>
      </w:pPr>
      <w:rPr>
        <w:rFonts w:hint="default"/>
      </w:rPr>
    </w:lvl>
  </w:abstractNum>
  <w:abstractNum w:abstractNumId="17">
    <w:nsid w:val="3249685C"/>
    <w:multiLevelType w:val="hybridMultilevel"/>
    <w:tmpl w:val="B4303C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3993617"/>
    <w:multiLevelType w:val="hybridMultilevel"/>
    <w:tmpl w:val="35FA385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34C94CBE"/>
    <w:multiLevelType w:val="hybridMultilevel"/>
    <w:tmpl w:val="90D82D7A"/>
    <w:lvl w:ilvl="0" w:tplc="04FCB868">
      <w:start w:val="3"/>
      <w:numFmt w:val="decimal"/>
      <w:lvlText w:val="%1."/>
      <w:lvlJc w:val="left"/>
      <w:pPr>
        <w:ind w:left="395" w:hanging="255"/>
      </w:pPr>
      <w:rPr>
        <w:rFonts w:ascii="Times New Roman" w:eastAsia="Times New Roman" w:hAnsi="Times New Roman" w:cs="Times New Roman" w:hint="default"/>
        <w:w w:val="99"/>
        <w:sz w:val="24"/>
        <w:szCs w:val="24"/>
      </w:rPr>
    </w:lvl>
    <w:lvl w:ilvl="1" w:tplc="11507194">
      <w:start w:val="1"/>
      <w:numFmt w:val="decimal"/>
      <w:lvlText w:val="%2)"/>
      <w:lvlJc w:val="left"/>
      <w:pPr>
        <w:ind w:left="614" w:hanging="262"/>
      </w:pPr>
      <w:rPr>
        <w:rFonts w:ascii="Times New Roman" w:eastAsia="Times New Roman" w:hAnsi="Times New Roman" w:cs="Times New Roman" w:hint="default"/>
        <w:w w:val="99"/>
        <w:sz w:val="24"/>
        <w:szCs w:val="24"/>
      </w:rPr>
    </w:lvl>
    <w:lvl w:ilvl="2" w:tplc="9AA402FE">
      <w:numFmt w:val="bullet"/>
      <w:lvlText w:val="•"/>
      <w:lvlJc w:val="left"/>
      <w:pPr>
        <w:ind w:left="1720" w:hanging="262"/>
      </w:pPr>
      <w:rPr>
        <w:rFonts w:hint="default"/>
      </w:rPr>
    </w:lvl>
    <w:lvl w:ilvl="3" w:tplc="12884D2A">
      <w:numFmt w:val="bullet"/>
      <w:lvlText w:val="•"/>
      <w:lvlJc w:val="left"/>
      <w:pPr>
        <w:ind w:left="2820" w:hanging="262"/>
      </w:pPr>
      <w:rPr>
        <w:rFonts w:hint="default"/>
      </w:rPr>
    </w:lvl>
    <w:lvl w:ilvl="4" w:tplc="DD84BF22">
      <w:numFmt w:val="bullet"/>
      <w:lvlText w:val="•"/>
      <w:lvlJc w:val="left"/>
      <w:pPr>
        <w:ind w:left="3920" w:hanging="262"/>
      </w:pPr>
      <w:rPr>
        <w:rFonts w:hint="default"/>
      </w:rPr>
    </w:lvl>
    <w:lvl w:ilvl="5" w:tplc="25CC4D32">
      <w:numFmt w:val="bullet"/>
      <w:lvlText w:val="•"/>
      <w:lvlJc w:val="left"/>
      <w:pPr>
        <w:ind w:left="5020" w:hanging="262"/>
      </w:pPr>
      <w:rPr>
        <w:rFonts w:hint="default"/>
      </w:rPr>
    </w:lvl>
    <w:lvl w:ilvl="6" w:tplc="04CC6FD2">
      <w:numFmt w:val="bullet"/>
      <w:lvlText w:val="•"/>
      <w:lvlJc w:val="left"/>
      <w:pPr>
        <w:ind w:left="6120" w:hanging="262"/>
      </w:pPr>
      <w:rPr>
        <w:rFonts w:hint="default"/>
      </w:rPr>
    </w:lvl>
    <w:lvl w:ilvl="7" w:tplc="3348A90C">
      <w:numFmt w:val="bullet"/>
      <w:lvlText w:val="•"/>
      <w:lvlJc w:val="left"/>
      <w:pPr>
        <w:ind w:left="7220" w:hanging="262"/>
      </w:pPr>
      <w:rPr>
        <w:rFonts w:hint="default"/>
      </w:rPr>
    </w:lvl>
    <w:lvl w:ilvl="8" w:tplc="9FF60942">
      <w:numFmt w:val="bullet"/>
      <w:lvlText w:val="•"/>
      <w:lvlJc w:val="left"/>
      <w:pPr>
        <w:ind w:left="8320" w:hanging="262"/>
      </w:pPr>
      <w:rPr>
        <w:rFonts w:hint="default"/>
      </w:rPr>
    </w:lvl>
  </w:abstractNum>
  <w:abstractNum w:abstractNumId="20">
    <w:nsid w:val="386D69B3"/>
    <w:multiLevelType w:val="singleLevel"/>
    <w:tmpl w:val="0419000F"/>
    <w:lvl w:ilvl="0">
      <w:start w:val="1"/>
      <w:numFmt w:val="decimal"/>
      <w:lvlText w:val="%1."/>
      <w:lvlJc w:val="left"/>
      <w:pPr>
        <w:tabs>
          <w:tab w:val="num" w:pos="360"/>
        </w:tabs>
        <w:ind w:left="360" w:hanging="360"/>
      </w:pPr>
    </w:lvl>
  </w:abstractNum>
  <w:abstractNum w:abstractNumId="21">
    <w:nsid w:val="425D3CDE"/>
    <w:multiLevelType w:val="hybridMultilevel"/>
    <w:tmpl w:val="91B69636"/>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2DB0092"/>
    <w:multiLevelType w:val="hybridMultilevel"/>
    <w:tmpl w:val="10DACB9A"/>
    <w:lvl w:ilvl="0" w:tplc="6552898E">
      <w:start w:val="1"/>
      <w:numFmt w:val="decimal"/>
      <w:lvlText w:val="%1."/>
      <w:lvlJc w:val="left"/>
      <w:pPr>
        <w:ind w:left="352" w:hanging="241"/>
      </w:pPr>
      <w:rPr>
        <w:rFonts w:ascii="Times New Roman" w:eastAsia="Times New Roman" w:hAnsi="Times New Roman" w:cs="Times New Roman" w:hint="default"/>
        <w:w w:val="99"/>
        <w:sz w:val="24"/>
        <w:szCs w:val="24"/>
      </w:rPr>
    </w:lvl>
    <w:lvl w:ilvl="1" w:tplc="81F89C94">
      <w:start w:val="1"/>
      <w:numFmt w:val="decimal"/>
      <w:lvlText w:val="%2)"/>
      <w:lvlJc w:val="left"/>
      <w:pPr>
        <w:ind w:left="655" w:hanging="260"/>
      </w:pPr>
      <w:rPr>
        <w:rFonts w:ascii="Times New Roman" w:eastAsia="Times New Roman" w:hAnsi="Times New Roman" w:cs="Times New Roman" w:hint="default"/>
        <w:w w:val="99"/>
        <w:sz w:val="24"/>
        <w:szCs w:val="24"/>
      </w:rPr>
    </w:lvl>
    <w:lvl w:ilvl="2" w:tplc="7BA842F0">
      <w:numFmt w:val="bullet"/>
      <w:lvlText w:val="•"/>
      <w:lvlJc w:val="left"/>
      <w:pPr>
        <w:ind w:left="1755" w:hanging="260"/>
      </w:pPr>
      <w:rPr>
        <w:rFonts w:hint="default"/>
      </w:rPr>
    </w:lvl>
    <w:lvl w:ilvl="3" w:tplc="83EC8016">
      <w:numFmt w:val="bullet"/>
      <w:lvlText w:val="•"/>
      <w:lvlJc w:val="left"/>
      <w:pPr>
        <w:ind w:left="2851" w:hanging="260"/>
      </w:pPr>
      <w:rPr>
        <w:rFonts w:hint="default"/>
      </w:rPr>
    </w:lvl>
    <w:lvl w:ilvl="4" w:tplc="2DB830F2">
      <w:numFmt w:val="bullet"/>
      <w:lvlText w:val="•"/>
      <w:lvlJc w:val="left"/>
      <w:pPr>
        <w:ind w:left="3946" w:hanging="260"/>
      </w:pPr>
      <w:rPr>
        <w:rFonts w:hint="default"/>
      </w:rPr>
    </w:lvl>
    <w:lvl w:ilvl="5" w:tplc="3BEAC818">
      <w:numFmt w:val="bullet"/>
      <w:lvlText w:val="•"/>
      <w:lvlJc w:val="left"/>
      <w:pPr>
        <w:ind w:left="5042" w:hanging="260"/>
      </w:pPr>
      <w:rPr>
        <w:rFonts w:hint="default"/>
      </w:rPr>
    </w:lvl>
    <w:lvl w:ilvl="6" w:tplc="CB26219E">
      <w:numFmt w:val="bullet"/>
      <w:lvlText w:val="•"/>
      <w:lvlJc w:val="left"/>
      <w:pPr>
        <w:ind w:left="6137" w:hanging="260"/>
      </w:pPr>
      <w:rPr>
        <w:rFonts w:hint="default"/>
      </w:rPr>
    </w:lvl>
    <w:lvl w:ilvl="7" w:tplc="16E26336">
      <w:numFmt w:val="bullet"/>
      <w:lvlText w:val="•"/>
      <w:lvlJc w:val="left"/>
      <w:pPr>
        <w:ind w:left="7233" w:hanging="260"/>
      </w:pPr>
      <w:rPr>
        <w:rFonts w:hint="default"/>
      </w:rPr>
    </w:lvl>
    <w:lvl w:ilvl="8" w:tplc="9BF236BA">
      <w:numFmt w:val="bullet"/>
      <w:lvlText w:val="•"/>
      <w:lvlJc w:val="left"/>
      <w:pPr>
        <w:ind w:left="8328" w:hanging="260"/>
      </w:pPr>
      <w:rPr>
        <w:rFonts w:hint="default"/>
      </w:rPr>
    </w:lvl>
  </w:abstractNum>
  <w:abstractNum w:abstractNumId="23">
    <w:nsid w:val="43E30EEA"/>
    <w:multiLevelType w:val="hybridMultilevel"/>
    <w:tmpl w:val="9A60ED9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4">
    <w:nsid w:val="461716F0"/>
    <w:multiLevelType w:val="hybridMultilevel"/>
    <w:tmpl w:val="4EE63D76"/>
    <w:lvl w:ilvl="0" w:tplc="35AA09B8">
      <w:start w:val="1"/>
      <w:numFmt w:val="decimal"/>
      <w:lvlText w:val="%1"/>
      <w:lvlJc w:val="left"/>
      <w:pPr>
        <w:tabs>
          <w:tab w:val="num" w:pos="57"/>
        </w:tabs>
        <w:ind w:left="5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5">
    <w:nsid w:val="4C871784"/>
    <w:multiLevelType w:val="multilevel"/>
    <w:tmpl w:val="954CEB54"/>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i w:val="0"/>
      </w:rPr>
    </w:lvl>
    <w:lvl w:ilvl="2">
      <w:start w:val="1"/>
      <w:numFmt w:val="decimal"/>
      <w:isLgl/>
      <w:lvlText w:val="%1.%2.%3."/>
      <w:lvlJc w:val="left"/>
      <w:pPr>
        <w:tabs>
          <w:tab w:val="num" w:pos="720"/>
        </w:tabs>
        <w:ind w:left="720" w:hanging="720"/>
      </w:pPr>
      <w:rPr>
        <w:rFonts w:hint="default"/>
        <w:i w:val="0"/>
      </w:rPr>
    </w:lvl>
    <w:lvl w:ilvl="3">
      <w:start w:val="1"/>
      <w:numFmt w:val="decimal"/>
      <w:isLgl/>
      <w:lvlText w:val="%1.%2.%3.%4."/>
      <w:lvlJc w:val="left"/>
      <w:pPr>
        <w:tabs>
          <w:tab w:val="num" w:pos="1080"/>
        </w:tabs>
        <w:ind w:left="1080" w:hanging="1080"/>
      </w:pPr>
      <w:rPr>
        <w:rFonts w:hint="default"/>
        <w:i w:val="0"/>
      </w:rPr>
    </w:lvl>
    <w:lvl w:ilvl="4">
      <w:start w:val="1"/>
      <w:numFmt w:val="decimal"/>
      <w:isLgl/>
      <w:lvlText w:val="%1.%2.%3.%4.%5."/>
      <w:lvlJc w:val="left"/>
      <w:pPr>
        <w:tabs>
          <w:tab w:val="num" w:pos="1080"/>
        </w:tabs>
        <w:ind w:left="1080" w:hanging="1080"/>
      </w:pPr>
      <w:rPr>
        <w:rFonts w:hint="default"/>
        <w:i w:val="0"/>
      </w:rPr>
    </w:lvl>
    <w:lvl w:ilvl="5">
      <w:start w:val="1"/>
      <w:numFmt w:val="decimal"/>
      <w:isLgl/>
      <w:lvlText w:val="%1.%2.%3.%4.%5.%6."/>
      <w:lvlJc w:val="left"/>
      <w:pPr>
        <w:tabs>
          <w:tab w:val="num" w:pos="1440"/>
        </w:tabs>
        <w:ind w:left="1440" w:hanging="1440"/>
      </w:pPr>
      <w:rPr>
        <w:rFonts w:hint="default"/>
        <w:i w:val="0"/>
      </w:rPr>
    </w:lvl>
    <w:lvl w:ilvl="6">
      <w:start w:val="1"/>
      <w:numFmt w:val="decimal"/>
      <w:isLgl/>
      <w:lvlText w:val="%1.%2.%3.%4.%5.%6.%7."/>
      <w:lvlJc w:val="left"/>
      <w:pPr>
        <w:tabs>
          <w:tab w:val="num" w:pos="1440"/>
        </w:tabs>
        <w:ind w:left="1440" w:hanging="1440"/>
      </w:pPr>
      <w:rPr>
        <w:rFonts w:hint="default"/>
        <w:i w:val="0"/>
      </w:rPr>
    </w:lvl>
    <w:lvl w:ilvl="7">
      <w:start w:val="1"/>
      <w:numFmt w:val="decimal"/>
      <w:isLgl/>
      <w:lvlText w:val="%1.%2.%3.%4.%5.%6.%7.%8."/>
      <w:lvlJc w:val="left"/>
      <w:pPr>
        <w:tabs>
          <w:tab w:val="num" w:pos="1800"/>
        </w:tabs>
        <w:ind w:left="1800" w:hanging="1800"/>
      </w:pPr>
      <w:rPr>
        <w:rFonts w:hint="default"/>
        <w:i w:val="0"/>
      </w:rPr>
    </w:lvl>
    <w:lvl w:ilvl="8">
      <w:start w:val="1"/>
      <w:numFmt w:val="decimal"/>
      <w:isLgl/>
      <w:lvlText w:val="%1.%2.%3.%4.%5.%6.%7.%8.%9."/>
      <w:lvlJc w:val="left"/>
      <w:pPr>
        <w:tabs>
          <w:tab w:val="num" w:pos="1800"/>
        </w:tabs>
        <w:ind w:left="1800" w:hanging="1800"/>
      </w:pPr>
      <w:rPr>
        <w:rFonts w:hint="default"/>
        <w:i w:val="0"/>
      </w:rPr>
    </w:lvl>
  </w:abstractNum>
  <w:abstractNum w:abstractNumId="26">
    <w:nsid w:val="50756B13"/>
    <w:multiLevelType w:val="hybridMultilevel"/>
    <w:tmpl w:val="05F2982E"/>
    <w:lvl w:ilvl="0" w:tplc="C3564A8C">
      <w:start w:val="19"/>
      <w:numFmt w:val="decimal"/>
      <w:lvlText w:val="%1."/>
      <w:lvlJc w:val="left"/>
      <w:pPr>
        <w:ind w:left="472" w:hanging="360"/>
      </w:pPr>
      <w:rPr>
        <w:rFonts w:ascii="Times New Roman" w:eastAsia="Times New Roman" w:hAnsi="Times New Roman" w:cs="Times New Roman" w:hint="default"/>
        <w:w w:val="99"/>
        <w:sz w:val="24"/>
        <w:szCs w:val="24"/>
      </w:rPr>
    </w:lvl>
    <w:lvl w:ilvl="1" w:tplc="3C3C23C2">
      <w:start w:val="1"/>
      <w:numFmt w:val="decimal"/>
      <w:lvlText w:val="%2)"/>
      <w:lvlJc w:val="left"/>
      <w:pPr>
        <w:ind w:left="765" w:hanging="267"/>
      </w:pPr>
      <w:rPr>
        <w:rFonts w:ascii="Times New Roman" w:eastAsia="Times New Roman" w:hAnsi="Times New Roman" w:cs="Times New Roman" w:hint="default"/>
        <w:spacing w:val="0"/>
        <w:w w:val="99"/>
        <w:sz w:val="24"/>
        <w:szCs w:val="24"/>
      </w:rPr>
    </w:lvl>
    <w:lvl w:ilvl="2" w:tplc="2F5C667C">
      <w:numFmt w:val="bullet"/>
      <w:lvlText w:val="•"/>
      <w:lvlJc w:val="left"/>
      <w:pPr>
        <w:ind w:left="1844" w:hanging="267"/>
      </w:pPr>
      <w:rPr>
        <w:rFonts w:hint="default"/>
      </w:rPr>
    </w:lvl>
    <w:lvl w:ilvl="3" w:tplc="025489AC">
      <w:numFmt w:val="bullet"/>
      <w:lvlText w:val="•"/>
      <w:lvlJc w:val="left"/>
      <w:pPr>
        <w:ind w:left="2928" w:hanging="267"/>
      </w:pPr>
      <w:rPr>
        <w:rFonts w:hint="default"/>
      </w:rPr>
    </w:lvl>
    <w:lvl w:ilvl="4" w:tplc="ED86BADE">
      <w:numFmt w:val="bullet"/>
      <w:lvlText w:val="•"/>
      <w:lvlJc w:val="left"/>
      <w:pPr>
        <w:ind w:left="4013" w:hanging="267"/>
      </w:pPr>
      <w:rPr>
        <w:rFonts w:hint="default"/>
      </w:rPr>
    </w:lvl>
    <w:lvl w:ilvl="5" w:tplc="68E0D248">
      <w:numFmt w:val="bullet"/>
      <w:lvlText w:val="•"/>
      <w:lvlJc w:val="left"/>
      <w:pPr>
        <w:ind w:left="5097" w:hanging="267"/>
      </w:pPr>
      <w:rPr>
        <w:rFonts w:hint="default"/>
      </w:rPr>
    </w:lvl>
    <w:lvl w:ilvl="6" w:tplc="CA9E87CE">
      <w:numFmt w:val="bullet"/>
      <w:lvlText w:val="•"/>
      <w:lvlJc w:val="left"/>
      <w:pPr>
        <w:ind w:left="6182" w:hanging="267"/>
      </w:pPr>
      <w:rPr>
        <w:rFonts w:hint="default"/>
      </w:rPr>
    </w:lvl>
    <w:lvl w:ilvl="7" w:tplc="813AFFC6">
      <w:numFmt w:val="bullet"/>
      <w:lvlText w:val="•"/>
      <w:lvlJc w:val="left"/>
      <w:pPr>
        <w:ind w:left="7266" w:hanging="267"/>
      </w:pPr>
      <w:rPr>
        <w:rFonts w:hint="default"/>
      </w:rPr>
    </w:lvl>
    <w:lvl w:ilvl="8" w:tplc="F47244EA">
      <w:numFmt w:val="bullet"/>
      <w:lvlText w:val="•"/>
      <w:lvlJc w:val="left"/>
      <w:pPr>
        <w:ind w:left="8351" w:hanging="267"/>
      </w:pPr>
      <w:rPr>
        <w:rFonts w:hint="default"/>
      </w:rPr>
    </w:lvl>
  </w:abstractNum>
  <w:abstractNum w:abstractNumId="27">
    <w:nsid w:val="53257BDD"/>
    <w:multiLevelType w:val="singleLevel"/>
    <w:tmpl w:val="0419000F"/>
    <w:lvl w:ilvl="0">
      <w:start w:val="1"/>
      <w:numFmt w:val="decimal"/>
      <w:lvlText w:val="%1."/>
      <w:lvlJc w:val="left"/>
      <w:pPr>
        <w:tabs>
          <w:tab w:val="num" w:pos="360"/>
        </w:tabs>
        <w:ind w:left="360" w:hanging="360"/>
      </w:pPr>
    </w:lvl>
  </w:abstractNum>
  <w:abstractNum w:abstractNumId="28">
    <w:nsid w:val="57B759E0"/>
    <w:multiLevelType w:val="singleLevel"/>
    <w:tmpl w:val="5850846E"/>
    <w:lvl w:ilvl="0">
      <w:start w:val="1"/>
      <w:numFmt w:val="decimal"/>
      <w:lvlText w:val="%1."/>
      <w:legacy w:legacy="1" w:legacySpace="0" w:legacyIndent="283"/>
      <w:lvlJc w:val="left"/>
      <w:pPr>
        <w:ind w:left="283" w:hanging="283"/>
      </w:pPr>
    </w:lvl>
  </w:abstractNum>
  <w:abstractNum w:abstractNumId="29">
    <w:nsid w:val="588B1784"/>
    <w:multiLevelType w:val="hybridMultilevel"/>
    <w:tmpl w:val="A10A8D6E"/>
    <w:lvl w:ilvl="0" w:tplc="3FD09182">
      <w:start w:val="16"/>
      <w:numFmt w:val="decimal"/>
      <w:lvlText w:val="%1."/>
      <w:lvlJc w:val="left"/>
      <w:pPr>
        <w:ind w:left="539" w:hanging="368"/>
      </w:pPr>
      <w:rPr>
        <w:rFonts w:ascii="Times New Roman" w:eastAsia="Times New Roman" w:hAnsi="Times New Roman" w:cs="Times New Roman" w:hint="default"/>
        <w:w w:val="99"/>
        <w:sz w:val="24"/>
        <w:szCs w:val="24"/>
      </w:rPr>
    </w:lvl>
    <w:lvl w:ilvl="1" w:tplc="9AB24710">
      <w:start w:val="1"/>
      <w:numFmt w:val="decimal"/>
      <w:lvlText w:val="%2)"/>
      <w:lvlJc w:val="left"/>
      <w:pPr>
        <w:ind w:left="791" w:hanging="260"/>
      </w:pPr>
      <w:rPr>
        <w:rFonts w:ascii="Times New Roman" w:eastAsia="Times New Roman" w:hAnsi="Times New Roman" w:cs="Times New Roman" w:hint="default"/>
        <w:w w:val="99"/>
        <w:sz w:val="24"/>
        <w:szCs w:val="24"/>
      </w:rPr>
    </w:lvl>
    <w:lvl w:ilvl="2" w:tplc="8F4021B2">
      <w:numFmt w:val="bullet"/>
      <w:lvlText w:val="•"/>
      <w:lvlJc w:val="left"/>
      <w:pPr>
        <w:ind w:left="1880" w:hanging="260"/>
      </w:pPr>
      <w:rPr>
        <w:rFonts w:hint="default"/>
      </w:rPr>
    </w:lvl>
    <w:lvl w:ilvl="3" w:tplc="34DC3264">
      <w:numFmt w:val="bullet"/>
      <w:lvlText w:val="•"/>
      <w:lvlJc w:val="left"/>
      <w:pPr>
        <w:ind w:left="2960" w:hanging="260"/>
      </w:pPr>
      <w:rPr>
        <w:rFonts w:hint="default"/>
      </w:rPr>
    </w:lvl>
    <w:lvl w:ilvl="4" w:tplc="B054207E">
      <w:numFmt w:val="bullet"/>
      <w:lvlText w:val="•"/>
      <w:lvlJc w:val="left"/>
      <w:pPr>
        <w:ind w:left="4040" w:hanging="260"/>
      </w:pPr>
      <w:rPr>
        <w:rFonts w:hint="default"/>
      </w:rPr>
    </w:lvl>
    <w:lvl w:ilvl="5" w:tplc="D6BEB3A6">
      <w:numFmt w:val="bullet"/>
      <w:lvlText w:val="•"/>
      <w:lvlJc w:val="left"/>
      <w:pPr>
        <w:ind w:left="5120" w:hanging="260"/>
      </w:pPr>
      <w:rPr>
        <w:rFonts w:hint="default"/>
      </w:rPr>
    </w:lvl>
    <w:lvl w:ilvl="6" w:tplc="60109CCC">
      <w:numFmt w:val="bullet"/>
      <w:lvlText w:val="•"/>
      <w:lvlJc w:val="left"/>
      <w:pPr>
        <w:ind w:left="6200" w:hanging="260"/>
      </w:pPr>
      <w:rPr>
        <w:rFonts w:hint="default"/>
      </w:rPr>
    </w:lvl>
    <w:lvl w:ilvl="7" w:tplc="A87407AE">
      <w:numFmt w:val="bullet"/>
      <w:lvlText w:val="•"/>
      <w:lvlJc w:val="left"/>
      <w:pPr>
        <w:ind w:left="7280" w:hanging="260"/>
      </w:pPr>
      <w:rPr>
        <w:rFonts w:hint="default"/>
      </w:rPr>
    </w:lvl>
    <w:lvl w:ilvl="8" w:tplc="EBBAD71A">
      <w:numFmt w:val="bullet"/>
      <w:lvlText w:val="•"/>
      <w:lvlJc w:val="left"/>
      <w:pPr>
        <w:ind w:left="8360" w:hanging="260"/>
      </w:pPr>
      <w:rPr>
        <w:rFonts w:hint="default"/>
      </w:rPr>
    </w:lvl>
  </w:abstractNum>
  <w:abstractNum w:abstractNumId="30">
    <w:nsid w:val="5F534872"/>
    <w:multiLevelType w:val="hybridMultilevel"/>
    <w:tmpl w:val="0554D714"/>
    <w:lvl w:ilvl="0" w:tplc="A808D648">
      <w:start w:val="25"/>
      <w:numFmt w:val="decimal"/>
      <w:lvlText w:val="%1."/>
      <w:lvlJc w:val="left"/>
      <w:pPr>
        <w:ind w:left="540" w:hanging="380"/>
      </w:pPr>
      <w:rPr>
        <w:rFonts w:ascii="Times New Roman" w:eastAsia="Times New Roman" w:hAnsi="Times New Roman" w:cs="Times New Roman" w:hint="default"/>
        <w:w w:val="99"/>
        <w:sz w:val="24"/>
        <w:szCs w:val="24"/>
      </w:rPr>
    </w:lvl>
    <w:lvl w:ilvl="1" w:tplc="33B63494">
      <w:start w:val="1"/>
      <w:numFmt w:val="decimal"/>
      <w:lvlText w:val="%2)"/>
      <w:lvlJc w:val="left"/>
      <w:pPr>
        <w:ind w:left="796" w:hanging="257"/>
      </w:pPr>
      <w:rPr>
        <w:rFonts w:ascii="Times New Roman" w:eastAsia="Times New Roman" w:hAnsi="Times New Roman" w:cs="Times New Roman" w:hint="default"/>
        <w:w w:val="99"/>
        <w:sz w:val="24"/>
        <w:szCs w:val="24"/>
      </w:rPr>
    </w:lvl>
    <w:lvl w:ilvl="2" w:tplc="5C1C131C">
      <w:numFmt w:val="bullet"/>
      <w:lvlText w:val="•"/>
      <w:lvlJc w:val="left"/>
      <w:pPr>
        <w:ind w:left="1880" w:hanging="257"/>
      </w:pPr>
      <w:rPr>
        <w:rFonts w:hint="default"/>
      </w:rPr>
    </w:lvl>
    <w:lvl w:ilvl="3" w:tplc="640480D4">
      <w:numFmt w:val="bullet"/>
      <w:lvlText w:val="•"/>
      <w:lvlJc w:val="left"/>
      <w:pPr>
        <w:ind w:left="2960" w:hanging="257"/>
      </w:pPr>
      <w:rPr>
        <w:rFonts w:hint="default"/>
      </w:rPr>
    </w:lvl>
    <w:lvl w:ilvl="4" w:tplc="BE02F80E">
      <w:numFmt w:val="bullet"/>
      <w:lvlText w:val="•"/>
      <w:lvlJc w:val="left"/>
      <w:pPr>
        <w:ind w:left="4040" w:hanging="257"/>
      </w:pPr>
      <w:rPr>
        <w:rFonts w:hint="default"/>
      </w:rPr>
    </w:lvl>
    <w:lvl w:ilvl="5" w:tplc="EE7EF36C">
      <w:numFmt w:val="bullet"/>
      <w:lvlText w:val="•"/>
      <w:lvlJc w:val="left"/>
      <w:pPr>
        <w:ind w:left="5120" w:hanging="257"/>
      </w:pPr>
      <w:rPr>
        <w:rFonts w:hint="default"/>
      </w:rPr>
    </w:lvl>
    <w:lvl w:ilvl="6" w:tplc="07ACB36A">
      <w:numFmt w:val="bullet"/>
      <w:lvlText w:val="•"/>
      <w:lvlJc w:val="left"/>
      <w:pPr>
        <w:ind w:left="6200" w:hanging="257"/>
      </w:pPr>
      <w:rPr>
        <w:rFonts w:hint="default"/>
      </w:rPr>
    </w:lvl>
    <w:lvl w:ilvl="7" w:tplc="6D8CF24C">
      <w:numFmt w:val="bullet"/>
      <w:lvlText w:val="•"/>
      <w:lvlJc w:val="left"/>
      <w:pPr>
        <w:ind w:left="7280" w:hanging="257"/>
      </w:pPr>
      <w:rPr>
        <w:rFonts w:hint="default"/>
      </w:rPr>
    </w:lvl>
    <w:lvl w:ilvl="8" w:tplc="E78699CA">
      <w:numFmt w:val="bullet"/>
      <w:lvlText w:val="•"/>
      <w:lvlJc w:val="left"/>
      <w:pPr>
        <w:ind w:left="8360" w:hanging="257"/>
      </w:pPr>
      <w:rPr>
        <w:rFonts w:hint="default"/>
      </w:rPr>
    </w:lvl>
  </w:abstractNum>
  <w:abstractNum w:abstractNumId="31">
    <w:nsid w:val="60AA3467"/>
    <w:multiLevelType w:val="multilevel"/>
    <w:tmpl w:val="2C307BA4"/>
    <w:styleLink w:val="1"/>
    <w:lvl w:ilvl="0">
      <w:start w:val="1"/>
      <w:numFmt w:val="decimal"/>
      <w:lvlText w:val="%1."/>
      <w:lvlJc w:val="left"/>
      <w:pPr>
        <w:ind w:left="1440" w:hanging="360"/>
      </w:pPr>
      <w:rPr>
        <w:rFonts w:ascii="Verdana" w:eastAsia="Times New Roman" w:hAnsi="Verdana" w:cs="MS Serif"/>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nsid w:val="61F9528F"/>
    <w:multiLevelType w:val="singleLevel"/>
    <w:tmpl w:val="0419000F"/>
    <w:lvl w:ilvl="0">
      <w:start w:val="1"/>
      <w:numFmt w:val="decimal"/>
      <w:lvlText w:val="%1."/>
      <w:lvlJc w:val="left"/>
      <w:pPr>
        <w:tabs>
          <w:tab w:val="num" w:pos="360"/>
        </w:tabs>
        <w:ind w:left="360" w:hanging="360"/>
      </w:pPr>
    </w:lvl>
  </w:abstractNum>
  <w:abstractNum w:abstractNumId="33">
    <w:nsid w:val="633D68BE"/>
    <w:multiLevelType w:val="multilevel"/>
    <w:tmpl w:val="35FA385E"/>
    <w:lvl w:ilvl="0">
      <w:start w:val="1"/>
      <w:numFmt w:val="decimal"/>
      <w:lvlText w:val="%1."/>
      <w:lvlJc w:val="left"/>
      <w:pPr>
        <w:ind w:left="720" w:hanging="360"/>
      </w:pPr>
      <w:rPr>
        <w:rFonts w:cs="Times New Roman" w:hint="default"/>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4">
    <w:nsid w:val="683C10CF"/>
    <w:multiLevelType w:val="hybridMultilevel"/>
    <w:tmpl w:val="45DEB008"/>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69E9636E"/>
    <w:multiLevelType w:val="hybridMultilevel"/>
    <w:tmpl w:val="70C000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6A063C42"/>
    <w:multiLevelType w:val="multilevel"/>
    <w:tmpl w:val="A4CEDE46"/>
    <w:lvl w:ilvl="0">
      <w:start w:val="1"/>
      <w:numFmt w:val="decimal"/>
      <w:pStyle w:val="TimesNewRoman14"/>
      <w:lvlText w:val="%1."/>
      <w:lvlJc w:val="left"/>
      <w:pPr>
        <w:tabs>
          <w:tab w:val="num" w:pos="709"/>
        </w:tabs>
        <w:ind w:left="709" w:firstLine="0"/>
      </w:pPr>
      <w:rPr>
        <w:rFonts w:hint="default"/>
        <w:sz w:val="30"/>
      </w:rPr>
    </w:lvl>
    <w:lvl w:ilvl="1">
      <w:start w:val="1"/>
      <w:numFmt w:val="lowerLetter"/>
      <w:lvlText w:val="%2."/>
      <w:lvlJc w:val="left"/>
      <w:pPr>
        <w:tabs>
          <w:tab w:val="num" w:pos="2149"/>
        </w:tabs>
        <w:ind w:left="2149" w:hanging="360"/>
      </w:pPr>
      <w:rPr>
        <w:rFonts w:hint="default"/>
      </w:rPr>
    </w:lvl>
    <w:lvl w:ilvl="2">
      <w:start w:val="1"/>
      <w:numFmt w:val="lowerRoman"/>
      <w:lvlText w:val="%3."/>
      <w:lvlJc w:val="right"/>
      <w:pPr>
        <w:tabs>
          <w:tab w:val="num" w:pos="2869"/>
        </w:tabs>
        <w:ind w:left="2869" w:hanging="180"/>
      </w:pPr>
      <w:rPr>
        <w:rFonts w:hint="default"/>
      </w:rPr>
    </w:lvl>
    <w:lvl w:ilvl="3">
      <w:start w:val="1"/>
      <w:numFmt w:val="decimal"/>
      <w:lvlText w:val="%4."/>
      <w:lvlJc w:val="left"/>
      <w:pPr>
        <w:tabs>
          <w:tab w:val="num" w:pos="3589"/>
        </w:tabs>
        <w:ind w:left="3589" w:hanging="360"/>
      </w:pPr>
      <w:rPr>
        <w:rFonts w:hint="default"/>
      </w:rPr>
    </w:lvl>
    <w:lvl w:ilvl="4">
      <w:start w:val="1"/>
      <w:numFmt w:val="lowerLetter"/>
      <w:lvlText w:val="%5."/>
      <w:lvlJc w:val="left"/>
      <w:pPr>
        <w:tabs>
          <w:tab w:val="num" w:pos="4309"/>
        </w:tabs>
        <w:ind w:left="4309" w:hanging="360"/>
      </w:pPr>
      <w:rPr>
        <w:rFonts w:hint="default"/>
      </w:rPr>
    </w:lvl>
    <w:lvl w:ilvl="5">
      <w:start w:val="1"/>
      <w:numFmt w:val="lowerRoman"/>
      <w:lvlText w:val="%6."/>
      <w:lvlJc w:val="right"/>
      <w:pPr>
        <w:tabs>
          <w:tab w:val="num" w:pos="5029"/>
        </w:tabs>
        <w:ind w:left="5029" w:hanging="180"/>
      </w:pPr>
      <w:rPr>
        <w:rFonts w:hint="default"/>
      </w:rPr>
    </w:lvl>
    <w:lvl w:ilvl="6">
      <w:start w:val="1"/>
      <w:numFmt w:val="decimal"/>
      <w:lvlText w:val="%7."/>
      <w:lvlJc w:val="left"/>
      <w:pPr>
        <w:tabs>
          <w:tab w:val="num" w:pos="5749"/>
        </w:tabs>
        <w:ind w:left="5749" w:hanging="360"/>
      </w:pPr>
      <w:rPr>
        <w:rFonts w:hint="default"/>
      </w:rPr>
    </w:lvl>
    <w:lvl w:ilvl="7">
      <w:start w:val="1"/>
      <w:numFmt w:val="lowerLetter"/>
      <w:lvlText w:val="%8."/>
      <w:lvlJc w:val="left"/>
      <w:pPr>
        <w:tabs>
          <w:tab w:val="num" w:pos="6469"/>
        </w:tabs>
        <w:ind w:left="6469" w:hanging="360"/>
      </w:pPr>
      <w:rPr>
        <w:rFonts w:hint="default"/>
      </w:rPr>
    </w:lvl>
    <w:lvl w:ilvl="8">
      <w:start w:val="1"/>
      <w:numFmt w:val="lowerRoman"/>
      <w:lvlText w:val="%9."/>
      <w:lvlJc w:val="right"/>
      <w:pPr>
        <w:tabs>
          <w:tab w:val="num" w:pos="7189"/>
        </w:tabs>
        <w:ind w:left="7189" w:hanging="180"/>
      </w:pPr>
      <w:rPr>
        <w:rFonts w:hint="default"/>
      </w:rPr>
    </w:lvl>
  </w:abstractNum>
  <w:abstractNum w:abstractNumId="37">
    <w:nsid w:val="6C16631F"/>
    <w:multiLevelType w:val="hybridMultilevel"/>
    <w:tmpl w:val="CD4ED2F8"/>
    <w:lvl w:ilvl="0" w:tplc="17A44B94">
      <w:start w:val="7"/>
      <w:numFmt w:val="decimal"/>
      <w:lvlText w:val="%1."/>
      <w:lvlJc w:val="left"/>
      <w:pPr>
        <w:ind w:left="396" w:hanging="248"/>
      </w:pPr>
      <w:rPr>
        <w:rFonts w:ascii="Times New Roman" w:eastAsia="Times New Roman" w:hAnsi="Times New Roman" w:cs="Times New Roman" w:hint="default"/>
        <w:w w:val="99"/>
        <w:sz w:val="24"/>
        <w:szCs w:val="24"/>
      </w:rPr>
    </w:lvl>
    <w:lvl w:ilvl="1" w:tplc="DDE2DE0A">
      <w:start w:val="1"/>
      <w:numFmt w:val="decimal"/>
      <w:lvlText w:val="%2)"/>
      <w:lvlJc w:val="left"/>
      <w:pPr>
        <w:ind w:left="672" w:hanging="260"/>
      </w:pPr>
      <w:rPr>
        <w:rFonts w:ascii="Times New Roman" w:eastAsia="Times New Roman" w:hAnsi="Times New Roman" w:cs="Times New Roman" w:hint="default"/>
        <w:w w:val="99"/>
        <w:sz w:val="24"/>
        <w:szCs w:val="24"/>
      </w:rPr>
    </w:lvl>
    <w:lvl w:ilvl="2" w:tplc="E5822F06">
      <w:numFmt w:val="bullet"/>
      <w:lvlText w:val="•"/>
      <w:lvlJc w:val="left"/>
      <w:pPr>
        <w:ind w:left="1773" w:hanging="260"/>
      </w:pPr>
      <w:rPr>
        <w:rFonts w:hint="default"/>
      </w:rPr>
    </w:lvl>
    <w:lvl w:ilvl="3" w:tplc="78F4C70E">
      <w:numFmt w:val="bullet"/>
      <w:lvlText w:val="•"/>
      <w:lvlJc w:val="left"/>
      <w:pPr>
        <w:ind w:left="2866" w:hanging="260"/>
      </w:pPr>
      <w:rPr>
        <w:rFonts w:hint="default"/>
      </w:rPr>
    </w:lvl>
    <w:lvl w:ilvl="4" w:tplc="F0E66792">
      <w:numFmt w:val="bullet"/>
      <w:lvlText w:val="•"/>
      <w:lvlJc w:val="left"/>
      <w:pPr>
        <w:ind w:left="3960" w:hanging="260"/>
      </w:pPr>
      <w:rPr>
        <w:rFonts w:hint="default"/>
      </w:rPr>
    </w:lvl>
    <w:lvl w:ilvl="5" w:tplc="A3C42B22">
      <w:numFmt w:val="bullet"/>
      <w:lvlText w:val="•"/>
      <w:lvlJc w:val="left"/>
      <w:pPr>
        <w:ind w:left="5053" w:hanging="260"/>
      </w:pPr>
      <w:rPr>
        <w:rFonts w:hint="default"/>
      </w:rPr>
    </w:lvl>
    <w:lvl w:ilvl="6" w:tplc="04266348">
      <w:numFmt w:val="bullet"/>
      <w:lvlText w:val="•"/>
      <w:lvlJc w:val="left"/>
      <w:pPr>
        <w:ind w:left="6146" w:hanging="260"/>
      </w:pPr>
      <w:rPr>
        <w:rFonts w:hint="default"/>
      </w:rPr>
    </w:lvl>
    <w:lvl w:ilvl="7" w:tplc="2B76CEAE">
      <w:numFmt w:val="bullet"/>
      <w:lvlText w:val="•"/>
      <w:lvlJc w:val="left"/>
      <w:pPr>
        <w:ind w:left="7240" w:hanging="260"/>
      </w:pPr>
      <w:rPr>
        <w:rFonts w:hint="default"/>
      </w:rPr>
    </w:lvl>
    <w:lvl w:ilvl="8" w:tplc="65FE23D8">
      <w:numFmt w:val="bullet"/>
      <w:lvlText w:val="•"/>
      <w:lvlJc w:val="left"/>
      <w:pPr>
        <w:ind w:left="8333" w:hanging="260"/>
      </w:pPr>
      <w:rPr>
        <w:rFonts w:hint="default"/>
      </w:rPr>
    </w:lvl>
  </w:abstractNum>
  <w:abstractNum w:abstractNumId="38">
    <w:nsid w:val="6CD7552F"/>
    <w:multiLevelType w:val="hybridMultilevel"/>
    <w:tmpl w:val="6C743064"/>
    <w:lvl w:ilvl="0" w:tplc="AE9E88EA">
      <w:start w:val="1"/>
      <w:numFmt w:val="bullet"/>
      <w:lvlText w:val=""/>
      <w:lvlJc w:val="left"/>
      <w:pPr>
        <w:ind w:left="1353"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73055532"/>
    <w:multiLevelType w:val="hybridMultilevel"/>
    <w:tmpl w:val="440E629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0">
    <w:nsid w:val="733D3845"/>
    <w:multiLevelType w:val="hybridMultilevel"/>
    <w:tmpl w:val="DEE8FD3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nsid w:val="763E6E2A"/>
    <w:multiLevelType w:val="hybridMultilevel"/>
    <w:tmpl w:val="132A75C0"/>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nsid w:val="77973B4D"/>
    <w:multiLevelType w:val="hybridMultilevel"/>
    <w:tmpl w:val="467C7344"/>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7A902F3F"/>
    <w:multiLevelType w:val="hybridMultilevel"/>
    <w:tmpl w:val="6F58DC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7BC46134"/>
    <w:multiLevelType w:val="singleLevel"/>
    <w:tmpl w:val="0419000F"/>
    <w:lvl w:ilvl="0">
      <w:start w:val="1"/>
      <w:numFmt w:val="decimal"/>
      <w:lvlText w:val="%1."/>
      <w:lvlJc w:val="left"/>
      <w:pPr>
        <w:tabs>
          <w:tab w:val="num" w:pos="360"/>
        </w:tabs>
        <w:ind w:left="360" w:hanging="360"/>
      </w:pPr>
    </w:lvl>
  </w:abstractNum>
  <w:abstractNum w:abstractNumId="45">
    <w:nsid w:val="7EBA6EAB"/>
    <w:multiLevelType w:val="hybridMultilevel"/>
    <w:tmpl w:val="D4404F68"/>
    <w:lvl w:ilvl="0" w:tplc="56DCC868">
      <w:start w:val="1"/>
      <w:numFmt w:val="bullet"/>
      <w:lvlText w:val=""/>
      <w:lvlJc w:val="left"/>
      <w:pPr>
        <w:tabs>
          <w:tab w:val="num" w:pos="720"/>
        </w:tabs>
        <w:ind w:left="720" w:hanging="360"/>
      </w:pPr>
      <w:rPr>
        <w:rFonts w:ascii="Symbol" w:hAnsi="Symbol" w:hint="default"/>
      </w:rPr>
    </w:lvl>
    <w:lvl w:ilvl="1" w:tplc="04190019" w:tentative="1">
      <w:start w:val="1"/>
      <w:numFmt w:val="bullet"/>
      <w:lvlText w:val="o"/>
      <w:lvlJc w:val="left"/>
      <w:pPr>
        <w:tabs>
          <w:tab w:val="num" w:pos="1440"/>
        </w:tabs>
        <w:ind w:left="1440" w:hanging="360"/>
      </w:pPr>
      <w:rPr>
        <w:rFonts w:ascii="Courier New" w:hAnsi="Courier New" w:cs="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36"/>
  </w:num>
  <w:num w:numId="3">
    <w:abstractNumId w:val="31"/>
  </w:num>
  <w:num w:numId="4">
    <w:abstractNumId w:val="11"/>
  </w:num>
  <w:num w:numId="5">
    <w:abstractNumId w:val="15"/>
  </w:num>
  <w:num w:numId="6">
    <w:abstractNumId w:val="34"/>
  </w:num>
  <w:num w:numId="7">
    <w:abstractNumId w:val="23"/>
  </w:num>
  <w:num w:numId="8">
    <w:abstractNumId w:val="17"/>
  </w:num>
  <w:num w:numId="9">
    <w:abstractNumId w:val="21"/>
  </w:num>
  <w:num w:numId="10">
    <w:abstractNumId w:val="6"/>
  </w:num>
  <w:num w:numId="11">
    <w:abstractNumId w:val="13"/>
  </w:num>
  <w:num w:numId="1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3"/>
  </w:num>
  <w:num w:numId="14">
    <w:abstractNumId w:val="35"/>
  </w:num>
  <w:num w:numId="15">
    <w:abstractNumId w:val="40"/>
  </w:num>
  <w:num w:numId="16">
    <w:abstractNumId w:val="20"/>
  </w:num>
  <w:num w:numId="17">
    <w:abstractNumId w:val="27"/>
  </w:num>
  <w:num w:numId="18">
    <w:abstractNumId w:val="14"/>
  </w:num>
  <w:num w:numId="19">
    <w:abstractNumId w:val="8"/>
  </w:num>
  <w:num w:numId="20">
    <w:abstractNumId w:val="2"/>
  </w:num>
  <w:num w:numId="21">
    <w:abstractNumId w:val="44"/>
  </w:num>
  <w:num w:numId="22">
    <w:abstractNumId w:val="32"/>
  </w:num>
  <w:num w:numId="23">
    <w:abstractNumId w:val="3"/>
  </w:num>
  <w:num w:numId="24">
    <w:abstractNumId w:val="28"/>
  </w:num>
  <w:num w:numId="25">
    <w:abstractNumId w:val="0"/>
  </w:num>
  <w:num w:numId="26">
    <w:abstractNumId w:val="5"/>
  </w:num>
  <w:num w:numId="27">
    <w:abstractNumId w:val="39"/>
  </w:num>
  <w:num w:numId="28">
    <w:abstractNumId w:val="45"/>
  </w:num>
  <w:num w:numId="29">
    <w:abstractNumId w:val="41"/>
  </w:num>
  <w:num w:numId="30">
    <w:abstractNumId w:val="18"/>
  </w:num>
  <w:num w:numId="31">
    <w:abstractNumId w:val="33"/>
  </w:num>
  <w:num w:numId="32">
    <w:abstractNumId w:val="25"/>
  </w:num>
  <w:num w:numId="33">
    <w:abstractNumId w:val="7"/>
  </w:num>
  <w:num w:numId="34">
    <w:abstractNumId w:val="10"/>
    <w:lvlOverride w:ilvl="0"/>
    <w:lvlOverride w:ilvl="1"/>
    <w:lvlOverride w:ilvl="2"/>
    <w:lvlOverride w:ilvl="3"/>
    <w:lvlOverride w:ilvl="4"/>
    <w:lvlOverride w:ilvl="5"/>
    <w:lvlOverride w:ilvl="6"/>
    <w:lvlOverride w:ilvl="7"/>
    <w:lvlOverride w:ilvl="8"/>
  </w:num>
  <w:num w:numId="35">
    <w:abstractNumId w:val="38"/>
  </w:num>
  <w:num w:numId="36">
    <w:abstractNumId w:val="9"/>
  </w:num>
  <w:num w:numId="37">
    <w:abstractNumId w:val="4"/>
  </w:num>
  <w:num w:numId="38">
    <w:abstractNumId w:val="42"/>
  </w:num>
  <w:num w:numId="39">
    <w:abstractNumId w:val="22"/>
  </w:num>
  <w:num w:numId="40">
    <w:abstractNumId w:val="19"/>
  </w:num>
  <w:num w:numId="41">
    <w:abstractNumId w:val="37"/>
  </w:num>
  <w:num w:numId="42">
    <w:abstractNumId w:val="1"/>
  </w:num>
  <w:num w:numId="43">
    <w:abstractNumId w:val="29"/>
  </w:num>
  <w:num w:numId="44">
    <w:abstractNumId w:val="26"/>
  </w:num>
  <w:num w:numId="45">
    <w:abstractNumId w:val="12"/>
  </w:num>
  <w:num w:numId="46">
    <w:abstractNumId w:val="16"/>
  </w:num>
  <w:num w:numId="47">
    <w:abstractNumId w:val="3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evenAndOddHeaders/>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4DAF"/>
    <w:rsid w:val="00000E09"/>
    <w:rsid w:val="000129B9"/>
    <w:rsid w:val="000209D2"/>
    <w:rsid w:val="000304FC"/>
    <w:rsid w:val="00036844"/>
    <w:rsid w:val="000376B2"/>
    <w:rsid w:val="000420D4"/>
    <w:rsid w:val="00042699"/>
    <w:rsid w:val="00050D32"/>
    <w:rsid w:val="00052715"/>
    <w:rsid w:val="00057C5C"/>
    <w:rsid w:val="000618BE"/>
    <w:rsid w:val="000627FF"/>
    <w:rsid w:val="00065F05"/>
    <w:rsid w:val="00067AD8"/>
    <w:rsid w:val="00073890"/>
    <w:rsid w:val="000856D7"/>
    <w:rsid w:val="00094998"/>
    <w:rsid w:val="000976A5"/>
    <w:rsid w:val="00097C1D"/>
    <w:rsid w:val="000A6331"/>
    <w:rsid w:val="000A6546"/>
    <w:rsid w:val="000A6A8B"/>
    <w:rsid w:val="000A6EAB"/>
    <w:rsid w:val="000B47D5"/>
    <w:rsid w:val="000B6E20"/>
    <w:rsid w:val="000C06C6"/>
    <w:rsid w:val="000D4939"/>
    <w:rsid w:val="000E10AA"/>
    <w:rsid w:val="000E60A4"/>
    <w:rsid w:val="000F465D"/>
    <w:rsid w:val="000F5A87"/>
    <w:rsid w:val="00100F56"/>
    <w:rsid w:val="001107F7"/>
    <w:rsid w:val="0011451D"/>
    <w:rsid w:val="00121319"/>
    <w:rsid w:val="001236CA"/>
    <w:rsid w:val="00127B65"/>
    <w:rsid w:val="001354AB"/>
    <w:rsid w:val="00136B54"/>
    <w:rsid w:val="00136ED8"/>
    <w:rsid w:val="001446C0"/>
    <w:rsid w:val="001503DC"/>
    <w:rsid w:val="001606C8"/>
    <w:rsid w:val="00161369"/>
    <w:rsid w:val="00164CF0"/>
    <w:rsid w:val="001652B2"/>
    <w:rsid w:val="00192861"/>
    <w:rsid w:val="001959E2"/>
    <w:rsid w:val="00195B90"/>
    <w:rsid w:val="001A7872"/>
    <w:rsid w:val="001B15B2"/>
    <w:rsid w:val="001B1AD3"/>
    <w:rsid w:val="001B5AE6"/>
    <w:rsid w:val="001C6F11"/>
    <w:rsid w:val="001C7BF6"/>
    <w:rsid w:val="001D243E"/>
    <w:rsid w:val="001D52DE"/>
    <w:rsid w:val="001E3990"/>
    <w:rsid w:val="001E5670"/>
    <w:rsid w:val="001E74F9"/>
    <w:rsid w:val="001F3C7C"/>
    <w:rsid w:val="002070F0"/>
    <w:rsid w:val="00210C0A"/>
    <w:rsid w:val="00212551"/>
    <w:rsid w:val="00215566"/>
    <w:rsid w:val="00216C01"/>
    <w:rsid w:val="0023509D"/>
    <w:rsid w:val="00235714"/>
    <w:rsid w:val="00237EF7"/>
    <w:rsid w:val="002622C5"/>
    <w:rsid w:val="00264352"/>
    <w:rsid w:val="0026485E"/>
    <w:rsid w:val="00264AF7"/>
    <w:rsid w:val="00264C10"/>
    <w:rsid w:val="0027435A"/>
    <w:rsid w:val="00295711"/>
    <w:rsid w:val="002A1A52"/>
    <w:rsid w:val="002A75FB"/>
    <w:rsid w:val="002B47B0"/>
    <w:rsid w:val="002B6B55"/>
    <w:rsid w:val="002C04FE"/>
    <w:rsid w:val="002C36BC"/>
    <w:rsid w:val="002D0DDB"/>
    <w:rsid w:val="002D2997"/>
    <w:rsid w:val="002D6619"/>
    <w:rsid w:val="002E6155"/>
    <w:rsid w:val="002F2098"/>
    <w:rsid w:val="002F5D61"/>
    <w:rsid w:val="002F7B1B"/>
    <w:rsid w:val="00300365"/>
    <w:rsid w:val="00301DDE"/>
    <w:rsid w:val="00304C1F"/>
    <w:rsid w:val="003117E7"/>
    <w:rsid w:val="0031507E"/>
    <w:rsid w:val="003203C6"/>
    <w:rsid w:val="003208C7"/>
    <w:rsid w:val="0033521A"/>
    <w:rsid w:val="00346C25"/>
    <w:rsid w:val="003568DF"/>
    <w:rsid w:val="00360020"/>
    <w:rsid w:val="00360E1E"/>
    <w:rsid w:val="003A55B3"/>
    <w:rsid w:val="003A7F7D"/>
    <w:rsid w:val="003C2185"/>
    <w:rsid w:val="003D0BB8"/>
    <w:rsid w:val="003D28AC"/>
    <w:rsid w:val="003D45EC"/>
    <w:rsid w:val="003D6968"/>
    <w:rsid w:val="003E0DF2"/>
    <w:rsid w:val="003F305F"/>
    <w:rsid w:val="003F79B0"/>
    <w:rsid w:val="0041267C"/>
    <w:rsid w:val="00415E36"/>
    <w:rsid w:val="00424505"/>
    <w:rsid w:val="00432B69"/>
    <w:rsid w:val="004413D9"/>
    <w:rsid w:val="0045028F"/>
    <w:rsid w:val="00451693"/>
    <w:rsid w:val="00456073"/>
    <w:rsid w:val="00470898"/>
    <w:rsid w:val="00475865"/>
    <w:rsid w:val="00476EEE"/>
    <w:rsid w:val="004859F3"/>
    <w:rsid w:val="0049356B"/>
    <w:rsid w:val="004941D6"/>
    <w:rsid w:val="004A0091"/>
    <w:rsid w:val="004A00F4"/>
    <w:rsid w:val="004A0C56"/>
    <w:rsid w:val="004A1D83"/>
    <w:rsid w:val="004B4ED1"/>
    <w:rsid w:val="004C750F"/>
    <w:rsid w:val="004E1DFE"/>
    <w:rsid w:val="004F18EF"/>
    <w:rsid w:val="004F1C89"/>
    <w:rsid w:val="004F1EA5"/>
    <w:rsid w:val="00512A83"/>
    <w:rsid w:val="00520E93"/>
    <w:rsid w:val="00527231"/>
    <w:rsid w:val="00546777"/>
    <w:rsid w:val="0056381E"/>
    <w:rsid w:val="0056504B"/>
    <w:rsid w:val="0056719A"/>
    <w:rsid w:val="005721B5"/>
    <w:rsid w:val="00591BA6"/>
    <w:rsid w:val="005943F0"/>
    <w:rsid w:val="005A7A6B"/>
    <w:rsid w:val="005B2775"/>
    <w:rsid w:val="005B6177"/>
    <w:rsid w:val="005C0B68"/>
    <w:rsid w:val="005C1D9D"/>
    <w:rsid w:val="005D6D0B"/>
    <w:rsid w:val="005E1123"/>
    <w:rsid w:val="005E4389"/>
    <w:rsid w:val="005F2AA1"/>
    <w:rsid w:val="005F3B11"/>
    <w:rsid w:val="006023D3"/>
    <w:rsid w:val="00613CED"/>
    <w:rsid w:val="00623CC7"/>
    <w:rsid w:val="00630507"/>
    <w:rsid w:val="0063301D"/>
    <w:rsid w:val="006360BC"/>
    <w:rsid w:val="00650D1B"/>
    <w:rsid w:val="006575FC"/>
    <w:rsid w:val="00657CEC"/>
    <w:rsid w:val="006629C3"/>
    <w:rsid w:val="0067285F"/>
    <w:rsid w:val="006823F0"/>
    <w:rsid w:val="00690273"/>
    <w:rsid w:val="00690F82"/>
    <w:rsid w:val="006B1C40"/>
    <w:rsid w:val="006B4BC3"/>
    <w:rsid w:val="006B5540"/>
    <w:rsid w:val="006B7CA4"/>
    <w:rsid w:val="006C52E3"/>
    <w:rsid w:val="006C601C"/>
    <w:rsid w:val="006C6D2F"/>
    <w:rsid w:val="006D0E52"/>
    <w:rsid w:val="006D1EDC"/>
    <w:rsid w:val="006D3A07"/>
    <w:rsid w:val="006D4173"/>
    <w:rsid w:val="006E6C39"/>
    <w:rsid w:val="00702015"/>
    <w:rsid w:val="007037F8"/>
    <w:rsid w:val="00706541"/>
    <w:rsid w:val="00714142"/>
    <w:rsid w:val="0071472E"/>
    <w:rsid w:val="00724DCD"/>
    <w:rsid w:val="00742EBB"/>
    <w:rsid w:val="00747F6A"/>
    <w:rsid w:val="0075345B"/>
    <w:rsid w:val="00757CFC"/>
    <w:rsid w:val="00764946"/>
    <w:rsid w:val="00770CB7"/>
    <w:rsid w:val="007738A9"/>
    <w:rsid w:val="00777A33"/>
    <w:rsid w:val="00793697"/>
    <w:rsid w:val="00794DB1"/>
    <w:rsid w:val="00796755"/>
    <w:rsid w:val="007976D6"/>
    <w:rsid w:val="007A2872"/>
    <w:rsid w:val="007B5D8D"/>
    <w:rsid w:val="007C0367"/>
    <w:rsid w:val="007C2EB1"/>
    <w:rsid w:val="007C66E3"/>
    <w:rsid w:val="007D5892"/>
    <w:rsid w:val="007E45BC"/>
    <w:rsid w:val="007F40CC"/>
    <w:rsid w:val="007F492A"/>
    <w:rsid w:val="0080365B"/>
    <w:rsid w:val="00804DAF"/>
    <w:rsid w:val="00813B6F"/>
    <w:rsid w:val="00815107"/>
    <w:rsid w:val="00821B48"/>
    <w:rsid w:val="00827614"/>
    <w:rsid w:val="00827C55"/>
    <w:rsid w:val="00841C55"/>
    <w:rsid w:val="008666D7"/>
    <w:rsid w:val="0087537B"/>
    <w:rsid w:val="0088034E"/>
    <w:rsid w:val="008916AD"/>
    <w:rsid w:val="00893DAF"/>
    <w:rsid w:val="00897E6C"/>
    <w:rsid w:val="008A3B52"/>
    <w:rsid w:val="008A3EEC"/>
    <w:rsid w:val="008C1CBF"/>
    <w:rsid w:val="008C7BD3"/>
    <w:rsid w:val="008D2C08"/>
    <w:rsid w:val="009012EE"/>
    <w:rsid w:val="00912A05"/>
    <w:rsid w:val="00913CF4"/>
    <w:rsid w:val="00923813"/>
    <w:rsid w:val="00927D33"/>
    <w:rsid w:val="0093241F"/>
    <w:rsid w:val="0093398D"/>
    <w:rsid w:val="00933DB5"/>
    <w:rsid w:val="00934686"/>
    <w:rsid w:val="0094425F"/>
    <w:rsid w:val="00944A14"/>
    <w:rsid w:val="00952BE1"/>
    <w:rsid w:val="00954972"/>
    <w:rsid w:val="00961A4E"/>
    <w:rsid w:val="0096732C"/>
    <w:rsid w:val="0097655D"/>
    <w:rsid w:val="0098561B"/>
    <w:rsid w:val="00995798"/>
    <w:rsid w:val="009C1124"/>
    <w:rsid w:val="009C62E1"/>
    <w:rsid w:val="009D344E"/>
    <w:rsid w:val="009D6935"/>
    <w:rsid w:val="009E1053"/>
    <w:rsid w:val="009E6C27"/>
    <w:rsid w:val="009F5C24"/>
    <w:rsid w:val="009F7427"/>
    <w:rsid w:val="00A01269"/>
    <w:rsid w:val="00A10E92"/>
    <w:rsid w:val="00A22B08"/>
    <w:rsid w:val="00A27B42"/>
    <w:rsid w:val="00A35819"/>
    <w:rsid w:val="00A50530"/>
    <w:rsid w:val="00A51D03"/>
    <w:rsid w:val="00A53A59"/>
    <w:rsid w:val="00A57289"/>
    <w:rsid w:val="00A5764B"/>
    <w:rsid w:val="00A576A3"/>
    <w:rsid w:val="00A601EC"/>
    <w:rsid w:val="00A72F0A"/>
    <w:rsid w:val="00A951F2"/>
    <w:rsid w:val="00AA2AD6"/>
    <w:rsid w:val="00AB18E4"/>
    <w:rsid w:val="00AB1DF7"/>
    <w:rsid w:val="00AB38B5"/>
    <w:rsid w:val="00AB5AC3"/>
    <w:rsid w:val="00AB5FC4"/>
    <w:rsid w:val="00AC4B4A"/>
    <w:rsid w:val="00AC6961"/>
    <w:rsid w:val="00AE1D6F"/>
    <w:rsid w:val="00AF4674"/>
    <w:rsid w:val="00B06EF3"/>
    <w:rsid w:val="00B0718A"/>
    <w:rsid w:val="00B177E9"/>
    <w:rsid w:val="00B17D01"/>
    <w:rsid w:val="00B42737"/>
    <w:rsid w:val="00B43982"/>
    <w:rsid w:val="00B50152"/>
    <w:rsid w:val="00B516CB"/>
    <w:rsid w:val="00B5386D"/>
    <w:rsid w:val="00B55A97"/>
    <w:rsid w:val="00B570D0"/>
    <w:rsid w:val="00B65FAF"/>
    <w:rsid w:val="00B7043D"/>
    <w:rsid w:val="00B71F01"/>
    <w:rsid w:val="00B80721"/>
    <w:rsid w:val="00B864E7"/>
    <w:rsid w:val="00B950C4"/>
    <w:rsid w:val="00BA26F2"/>
    <w:rsid w:val="00BA3B17"/>
    <w:rsid w:val="00BA4491"/>
    <w:rsid w:val="00BA57EF"/>
    <w:rsid w:val="00BB4818"/>
    <w:rsid w:val="00BB4CFF"/>
    <w:rsid w:val="00BB7F7B"/>
    <w:rsid w:val="00BC133D"/>
    <w:rsid w:val="00BC2DDE"/>
    <w:rsid w:val="00BC4EF8"/>
    <w:rsid w:val="00BC5F1A"/>
    <w:rsid w:val="00BF1012"/>
    <w:rsid w:val="00BF3507"/>
    <w:rsid w:val="00BF372A"/>
    <w:rsid w:val="00BF5463"/>
    <w:rsid w:val="00C03C92"/>
    <w:rsid w:val="00C05D12"/>
    <w:rsid w:val="00C06536"/>
    <w:rsid w:val="00C130C8"/>
    <w:rsid w:val="00C303B0"/>
    <w:rsid w:val="00C34A7E"/>
    <w:rsid w:val="00C46499"/>
    <w:rsid w:val="00C46C15"/>
    <w:rsid w:val="00C516C3"/>
    <w:rsid w:val="00C572A4"/>
    <w:rsid w:val="00C65C1D"/>
    <w:rsid w:val="00C65C7A"/>
    <w:rsid w:val="00C82DD8"/>
    <w:rsid w:val="00C838BE"/>
    <w:rsid w:val="00C9099D"/>
    <w:rsid w:val="00C9526A"/>
    <w:rsid w:val="00C97055"/>
    <w:rsid w:val="00CA2FA8"/>
    <w:rsid w:val="00CB01A8"/>
    <w:rsid w:val="00CB2CEE"/>
    <w:rsid w:val="00CB36DF"/>
    <w:rsid w:val="00CB3932"/>
    <w:rsid w:val="00CC1167"/>
    <w:rsid w:val="00CC4DEE"/>
    <w:rsid w:val="00CC7EF3"/>
    <w:rsid w:val="00CD2C59"/>
    <w:rsid w:val="00CD532D"/>
    <w:rsid w:val="00CD5E92"/>
    <w:rsid w:val="00CD6991"/>
    <w:rsid w:val="00CE212C"/>
    <w:rsid w:val="00CE6F25"/>
    <w:rsid w:val="00CF3AD3"/>
    <w:rsid w:val="00CF4AFD"/>
    <w:rsid w:val="00D00748"/>
    <w:rsid w:val="00D01D7F"/>
    <w:rsid w:val="00D07993"/>
    <w:rsid w:val="00D11B5C"/>
    <w:rsid w:val="00D13612"/>
    <w:rsid w:val="00D17C25"/>
    <w:rsid w:val="00D25AC0"/>
    <w:rsid w:val="00D271D9"/>
    <w:rsid w:val="00D32249"/>
    <w:rsid w:val="00D36456"/>
    <w:rsid w:val="00D3665A"/>
    <w:rsid w:val="00D65649"/>
    <w:rsid w:val="00D7316A"/>
    <w:rsid w:val="00D770AC"/>
    <w:rsid w:val="00D84A02"/>
    <w:rsid w:val="00D8584A"/>
    <w:rsid w:val="00D8601C"/>
    <w:rsid w:val="00DA3BA0"/>
    <w:rsid w:val="00DA3E17"/>
    <w:rsid w:val="00DB3AEB"/>
    <w:rsid w:val="00DB5CFD"/>
    <w:rsid w:val="00DC0D82"/>
    <w:rsid w:val="00DD2804"/>
    <w:rsid w:val="00DD3609"/>
    <w:rsid w:val="00E05C44"/>
    <w:rsid w:val="00E06F14"/>
    <w:rsid w:val="00E12F73"/>
    <w:rsid w:val="00E16458"/>
    <w:rsid w:val="00E26856"/>
    <w:rsid w:val="00E30B3B"/>
    <w:rsid w:val="00E31164"/>
    <w:rsid w:val="00E33B50"/>
    <w:rsid w:val="00E41E6D"/>
    <w:rsid w:val="00E563DF"/>
    <w:rsid w:val="00E57DE4"/>
    <w:rsid w:val="00E6133B"/>
    <w:rsid w:val="00E63265"/>
    <w:rsid w:val="00E6490D"/>
    <w:rsid w:val="00E65668"/>
    <w:rsid w:val="00E66773"/>
    <w:rsid w:val="00E71555"/>
    <w:rsid w:val="00E71FB8"/>
    <w:rsid w:val="00E72F44"/>
    <w:rsid w:val="00E74AD0"/>
    <w:rsid w:val="00E84F66"/>
    <w:rsid w:val="00E95D75"/>
    <w:rsid w:val="00E95FF6"/>
    <w:rsid w:val="00EA4D3C"/>
    <w:rsid w:val="00EB10CD"/>
    <w:rsid w:val="00EB1728"/>
    <w:rsid w:val="00EB3C45"/>
    <w:rsid w:val="00EC52DD"/>
    <w:rsid w:val="00ED0B81"/>
    <w:rsid w:val="00EE2B7C"/>
    <w:rsid w:val="00F22B6F"/>
    <w:rsid w:val="00F32A19"/>
    <w:rsid w:val="00F35799"/>
    <w:rsid w:val="00F50F62"/>
    <w:rsid w:val="00F52F24"/>
    <w:rsid w:val="00F53EAA"/>
    <w:rsid w:val="00F54AAF"/>
    <w:rsid w:val="00F64C7E"/>
    <w:rsid w:val="00F667F7"/>
    <w:rsid w:val="00F71782"/>
    <w:rsid w:val="00F73697"/>
    <w:rsid w:val="00F81450"/>
    <w:rsid w:val="00F83708"/>
    <w:rsid w:val="00F84802"/>
    <w:rsid w:val="00F853C5"/>
    <w:rsid w:val="00F8608A"/>
    <w:rsid w:val="00F9637A"/>
    <w:rsid w:val="00FA0ABF"/>
    <w:rsid w:val="00FA2B2E"/>
    <w:rsid w:val="00FA5E57"/>
    <w:rsid w:val="00FB2ACB"/>
    <w:rsid w:val="00FC0CAA"/>
    <w:rsid w:val="00FC6F1E"/>
    <w:rsid w:val="00FD03E2"/>
    <w:rsid w:val="00FD7705"/>
    <w:rsid w:val="00FE4965"/>
    <w:rsid w:val="00FE524B"/>
    <w:rsid w:val="00FF3489"/>
    <w:rsid w:val="00FF401B"/>
    <w:rsid w:val="00FF4E75"/>
    <w:rsid w:val="00FF764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49"/>
    <o:shapelayout v:ext="edit">
      <o:idmap v:ext="edit" data="1"/>
    </o:shapelayout>
  </w:shapeDefaults>
  <w:decimalSymbol w:val=","/>
  <w:listSeparator w:val=";"/>
  <w15:chartTrackingRefBased/>
  <w15:docId w15:val="{AFE02D09-25B8-429B-AF97-61930CF96D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sz w:val="24"/>
      <w:szCs w:val="24"/>
    </w:rPr>
  </w:style>
  <w:style w:type="paragraph" w:styleId="10">
    <w:name w:val="heading 1"/>
    <w:basedOn w:val="a"/>
    <w:next w:val="a"/>
    <w:link w:val="11"/>
    <w:qFormat/>
    <w:rsid w:val="00161369"/>
    <w:pPr>
      <w:keepNext/>
      <w:spacing w:before="240" w:after="60"/>
      <w:outlineLvl w:val="0"/>
    </w:pPr>
    <w:rPr>
      <w:rFonts w:ascii="Cambria" w:hAnsi="Cambria"/>
      <w:b/>
      <w:bCs/>
      <w:kern w:val="32"/>
      <w:sz w:val="32"/>
      <w:szCs w:val="32"/>
    </w:rPr>
  </w:style>
  <w:style w:type="paragraph" w:styleId="2">
    <w:name w:val="heading 2"/>
    <w:basedOn w:val="a"/>
    <w:next w:val="a"/>
    <w:link w:val="20"/>
    <w:qFormat/>
    <w:rsid w:val="00EB1728"/>
    <w:pPr>
      <w:keepNext/>
      <w:tabs>
        <w:tab w:val="left" w:pos="0"/>
        <w:tab w:val="num" w:pos="576"/>
        <w:tab w:val="left" w:pos="851"/>
        <w:tab w:val="left" w:pos="1702"/>
        <w:tab w:val="left" w:pos="2553"/>
        <w:tab w:val="left" w:pos="3403"/>
        <w:tab w:val="left" w:pos="4254"/>
        <w:tab w:val="left" w:pos="5105"/>
        <w:tab w:val="left" w:pos="5956"/>
        <w:tab w:val="left" w:pos="6807"/>
        <w:tab w:val="left" w:pos="7657"/>
        <w:tab w:val="left" w:pos="8508"/>
      </w:tabs>
      <w:suppressAutoHyphens/>
      <w:ind w:left="576" w:hanging="576"/>
      <w:jc w:val="both"/>
      <w:outlineLvl w:val="1"/>
    </w:pPr>
    <w:rPr>
      <w:rFonts w:cs="MS Serif"/>
      <w:b/>
      <w:color w:val="0000FF"/>
      <w:sz w:val="29"/>
      <w:szCs w:val="20"/>
      <w:lang w:val="da-DK" w:eastAsia="ar-SA"/>
    </w:rPr>
  </w:style>
  <w:style w:type="paragraph" w:styleId="3">
    <w:name w:val="heading 3"/>
    <w:basedOn w:val="a"/>
    <w:next w:val="a"/>
    <w:link w:val="30"/>
    <w:qFormat/>
    <w:rsid w:val="00B7043D"/>
    <w:pPr>
      <w:keepNext/>
      <w:spacing w:before="240" w:after="60"/>
      <w:outlineLvl w:val="2"/>
    </w:pPr>
    <w:rPr>
      <w:rFonts w:ascii="Arial" w:hAnsi="Arial" w:cs="Arial"/>
      <w:b/>
      <w:bCs/>
      <w:sz w:val="26"/>
      <w:szCs w:val="26"/>
    </w:rPr>
  </w:style>
  <w:style w:type="paragraph" w:styleId="4">
    <w:name w:val="heading 4"/>
    <w:basedOn w:val="a"/>
    <w:next w:val="a"/>
    <w:link w:val="40"/>
    <w:qFormat/>
    <w:rsid w:val="00944A14"/>
    <w:pPr>
      <w:keepNext/>
      <w:suppressAutoHyphens/>
      <w:spacing w:before="240" w:after="60"/>
      <w:outlineLvl w:val="3"/>
    </w:pPr>
    <w:rPr>
      <w:b/>
      <w:bCs/>
      <w:sz w:val="28"/>
      <w:szCs w:val="28"/>
      <w:lang w:val="en-US" w:eastAsia="ar-SA"/>
    </w:rPr>
  </w:style>
  <w:style w:type="paragraph" w:styleId="9">
    <w:name w:val="heading 9"/>
    <w:basedOn w:val="a"/>
    <w:next w:val="a"/>
    <w:link w:val="90"/>
    <w:qFormat/>
    <w:rsid w:val="00EB1728"/>
    <w:pPr>
      <w:spacing w:before="240" w:after="60"/>
      <w:outlineLvl w:val="8"/>
    </w:pPr>
    <w:rPr>
      <w:rFonts w:ascii="Arial" w:hAnsi="Arial" w:cs="Arial"/>
      <w:sz w:val="22"/>
      <w:szCs w:val="22"/>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header"/>
    <w:basedOn w:val="a"/>
    <w:pPr>
      <w:tabs>
        <w:tab w:val="center" w:pos="4677"/>
        <w:tab w:val="right" w:pos="9355"/>
      </w:tabs>
    </w:pPr>
  </w:style>
  <w:style w:type="paragraph" w:styleId="a4">
    <w:name w:val="footer"/>
    <w:basedOn w:val="a"/>
    <w:link w:val="a5"/>
    <w:uiPriority w:val="99"/>
    <w:pPr>
      <w:tabs>
        <w:tab w:val="center" w:pos="4677"/>
        <w:tab w:val="right" w:pos="9355"/>
      </w:tabs>
    </w:pPr>
  </w:style>
  <w:style w:type="character" w:styleId="a6">
    <w:name w:val="page number"/>
    <w:basedOn w:val="a0"/>
  </w:style>
  <w:style w:type="table" w:styleId="a7">
    <w:name w:val="Table Grid"/>
    <w:basedOn w:val="a1"/>
    <w:uiPriority w:val="59"/>
    <w:rsid w:val="000D493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Balloon Text"/>
    <w:basedOn w:val="a"/>
    <w:link w:val="a9"/>
    <w:rsid w:val="00E63265"/>
    <w:rPr>
      <w:rFonts w:ascii="Tahoma" w:hAnsi="Tahoma" w:cs="Tahoma"/>
      <w:sz w:val="16"/>
      <w:szCs w:val="16"/>
    </w:rPr>
  </w:style>
  <w:style w:type="paragraph" w:styleId="aa">
    <w:name w:val="List Paragraph"/>
    <w:basedOn w:val="a"/>
    <w:uiPriority w:val="1"/>
    <w:qFormat/>
    <w:rsid w:val="00EC52DD"/>
    <w:pPr>
      <w:spacing w:after="200" w:line="276" w:lineRule="auto"/>
      <w:ind w:left="720"/>
      <w:contextualSpacing/>
    </w:pPr>
    <w:rPr>
      <w:rFonts w:ascii="Calibri" w:hAnsi="Calibri"/>
      <w:sz w:val="22"/>
      <w:szCs w:val="22"/>
    </w:rPr>
  </w:style>
  <w:style w:type="paragraph" w:customStyle="1" w:styleId="ab">
    <w:name w:val="список с точками"/>
    <w:basedOn w:val="a"/>
    <w:rsid w:val="00EC52DD"/>
    <w:pPr>
      <w:tabs>
        <w:tab w:val="num" w:pos="720"/>
        <w:tab w:val="num" w:pos="756"/>
      </w:tabs>
      <w:spacing w:line="312" w:lineRule="auto"/>
      <w:ind w:left="756" w:hanging="360"/>
      <w:jc w:val="both"/>
    </w:pPr>
  </w:style>
  <w:style w:type="paragraph" w:customStyle="1" w:styleId="--">
    <w:name w:val="загол-схемы-табл"/>
    <w:basedOn w:val="a"/>
    <w:rsid w:val="00EC52DD"/>
    <w:pPr>
      <w:jc w:val="center"/>
    </w:pPr>
    <w:rPr>
      <w:i/>
      <w:iCs/>
    </w:rPr>
  </w:style>
  <w:style w:type="paragraph" w:customStyle="1" w:styleId="ac">
    <w:name w:val=" Знак"/>
    <w:basedOn w:val="a"/>
    <w:rsid w:val="00EC52DD"/>
    <w:pPr>
      <w:spacing w:after="160" w:line="240" w:lineRule="exact"/>
    </w:pPr>
    <w:rPr>
      <w:rFonts w:ascii="Verdana" w:hAnsi="Verdana"/>
      <w:lang w:val="en-US" w:eastAsia="en-US"/>
    </w:rPr>
  </w:style>
  <w:style w:type="character" w:customStyle="1" w:styleId="11">
    <w:name w:val="Заголовок 1 Знак"/>
    <w:link w:val="10"/>
    <w:rsid w:val="00161369"/>
    <w:rPr>
      <w:rFonts w:ascii="Cambria" w:eastAsia="Times New Roman" w:hAnsi="Cambria" w:cs="Times New Roman"/>
      <w:b/>
      <w:bCs/>
      <w:kern w:val="32"/>
      <w:sz w:val="32"/>
      <w:szCs w:val="32"/>
    </w:rPr>
  </w:style>
  <w:style w:type="paragraph" w:styleId="ad">
    <w:name w:val="endnote text"/>
    <w:basedOn w:val="a"/>
    <w:link w:val="ae"/>
    <w:rsid w:val="00470898"/>
    <w:rPr>
      <w:sz w:val="20"/>
      <w:szCs w:val="20"/>
    </w:rPr>
  </w:style>
  <w:style w:type="character" w:customStyle="1" w:styleId="ae">
    <w:name w:val="Текст концевой сноски Знак"/>
    <w:basedOn w:val="a0"/>
    <w:link w:val="ad"/>
    <w:rsid w:val="00470898"/>
  </w:style>
  <w:style w:type="character" w:styleId="af">
    <w:name w:val="endnote reference"/>
    <w:rsid w:val="00470898"/>
    <w:rPr>
      <w:vertAlign w:val="superscript"/>
    </w:rPr>
  </w:style>
  <w:style w:type="paragraph" w:styleId="af0">
    <w:name w:val="footnote text"/>
    <w:basedOn w:val="a"/>
    <w:link w:val="af1"/>
    <w:rsid w:val="00470898"/>
    <w:rPr>
      <w:sz w:val="20"/>
      <w:szCs w:val="20"/>
    </w:rPr>
  </w:style>
  <w:style w:type="character" w:customStyle="1" w:styleId="af1">
    <w:name w:val="Текст сноски Знак"/>
    <w:basedOn w:val="a0"/>
    <w:link w:val="af0"/>
    <w:rsid w:val="00470898"/>
  </w:style>
  <w:style w:type="character" w:styleId="af2">
    <w:name w:val="footnote reference"/>
    <w:rsid w:val="00470898"/>
    <w:rPr>
      <w:vertAlign w:val="superscript"/>
    </w:rPr>
  </w:style>
  <w:style w:type="paragraph" w:customStyle="1" w:styleId="Default">
    <w:name w:val="Default"/>
    <w:rsid w:val="003203C6"/>
    <w:pPr>
      <w:autoSpaceDE w:val="0"/>
      <w:autoSpaceDN w:val="0"/>
      <w:adjustRightInd w:val="0"/>
    </w:pPr>
    <w:rPr>
      <w:color w:val="000000"/>
      <w:sz w:val="24"/>
      <w:szCs w:val="24"/>
    </w:rPr>
  </w:style>
  <w:style w:type="paragraph" w:customStyle="1" w:styleId="ListParagraph">
    <w:name w:val="List Paragraph"/>
    <w:basedOn w:val="a"/>
    <w:rsid w:val="001107F7"/>
    <w:pPr>
      <w:spacing w:after="200" w:line="276" w:lineRule="auto"/>
      <w:ind w:left="720"/>
      <w:contextualSpacing/>
    </w:pPr>
    <w:rPr>
      <w:rFonts w:ascii="Calibri" w:hAnsi="Calibri"/>
      <w:sz w:val="22"/>
      <w:szCs w:val="22"/>
      <w:lang w:eastAsia="en-US"/>
    </w:rPr>
  </w:style>
  <w:style w:type="paragraph" w:customStyle="1" w:styleId="Normal">
    <w:name w:val="Normal"/>
    <w:rsid w:val="003208C7"/>
    <w:pPr>
      <w:spacing w:line="360" w:lineRule="auto"/>
      <w:ind w:left="1320" w:right="800" w:hanging="1340"/>
    </w:pPr>
    <w:rPr>
      <w:snapToGrid w:val="0"/>
      <w:sz w:val="24"/>
    </w:rPr>
  </w:style>
  <w:style w:type="character" w:styleId="af3">
    <w:name w:val="Hyperlink"/>
    <w:rsid w:val="003208C7"/>
    <w:rPr>
      <w:color w:val="0000FF"/>
      <w:u w:val="single"/>
    </w:rPr>
  </w:style>
  <w:style w:type="paragraph" w:styleId="af4">
    <w:name w:val="Body Text Indent"/>
    <w:basedOn w:val="a"/>
    <w:link w:val="af5"/>
    <w:rsid w:val="00944A14"/>
    <w:pPr>
      <w:suppressAutoHyphens/>
      <w:ind w:left="1701" w:hanging="1701"/>
    </w:pPr>
    <w:rPr>
      <w:rFonts w:cs="MS Serif"/>
      <w:szCs w:val="20"/>
      <w:lang w:eastAsia="ar-SA"/>
    </w:rPr>
  </w:style>
  <w:style w:type="character" w:customStyle="1" w:styleId="af5">
    <w:name w:val="Основной текст с отступом Знак"/>
    <w:link w:val="af4"/>
    <w:rsid w:val="00944A14"/>
    <w:rPr>
      <w:rFonts w:cs="MS Serif"/>
      <w:sz w:val="24"/>
      <w:lang w:eastAsia="ar-SA"/>
    </w:rPr>
  </w:style>
  <w:style w:type="character" w:customStyle="1" w:styleId="40">
    <w:name w:val="Заголовок 4 Знак"/>
    <w:link w:val="4"/>
    <w:rsid w:val="00944A14"/>
    <w:rPr>
      <w:b/>
      <w:bCs/>
      <w:sz w:val="28"/>
      <w:szCs w:val="28"/>
      <w:lang w:val="en-US" w:eastAsia="ar-SA"/>
    </w:rPr>
  </w:style>
  <w:style w:type="paragraph" w:customStyle="1" w:styleId="BodyText">
    <w:name w:val="Body Text"/>
    <w:basedOn w:val="a"/>
    <w:rsid w:val="00944A14"/>
    <w:pPr>
      <w:widowControl w:val="0"/>
      <w:jc w:val="both"/>
    </w:pPr>
    <w:rPr>
      <w:i/>
      <w:snapToGrid w:val="0"/>
      <w:sz w:val="20"/>
      <w:szCs w:val="20"/>
    </w:rPr>
  </w:style>
  <w:style w:type="character" w:styleId="af6">
    <w:name w:val="Emphasis"/>
    <w:qFormat/>
    <w:rsid w:val="00944A14"/>
    <w:rPr>
      <w:rFonts w:cs="Times New Roman"/>
      <w:i/>
      <w:iCs/>
    </w:rPr>
  </w:style>
  <w:style w:type="paragraph" w:styleId="af7">
    <w:name w:val="Body Text"/>
    <w:basedOn w:val="a"/>
    <w:link w:val="af8"/>
    <w:rsid w:val="00B7043D"/>
    <w:pPr>
      <w:spacing w:after="120"/>
    </w:pPr>
  </w:style>
  <w:style w:type="character" w:customStyle="1" w:styleId="af8">
    <w:name w:val="Основной текст Знак"/>
    <w:link w:val="af7"/>
    <w:rsid w:val="00B7043D"/>
    <w:rPr>
      <w:sz w:val="24"/>
      <w:szCs w:val="24"/>
    </w:rPr>
  </w:style>
  <w:style w:type="paragraph" w:styleId="21">
    <w:name w:val="Body Text 2"/>
    <w:basedOn w:val="a"/>
    <w:link w:val="22"/>
    <w:rsid w:val="00B7043D"/>
    <w:pPr>
      <w:spacing w:after="120" w:line="480" w:lineRule="auto"/>
    </w:pPr>
  </w:style>
  <w:style w:type="character" w:customStyle="1" w:styleId="22">
    <w:name w:val="Основной текст 2 Знак"/>
    <w:link w:val="21"/>
    <w:rsid w:val="00B7043D"/>
    <w:rPr>
      <w:sz w:val="24"/>
      <w:szCs w:val="24"/>
    </w:rPr>
  </w:style>
  <w:style w:type="character" w:customStyle="1" w:styleId="30">
    <w:name w:val="Заголовок 3 Знак"/>
    <w:link w:val="3"/>
    <w:rsid w:val="00B7043D"/>
    <w:rPr>
      <w:rFonts w:ascii="Arial" w:hAnsi="Arial" w:cs="Arial"/>
      <w:b/>
      <w:bCs/>
      <w:sz w:val="26"/>
      <w:szCs w:val="26"/>
    </w:rPr>
  </w:style>
  <w:style w:type="paragraph" w:styleId="af9">
    <w:name w:val="Block Text"/>
    <w:basedOn w:val="a"/>
    <w:rsid w:val="00B7043D"/>
    <w:pPr>
      <w:tabs>
        <w:tab w:val="left" w:pos="4820"/>
      </w:tabs>
      <w:ind w:left="6840" w:right="1695"/>
    </w:pPr>
    <w:rPr>
      <w:sz w:val="22"/>
      <w:szCs w:val="20"/>
    </w:rPr>
  </w:style>
  <w:style w:type="paragraph" w:styleId="afa">
    <w:name w:val="Заголовок"/>
    <w:basedOn w:val="a"/>
    <w:link w:val="afb"/>
    <w:qFormat/>
    <w:rsid w:val="00B7043D"/>
    <w:pPr>
      <w:jc w:val="center"/>
    </w:pPr>
    <w:rPr>
      <w:b/>
      <w:i/>
      <w:szCs w:val="20"/>
    </w:rPr>
  </w:style>
  <w:style w:type="character" w:customStyle="1" w:styleId="afb">
    <w:name w:val="Заголовок Знак"/>
    <w:link w:val="afa"/>
    <w:rsid w:val="00B7043D"/>
    <w:rPr>
      <w:b/>
      <w:i/>
      <w:sz w:val="24"/>
    </w:rPr>
  </w:style>
  <w:style w:type="paragraph" w:styleId="23">
    <w:name w:val="Body Text Indent 2"/>
    <w:basedOn w:val="a"/>
    <w:link w:val="24"/>
    <w:rsid w:val="00B7043D"/>
    <w:pPr>
      <w:spacing w:after="120" w:line="480" w:lineRule="auto"/>
      <w:ind w:left="283"/>
    </w:pPr>
  </w:style>
  <w:style w:type="character" w:customStyle="1" w:styleId="24">
    <w:name w:val="Основной текст с отступом 2 Знак"/>
    <w:link w:val="23"/>
    <w:rsid w:val="00B7043D"/>
    <w:rPr>
      <w:sz w:val="24"/>
      <w:szCs w:val="24"/>
    </w:rPr>
  </w:style>
  <w:style w:type="paragraph" w:styleId="31">
    <w:name w:val="Body Text Indent 3"/>
    <w:basedOn w:val="a"/>
    <w:link w:val="32"/>
    <w:rsid w:val="00B7043D"/>
    <w:pPr>
      <w:spacing w:after="120"/>
      <w:ind w:left="283"/>
    </w:pPr>
    <w:rPr>
      <w:sz w:val="16"/>
      <w:szCs w:val="16"/>
    </w:rPr>
  </w:style>
  <w:style w:type="character" w:customStyle="1" w:styleId="32">
    <w:name w:val="Основной текст с отступом 3 Знак"/>
    <w:link w:val="31"/>
    <w:rsid w:val="00B7043D"/>
    <w:rPr>
      <w:sz w:val="16"/>
      <w:szCs w:val="16"/>
    </w:rPr>
  </w:style>
  <w:style w:type="paragraph" w:customStyle="1" w:styleId="12">
    <w:name w:val="Название объекта1"/>
    <w:basedOn w:val="a"/>
    <w:next w:val="a"/>
    <w:rsid w:val="00B7043D"/>
    <w:pPr>
      <w:tabs>
        <w:tab w:val="left" w:pos="720"/>
        <w:tab w:val="left" w:pos="1080"/>
      </w:tabs>
      <w:ind w:left="720"/>
      <w:jc w:val="both"/>
    </w:pPr>
    <w:rPr>
      <w:u w:val="single"/>
      <w:lang w:eastAsia="ar-SA"/>
    </w:rPr>
  </w:style>
  <w:style w:type="paragraph" w:customStyle="1" w:styleId="afc">
    <w:name w:val="Содержимое таблицы"/>
    <w:basedOn w:val="a"/>
    <w:rsid w:val="00C516C3"/>
    <w:pPr>
      <w:suppressLineNumbers/>
      <w:suppressAutoHyphens/>
    </w:pPr>
    <w:rPr>
      <w:rFonts w:ascii="Times Roman" w:hAnsi="Times Roman" w:cs="MS Serif"/>
      <w:szCs w:val="20"/>
      <w:lang w:val="en-US" w:eastAsia="ar-SA"/>
    </w:rPr>
  </w:style>
  <w:style w:type="character" w:customStyle="1" w:styleId="20">
    <w:name w:val="Заголовок 2 Знак"/>
    <w:link w:val="2"/>
    <w:rsid w:val="00EB1728"/>
    <w:rPr>
      <w:rFonts w:cs="MS Serif"/>
      <w:b/>
      <w:color w:val="0000FF"/>
      <w:sz w:val="29"/>
      <w:lang w:val="da-DK" w:eastAsia="ar-SA"/>
    </w:rPr>
  </w:style>
  <w:style w:type="character" w:customStyle="1" w:styleId="90">
    <w:name w:val="Заголовок 9 Знак"/>
    <w:link w:val="9"/>
    <w:rsid w:val="00EB1728"/>
    <w:rPr>
      <w:rFonts w:ascii="Arial" w:hAnsi="Arial" w:cs="Arial"/>
      <w:sz w:val="22"/>
      <w:szCs w:val="22"/>
    </w:rPr>
  </w:style>
  <w:style w:type="numbering" w:customStyle="1" w:styleId="13">
    <w:name w:val="Нет списка1"/>
    <w:next w:val="a2"/>
    <w:semiHidden/>
    <w:rsid w:val="00EB1728"/>
  </w:style>
  <w:style w:type="character" w:customStyle="1" w:styleId="Absatz-Standardschriftart">
    <w:name w:val="Absatz-Standardschriftart"/>
    <w:rsid w:val="00EB1728"/>
  </w:style>
  <w:style w:type="character" w:customStyle="1" w:styleId="WW-Absatz-Standardschriftart">
    <w:name w:val="WW-Absatz-Standardschriftart"/>
    <w:rsid w:val="00EB1728"/>
  </w:style>
  <w:style w:type="character" w:customStyle="1" w:styleId="WW8Num4z0">
    <w:name w:val="WW8Num4z0"/>
    <w:rsid w:val="00EB1728"/>
    <w:rPr>
      <w:rFonts w:ascii="Times New Roman" w:hAnsi="Times New Roman"/>
    </w:rPr>
  </w:style>
  <w:style w:type="character" w:customStyle="1" w:styleId="WW8Num5z0">
    <w:name w:val="WW8Num5z0"/>
    <w:rsid w:val="00EB1728"/>
    <w:rPr>
      <w:rFonts w:ascii="Symbol" w:hAnsi="Symbol"/>
    </w:rPr>
  </w:style>
  <w:style w:type="character" w:customStyle="1" w:styleId="14">
    <w:name w:val="Основной шрифт абзаца1"/>
    <w:rsid w:val="00EB1728"/>
  </w:style>
  <w:style w:type="paragraph" w:styleId="afd">
    <w:name w:val="Заголовок"/>
    <w:basedOn w:val="a"/>
    <w:next w:val="af7"/>
    <w:qFormat/>
    <w:rsid w:val="00EB1728"/>
    <w:pPr>
      <w:keepNext/>
      <w:suppressAutoHyphens/>
      <w:spacing w:before="240" w:after="120"/>
    </w:pPr>
    <w:rPr>
      <w:rFonts w:ascii="Arial" w:eastAsia="Lucida Sans Unicode" w:hAnsi="Arial" w:cs="Tahoma"/>
      <w:sz w:val="28"/>
      <w:szCs w:val="28"/>
      <w:lang w:val="en-US" w:eastAsia="ar-SA"/>
    </w:rPr>
  </w:style>
  <w:style w:type="paragraph" w:styleId="afe">
    <w:name w:val="List"/>
    <w:basedOn w:val="af7"/>
    <w:rsid w:val="00EB1728"/>
    <w:pPr>
      <w:suppressAutoHyphens/>
    </w:pPr>
    <w:rPr>
      <w:rFonts w:ascii="Times Roman" w:hAnsi="Times Roman" w:cs="Tahoma"/>
      <w:szCs w:val="20"/>
      <w:lang w:val="en-US" w:eastAsia="ar-SA"/>
    </w:rPr>
  </w:style>
  <w:style w:type="paragraph" w:customStyle="1" w:styleId="15">
    <w:name w:val="Название1"/>
    <w:basedOn w:val="a"/>
    <w:rsid w:val="00EB1728"/>
    <w:pPr>
      <w:suppressLineNumbers/>
      <w:suppressAutoHyphens/>
      <w:spacing w:before="120" w:after="120"/>
    </w:pPr>
    <w:rPr>
      <w:rFonts w:ascii="Times Roman" w:hAnsi="Times Roman" w:cs="Tahoma"/>
      <w:i/>
      <w:iCs/>
      <w:lang w:val="en-US" w:eastAsia="ar-SA"/>
    </w:rPr>
  </w:style>
  <w:style w:type="paragraph" w:customStyle="1" w:styleId="16">
    <w:name w:val="Указатель1"/>
    <w:basedOn w:val="a"/>
    <w:rsid w:val="00EB1728"/>
    <w:pPr>
      <w:suppressLineNumbers/>
      <w:suppressAutoHyphens/>
    </w:pPr>
    <w:rPr>
      <w:rFonts w:ascii="Times Roman" w:hAnsi="Times Roman" w:cs="Tahoma"/>
      <w:szCs w:val="20"/>
      <w:lang w:val="en-US" w:eastAsia="ar-SA"/>
    </w:rPr>
  </w:style>
  <w:style w:type="paragraph" w:styleId="8">
    <w:name w:val="toc 8"/>
    <w:basedOn w:val="a"/>
    <w:next w:val="a"/>
    <w:rsid w:val="00EB1728"/>
    <w:pPr>
      <w:tabs>
        <w:tab w:val="left" w:pos="11160"/>
        <w:tab w:val="right" w:pos="11520"/>
      </w:tabs>
      <w:suppressAutoHyphens/>
      <w:ind w:left="720" w:hanging="720"/>
    </w:pPr>
    <w:rPr>
      <w:rFonts w:ascii="Times Roman" w:hAnsi="Times Roman" w:cs="MS Serif"/>
      <w:szCs w:val="20"/>
      <w:lang w:val="en-US" w:eastAsia="ar-SA"/>
    </w:rPr>
  </w:style>
  <w:style w:type="paragraph" w:styleId="7">
    <w:name w:val="toc 7"/>
    <w:basedOn w:val="a"/>
    <w:next w:val="a"/>
    <w:rsid w:val="00EB1728"/>
    <w:pPr>
      <w:suppressAutoHyphens/>
      <w:ind w:left="720" w:hanging="720"/>
    </w:pPr>
    <w:rPr>
      <w:rFonts w:ascii="Times Roman" w:hAnsi="Times Roman" w:cs="MS Serif"/>
      <w:szCs w:val="20"/>
      <w:lang w:val="en-US" w:eastAsia="ar-SA"/>
    </w:rPr>
  </w:style>
  <w:style w:type="paragraph" w:styleId="6">
    <w:name w:val="toc 6"/>
    <w:basedOn w:val="a"/>
    <w:next w:val="a"/>
    <w:rsid w:val="00EB1728"/>
    <w:pPr>
      <w:tabs>
        <w:tab w:val="left" w:pos="11160"/>
        <w:tab w:val="right" w:pos="11520"/>
      </w:tabs>
      <w:suppressAutoHyphens/>
      <w:ind w:left="720" w:hanging="720"/>
    </w:pPr>
    <w:rPr>
      <w:rFonts w:ascii="Times Roman" w:hAnsi="Times Roman" w:cs="MS Serif"/>
      <w:szCs w:val="20"/>
      <w:lang w:val="en-US" w:eastAsia="ar-SA"/>
    </w:rPr>
  </w:style>
  <w:style w:type="paragraph" w:styleId="5">
    <w:name w:val="toc 5"/>
    <w:basedOn w:val="a"/>
    <w:next w:val="a"/>
    <w:rsid w:val="00EB1728"/>
    <w:pPr>
      <w:tabs>
        <w:tab w:val="left" w:leader="dot" w:pos="19800"/>
        <w:tab w:val="right" w:pos="20160"/>
      </w:tabs>
      <w:suppressAutoHyphens/>
      <w:ind w:left="3600" w:right="720" w:hanging="720"/>
    </w:pPr>
    <w:rPr>
      <w:rFonts w:ascii="Times Roman" w:hAnsi="Times Roman" w:cs="MS Serif"/>
      <w:szCs w:val="20"/>
      <w:lang w:val="en-US" w:eastAsia="ar-SA"/>
    </w:rPr>
  </w:style>
  <w:style w:type="paragraph" w:styleId="41">
    <w:name w:val="toc 4"/>
    <w:basedOn w:val="a"/>
    <w:next w:val="a"/>
    <w:rsid w:val="00EB1728"/>
    <w:pPr>
      <w:tabs>
        <w:tab w:val="left" w:leader="dot" w:pos="17640"/>
        <w:tab w:val="right" w:pos="18000"/>
      </w:tabs>
      <w:suppressAutoHyphens/>
      <w:ind w:left="2880" w:right="720" w:hanging="720"/>
    </w:pPr>
    <w:rPr>
      <w:rFonts w:ascii="Times Roman" w:hAnsi="Times Roman" w:cs="MS Serif"/>
      <w:szCs w:val="20"/>
      <w:lang w:val="en-US" w:eastAsia="ar-SA"/>
    </w:rPr>
  </w:style>
  <w:style w:type="paragraph" w:styleId="33">
    <w:name w:val="toc 3"/>
    <w:basedOn w:val="a"/>
    <w:next w:val="a"/>
    <w:rsid w:val="00EB1728"/>
    <w:pPr>
      <w:tabs>
        <w:tab w:val="left" w:leader="dot" w:pos="15480"/>
        <w:tab w:val="right" w:pos="15840"/>
      </w:tabs>
      <w:suppressAutoHyphens/>
      <w:ind w:left="2160" w:right="720" w:hanging="720"/>
    </w:pPr>
    <w:rPr>
      <w:rFonts w:ascii="Times Roman" w:hAnsi="Times Roman" w:cs="MS Serif"/>
      <w:szCs w:val="20"/>
      <w:lang w:val="en-US" w:eastAsia="ar-SA"/>
    </w:rPr>
  </w:style>
  <w:style w:type="paragraph" w:styleId="25">
    <w:name w:val="toc 2"/>
    <w:basedOn w:val="a"/>
    <w:next w:val="a"/>
    <w:rsid w:val="00EB1728"/>
    <w:pPr>
      <w:tabs>
        <w:tab w:val="left" w:leader="dot" w:pos="13320"/>
        <w:tab w:val="right" w:pos="13680"/>
      </w:tabs>
      <w:suppressAutoHyphens/>
      <w:ind w:left="1440" w:right="720" w:hanging="720"/>
    </w:pPr>
    <w:rPr>
      <w:rFonts w:ascii="Times Roman" w:hAnsi="Times Roman" w:cs="MS Serif"/>
      <w:szCs w:val="20"/>
      <w:lang w:val="en-US" w:eastAsia="ar-SA"/>
    </w:rPr>
  </w:style>
  <w:style w:type="paragraph" w:styleId="17">
    <w:name w:val="toc 1"/>
    <w:basedOn w:val="a"/>
    <w:next w:val="a"/>
    <w:rsid w:val="00EB1728"/>
    <w:pPr>
      <w:tabs>
        <w:tab w:val="left" w:leader="dot" w:pos="11160"/>
        <w:tab w:val="right" w:pos="11520"/>
      </w:tabs>
      <w:suppressAutoHyphens/>
      <w:spacing w:before="120"/>
      <w:ind w:left="720" w:right="720" w:hanging="720"/>
    </w:pPr>
    <w:rPr>
      <w:rFonts w:ascii="Times Roman" w:hAnsi="Times Roman" w:cs="MS Serif"/>
      <w:sz w:val="28"/>
      <w:szCs w:val="20"/>
      <w:lang w:val="en-US" w:eastAsia="ar-SA"/>
    </w:rPr>
  </w:style>
  <w:style w:type="paragraph" w:styleId="26">
    <w:name w:val="index 2"/>
    <w:basedOn w:val="a"/>
    <w:next w:val="a"/>
    <w:rsid w:val="00EB1728"/>
    <w:pPr>
      <w:tabs>
        <w:tab w:val="left" w:leader="dot" w:pos="13320"/>
        <w:tab w:val="right" w:pos="13680"/>
      </w:tabs>
      <w:suppressAutoHyphens/>
      <w:ind w:left="1440" w:right="720" w:hanging="720"/>
    </w:pPr>
    <w:rPr>
      <w:rFonts w:ascii="Times Roman" w:hAnsi="Times Roman" w:cs="MS Serif"/>
      <w:szCs w:val="20"/>
      <w:lang w:val="en-US" w:eastAsia="ar-SA"/>
    </w:rPr>
  </w:style>
  <w:style w:type="paragraph" w:styleId="18">
    <w:name w:val="index 1"/>
    <w:basedOn w:val="a"/>
    <w:next w:val="a"/>
    <w:rsid w:val="00EB1728"/>
    <w:pPr>
      <w:tabs>
        <w:tab w:val="left" w:leader="dot" w:pos="13320"/>
        <w:tab w:val="right" w:pos="13680"/>
      </w:tabs>
      <w:suppressAutoHyphens/>
      <w:ind w:left="1440" w:right="720" w:hanging="1440"/>
    </w:pPr>
    <w:rPr>
      <w:rFonts w:ascii="Times Roman" w:hAnsi="Times Roman" w:cs="MS Serif"/>
      <w:szCs w:val="20"/>
      <w:lang w:val="en-US" w:eastAsia="ar-SA"/>
    </w:rPr>
  </w:style>
  <w:style w:type="paragraph" w:customStyle="1" w:styleId="toc9">
    <w:name w:val="toc 9"/>
    <w:basedOn w:val="a"/>
    <w:next w:val="a"/>
    <w:rsid w:val="00EB1728"/>
    <w:pPr>
      <w:tabs>
        <w:tab w:val="left" w:leader="dot" w:pos="11160"/>
        <w:tab w:val="right" w:pos="11520"/>
      </w:tabs>
      <w:suppressAutoHyphens/>
      <w:ind w:left="720" w:hanging="720"/>
    </w:pPr>
    <w:rPr>
      <w:rFonts w:ascii="Times Roman" w:hAnsi="Times Roman" w:cs="MS Serif"/>
      <w:szCs w:val="20"/>
      <w:lang w:val="en-US" w:eastAsia="ar-SA"/>
    </w:rPr>
  </w:style>
  <w:style w:type="paragraph" w:customStyle="1" w:styleId="toa">
    <w:name w:val="toa"/>
    <w:basedOn w:val="a"/>
    <w:rsid w:val="00EB1728"/>
    <w:pPr>
      <w:tabs>
        <w:tab w:val="left" w:pos="9000"/>
        <w:tab w:val="right" w:pos="9360"/>
      </w:tabs>
      <w:suppressAutoHyphens/>
    </w:pPr>
    <w:rPr>
      <w:rFonts w:ascii="Times Roman" w:hAnsi="Times Roman" w:cs="MS Serif"/>
      <w:szCs w:val="20"/>
      <w:lang w:val="en-US" w:eastAsia="ar-SA"/>
    </w:rPr>
  </w:style>
  <w:style w:type="paragraph" w:customStyle="1" w:styleId="caption">
    <w:name w:val="caption"/>
    <w:basedOn w:val="a"/>
    <w:next w:val="a"/>
    <w:rsid w:val="00EB1728"/>
    <w:pPr>
      <w:suppressAutoHyphens/>
    </w:pPr>
    <w:rPr>
      <w:rFonts w:ascii="Times Roman" w:hAnsi="Times Roman" w:cs="MS Serif"/>
      <w:szCs w:val="20"/>
      <w:lang w:val="en-US" w:eastAsia="ar-SA"/>
    </w:rPr>
  </w:style>
  <w:style w:type="paragraph" w:customStyle="1" w:styleId="19">
    <w:name w:val="Текст1"/>
    <w:basedOn w:val="a"/>
    <w:rsid w:val="00EB1728"/>
    <w:pPr>
      <w:suppressAutoHyphens/>
    </w:pPr>
    <w:rPr>
      <w:rFonts w:ascii="Courier New" w:hAnsi="Courier New" w:cs="MS Serif"/>
      <w:sz w:val="20"/>
      <w:szCs w:val="20"/>
      <w:lang w:eastAsia="ar-SA"/>
    </w:rPr>
  </w:style>
  <w:style w:type="paragraph" w:customStyle="1" w:styleId="1a">
    <w:name w:val="Схема документа1"/>
    <w:basedOn w:val="a"/>
    <w:rsid w:val="00EB1728"/>
    <w:pPr>
      <w:shd w:val="clear" w:color="auto" w:fill="000080"/>
      <w:suppressAutoHyphens/>
    </w:pPr>
    <w:rPr>
      <w:rFonts w:ascii="Tahoma" w:hAnsi="Tahoma" w:cs="MS Serif"/>
      <w:szCs w:val="20"/>
      <w:lang w:val="en-US" w:eastAsia="ar-SA"/>
    </w:rPr>
  </w:style>
  <w:style w:type="paragraph" w:customStyle="1" w:styleId="aff">
    <w:name w:val="Заголовок таблицы"/>
    <w:basedOn w:val="afc"/>
    <w:rsid w:val="00EB1728"/>
    <w:pPr>
      <w:jc w:val="center"/>
    </w:pPr>
    <w:rPr>
      <w:b/>
      <w:bCs/>
    </w:rPr>
  </w:style>
  <w:style w:type="paragraph" w:customStyle="1" w:styleId="aff0">
    <w:name w:val="Содержимое врезки"/>
    <w:basedOn w:val="af7"/>
    <w:rsid w:val="00EB1728"/>
    <w:pPr>
      <w:suppressAutoHyphens/>
    </w:pPr>
    <w:rPr>
      <w:rFonts w:ascii="Times Roman" w:hAnsi="Times Roman" w:cs="MS Serif"/>
      <w:szCs w:val="20"/>
      <w:lang w:val="en-US" w:eastAsia="ar-SA"/>
    </w:rPr>
  </w:style>
  <w:style w:type="table" w:customStyle="1" w:styleId="1b">
    <w:name w:val="Сетка таблицы1"/>
    <w:basedOn w:val="a1"/>
    <w:next w:val="a7"/>
    <w:rsid w:val="00EB1728"/>
    <w:pPr>
      <w:suppressAutoHyphens/>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R2">
    <w:name w:val="FR2"/>
    <w:rsid w:val="00EB1728"/>
    <w:pPr>
      <w:widowControl w:val="0"/>
      <w:spacing w:line="300" w:lineRule="auto"/>
      <w:ind w:firstLine="720"/>
      <w:jc w:val="both"/>
    </w:pPr>
    <w:rPr>
      <w:sz w:val="28"/>
    </w:rPr>
  </w:style>
  <w:style w:type="paragraph" w:customStyle="1" w:styleId="Metod4">
    <w:name w:val="Metod_4"/>
    <w:basedOn w:val="2"/>
    <w:rsid w:val="00EB1728"/>
    <w:pPr>
      <w:numPr>
        <w:ilvl w:val="12"/>
      </w:numPr>
      <w:tabs>
        <w:tab w:val="clear" w:pos="0"/>
        <w:tab w:val="clear" w:pos="851"/>
        <w:tab w:val="clear" w:pos="1702"/>
        <w:tab w:val="clear" w:pos="2553"/>
        <w:tab w:val="clear" w:pos="3403"/>
        <w:tab w:val="clear" w:pos="4254"/>
        <w:tab w:val="clear" w:pos="5105"/>
        <w:tab w:val="clear" w:pos="5956"/>
        <w:tab w:val="clear" w:pos="6807"/>
        <w:tab w:val="clear" w:pos="7657"/>
        <w:tab w:val="clear" w:pos="8508"/>
      </w:tabs>
      <w:suppressAutoHyphens w:val="0"/>
      <w:spacing w:before="120" w:after="120" w:line="300" w:lineRule="exact"/>
      <w:ind w:firstLine="284"/>
      <w:outlineLvl w:val="0"/>
    </w:pPr>
    <w:rPr>
      <w:rFonts w:cs="Times New Roman"/>
      <w:color w:val="auto"/>
      <w:sz w:val="24"/>
      <w:lang w:val="ru-RU" w:eastAsia="ru-RU"/>
    </w:rPr>
  </w:style>
  <w:style w:type="paragraph" w:styleId="34">
    <w:name w:val="Body Text 3"/>
    <w:basedOn w:val="a"/>
    <w:link w:val="35"/>
    <w:rsid w:val="00EB1728"/>
    <w:pPr>
      <w:jc w:val="both"/>
    </w:pPr>
    <w:rPr>
      <w:sz w:val="20"/>
      <w:szCs w:val="20"/>
    </w:rPr>
  </w:style>
  <w:style w:type="character" w:customStyle="1" w:styleId="35">
    <w:name w:val="Основной текст 3 Знак"/>
    <w:basedOn w:val="a0"/>
    <w:link w:val="34"/>
    <w:rsid w:val="00EB1728"/>
  </w:style>
  <w:style w:type="paragraph" w:styleId="aff1">
    <w:name w:val="Normal (Web)"/>
    <w:basedOn w:val="a"/>
    <w:rsid w:val="00EB1728"/>
    <w:pPr>
      <w:spacing w:before="100" w:beforeAutospacing="1" w:after="100" w:afterAutospacing="1"/>
    </w:pPr>
    <w:rPr>
      <w:sz w:val="27"/>
      <w:szCs w:val="27"/>
    </w:rPr>
  </w:style>
  <w:style w:type="paragraph" w:customStyle="1" w:styleId="1c">
    <w:name w:val="Стиль1"/>
    <w:basedOn w:val="a"/>
    <w:link w:val="1d"/>
    <w:rsid w:val="00EB1728"/>
    <w:pPr>
      <w:suppressAutoHyphens/>
      <w:spacing w:line="312" w:lineRule="auto"/>
      <w:ind w:firstLine="720"/>
      <w:jc w:val="both"/>
    </w:pPr>
    <w:rPr>
      <w:rFonts w:cs="MS Serif"/>
      <w:sz w:val="28"/>
      <w:szCs w:val="28"/>
      <w:lang w:eastAsia="ar-SA"/>
    </w:rPr>
  </w:style>
  <w:style w:type="character" w:customStyle="1" w:styleId="1d">
    <w:name w:val="Стиль1 Знак"/>
    <w:link w:val="1c"/>
    <w:rsid w:val="00EB1728"/>
    <w:rPr>
      <w:rFonts w:cs="MS Serif"/>
      <w:sz w:val="28"/>
      <w:szCs w:val="28"/>
      <w:lang w:eastAsia="ar-SA"/>
    </w:rPr>
  </w:style>
  <w:style w:type="paragraph" w:customStyle="1" w:styleId="TimesNewRoman14">
    <w:name w:val="Стиль Times New Roman 14 пт По ширине Междустр.интервал:  множит..."/>
    <w:basedOn w:val="a"/>
    <w:rsid w:val="00EB1728"/>
    <w:pPr>
      <w:numPr>
        <w:numId w:val="2"/>
      </w:numPr>
      <w:suppressAutoHyphens/>
      <w:spacing w:line="312" w:lineRule="auto"/>
      <w:jc w:val="both"/>
    </w:pPr>
    <w:rPr>
      <w:sz w:val="28"/>
      <w:szCs w:val="20"/>
      <w:lang w:val="en-US" w:eastAsia="ar-SA"/>
    </w:rPr>
  </w:style>
  <w:style w:type="paragraph" w:customStyle="1" w:styleId="27">
    <w:name w:val="Стиль2"/>
    <w:basedOn w:val="1c"/>
    <w:rsid w:val="00EB1728"/>
    <w:pPr>
      <w:ind w:firstLine="0"/>
      <w:jc w:val="center"/>
      <w:outlineLvl w:val="0"/>
    </w:pPr>
    <w:rPr>
      <w:b/>
    </w:rPr>
  </w:style>
  <w:style w:type="paragraph" w:styleId="aff2">
    <w:name w:val="Document Map"/>
    <w:basedOn w:val="a"/>
    <w:link w:val="aff3"/>
    <w:rsid w:val="00EB1728"/>
    <w:pPr>
      <w:shd w:val="clear" w:color="auto" w:fill="000080"/>
      <w:suppressAutoHyphens/>
    </w:pPr>
    <w:rPr>
      <w:rFonts w:ascii="Tahoma" w:hAnsi="Tahoma" w:cs="Tahoma"/>
      <w:sz w:val="20"/>
      <w:szCs w:val="20"/>
      <w:lang w:val="en-US" w:eastAsia="ar-SA"/>
    </w:rPr>
  </w:style>
  <w:style w:type="character" w:customStyle="1" w:styleId="aff3">
    <w:name w:val="Схема документа Знак"/>
    <w:link w:val="aff2"/>
    <w:rsid w:val="00EB1728"/>
    <w:rPr>
      <w:rFonts w:ascii="Tahoma" w:hAnsi="Tahoma" w:cs="Tahoma"/>
      <w:shd w:val="clear" w:color="auto" w:fill="000080"/>
      <w:lang w:val="en-US" w:eastAsia="ar-SA"/>
    </w:rPr>
  </w:style>
  <w:style w:type="paragraph" w:customStyle="1" w:styleId="1e">
    <w:name w:val=" Знак Знак Знак Знак Знак Знак Знак1"/>
    <w:basedOn w:val="a"/>
    <w:rsid w:val="00EB1728"/>
    <w:pPr>
      <w:tabs>
        <w:tab w:val="num" w:pos="643"/>
      </w:tabs>
      <w:spacing w:after="160" w:line="240" w:lineRule="exact"/>
    </w:pPr>
    <w:rPr>
      <w:rFonts w:ascii="Verdana" w:hAnsi="Verdana" w:cs="Verdana"/>
      <w:sz w:val="20"/>
      <w:szCs w:val="20"/>
      <w:lang w:val="en-US" w:eastAsia="en-US"/>
    </w:rPr>
  </w:style>
  <w:style w:type="paragraph" w:styleId="36">
    <w:name w:val="List Bullet 3"/>
    <w:basedOn w:val="a"/>
    <w:autoRedefine/>
    <w:rsid w:val="00EB1728"/>
    <w:pPr>
      <w:tabs>
        <w:tab w:val="left" w:pos="708"/>
      </w:tabs>
      <w:spacing w:line="312" w:lineRule="auto"/>
      <w:ind w:firstLine="720"/>
      <w:jc w:val="both"/>
    </w:pPr>
    <w:rPr>
      <w:rFonts w:ascii="Verdana" w:hAnsi="Verdana"/>
      <w:bCs/>
      <w:iCs/>
      <w:sz w:val="22"/>
      <w:szCs w:val="22"/>
    </w:rPr>
  </w:style>
  <w:style w:type="paragraph" w:customStyle="1" w:styleId="1f">
    <w:name w:val=" Знак Знак Знак Знак Знак Знак Знак1 Знак Знак Знак"/>
    <w:basedOn w:val="a"/>
    <w:rsid w:val="00EB1728"/>
    <w:pPr>
      <w:tabs>
        <w:tab w:val="num" w:pos="643"/>
      </w:tabs>
      <w:spacing w:after="160" w:line="240" w:lineRule="exact"/>
    </w:pPr>
    <w:rPr>
      <w:rFonts w:ascii="Verdana" w:hAnsi="Verdana" w:cs="Verdana"/>
      <w:sz w:val="20"/>
      <w:szCs w:val="20"/>
      <w:lang w:val="en-US" w:eastAsia="en-US"/>
    </w:rPr>
  </w:style>
  <w:style w:type="paragraph" w:customStyle="1" w:styleId="1f0">
    <w:name w:val=" Знак Знак Знак Знак Знак Знак Знак1 Знак Знак Знак Знак Знак"/>
    <w:basedOn w:val="a"/>
    <w:rsid w:val="00EB1728"/>
    <w:pPr>
      <w:tabs>
        <w:tab w:val="num" w:pos="643"/>
      </w:tabs>
      <w:spacing w:after="160" w:line="240" w:lineRule="exact"/>
    </w:pPr>
    <w:rPr>
      <w:rFonts w:ascii="Verdana" w:hAnsi="Verdana" w:cs="Verdana"/>
      <w:sz w:val="20"/>
      <w:szCs w:val="20"/>
      <w:lang w:val="en-US" w:eastAsia="en-US"/>
    </w:rPr>
  </w:style>
  <w:style w:type="numbering" w:customStyle="1" w:styleId="1">
    <w:name w:val="Текущий список1"/>
    <w:rsid w:val="00EB1728"/>
    <w:pPr>
      <w:numPr>
        <w:numId w:val="3"/>
      </w:numPr>
    </w:pPr>
  </w:style>
  <w:style w:type="paragraph" w:styleId="aff4">
    <w:name w:val="Plain Text"/>
    <w:basedOn w:val="a"/>
    <w:link w:val="aff5"/>
    <w:rsid w:val="00EB1728"/>
    <w:rPr>
      <w:rFonts w:ascii="Courier New" w:hAnsi="Courier New"/>
      <w:sz w:val="20"/>
      <w:szCs w:val="20"/>
    </w:rPr>
  </w:style>
  <w:style w:type="character" w:customStyle="1" w:styleId="aff5">
    <w:name w:val="Текст Знак"/>
    <w:link w:val="aff4"/>
    <w:rsid w:val="00EB1728"/>
    <w:rPr>
      <w:rFonts w:ascii="Courier New" w:hAnsi="Courier New"/>
    </w:rPr>
  </w:style>
  <w:style w:type="paragraph" w:styleId="aff6">
    <w:name w:val="Subtitle"/>
    <w:basedOn w:val="a"/>
    <w:link w:val="aff7"/>
    <w:qFormat/>
    <w:rsid w:val="00EB1728"/>
    <w:rPr>
      <w:sz w:val="36"/>
      <w:szCs w:val="20"/>
    </w:rPr>
  </w:style>
  <w:style w:type="character" w:customStyle="1" w:styleId="aff7">
    <w:name w:val="Подзаголовок Знак"/>
    <w:link w:val="aff6"/>
    <w:rsid w:val="00EB1728"/>
    <w:rPr>
      <w:sz w:val="36"/>
    </w:rPr>
  </w:style>
  <w:style w:type="character" w:styleId="aff8">
    <w:name w:val="Strong"/>
    <w:qFormat/>
    <w:rsid w:val="00EB1728"/>
    <w:rPr>
      <w:b/>
      <w:bCs/>
    </w:rPr>
  </w:style>
  <w:style w:type="character" w:customStyle="1" w:styleId="apple-converted-space">
    <w:name w:val="apple-converted-space"/>
    <w:rsid w:val="00EB1728"/>
  </w:style>
  <w:style w:type="paragraph" w:customStyle="1" w:styleId="ListParagraph1">
    <w:name w:val="List Paragraph1"/>
    <w:basedOn w:val="a"/>
    <w:uiPriority w:val="99"/>
    <w:rsid w:val="00827C55"/>
    <w:pPr>
      <w:spacing w:after="200" w:line="276" w:lineRule="auto"/>
      <w:ind w:left="720"/>
      <w:contextualSpacing/>
    </w:pPr>
    <w:rPr>
      <w:rFonts w:ascii="Calibri" w:hAnsi="Calibri"/>
      <w:sz w:val="22"/>
      <w:szCs w:val="22"/>
      <w:lang w:eastAsia="en-US"/>
    </w:rPr>
  </w:style>
  <w:style w:type="numbering" w:customStyle="1" w:styleId="28">
    <w:name w:val="Нет списка2"/>
    <w:next w:val="a2"/>
    <w:uiPriority w:val="99"/>
    <w:semiHidden/>
    <w:unhideWhenUsed/>
    <w:rsid w:val="00B0718A"/>
  </w:style>
  <w:style w:type="paragraph" w:customStyle="1" w:styleId="1f1">
    <w:name w:val="заголовок 1"/>
    <w:basedOn w:val="a"/>
    <w:next w:val="a"/>
    <w:rsid w:val="000209D2"/>
    <w:pPr>
      <w:keepNext/>
      <w:autoSpaceDE w:val="0"/>
      <w:autoSpaceDN w:val="0"/>
      <w:spacing w:line="360" w:lineRule="auto"/>
      <w:jc w:val="center"/>
      <w:outlineLvl w:val="0"/>
    </w:pPr>
    <w:rPr>
      <w:b/>
      <w:bCs/>
    </w:rPr>
  </w:style>
  <w:style w:type="paragraph" w:customStyle="1" w:styleId="aff9">
    <w:name w:val="РУП"/>
    <w:qFormat/>
    <w:rsid w:val="000209D2"/>
    <w:pPr>
      <w:spacing w:after="120"/>
      <w:ind w:firstLine="709"/>
      <w:jc w:val="both"/>
    </w:pPr>
    <w:rPr>
      <w:bCs/>
      <w:kern w:val="32"/>
      <w:sz w:val="24"/>
      <w:szCs w:val="24"/>
    </w:rPr>
  </w:style>
  <w:style w:type="table" w:customStyle="1" w:styleId="29">
    <w:name w:val="Сетка таблицы2"/>
    <w:next w:val="a7"/>
    <w:uiPriority w:val="39"/>
    <w:rsid w:val="00BC2DD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0">
    <w:name w:val="Обычный + 12 пт"/>
    <w:aliases w:val="По ширине,Слева:  0,5 см"/>
    <w:basedOn w:val="a"/>
    <w:rsid w:val="00000E09"/>
    <w:pPr>
      <w:ind w:left="284"/>
      <w:jc w:val="both"/>
    </w:pPr>
    <w:rPr>
      <w:szCs w:val="20"/>
    </w:rPr>
  </w:style>
  <w:style w:type="paragraph" w:customStyle="1" w:styleId="ConsPlusNormal">
    <w:name w:val="ConsPlusNormal"/>
    <w:rsid w:val="00000E09"/>
    <w:pPr>
      <w:widowControl w:val="0"/>
      <w:autoSpaceDE w:val="0"/>
      <w:autoSpaceDN w:val="0"/>
      <w:adjustRightInd w:val="0"/>
      <w:ind w:firstLine="720"/>
    </w:pPr>
    <w:rPr>
      <w:rFonts w:ascii="Arial" w:hAnsi="Arial" w:cs="Arial"/>
    </w:rPr>
  </w:style>
  <w:style w:type="character" w:customStyle="1" w:styleId="a9">
    <w:name w:val="Текст выноски Знак"/>
    <w:link w:val="a8"/>
    <w:rsid w:val="00000E09"/>
    <w:rPr>
      <w:rFonts w:ascii="Tahoma" w:hAnsi="Tahoma" w:cs="Tahoma"/>
      <w:sz w:val="16"/>
      <w:szCs w:val="16"/>
    </w:rPr>
  </w:style>
  <w:style w:type="paragraph" w:customStyle="1" w:styleId="1f2">
    <w:name w:val="Основной текст1"/>
    <w:basedOn w:val="a"/>
    <w:rsid w:val="00000E09"/>
    <w:pPr>
      <w:widowControl w:val="0"/>
      <w:jc w:val="both"/>
    </w:pPr>
    <w:rPr>
      <w:i/>
      <w:snapToGrid w:val="0"/>
      <w:sz w:val="20"/>
      <w:szCs w:val="20"/>
    </w:rPr>
  </w:style>
  <w:style w:type="character" w:customStyle="1" w:styleId="a5">
    <w:name w:val="Нижний колонтитул Знак"/>
    <w:link w:val="a4"/>
    <w:uiPriority w:val="99"/>
    <w:rsid w:val="00000E09"/>
    <w:rPr>
      <w:sz w:val="24"/>
      <w:szCs w:val="24"/>
    </w:rPr>
  </w:style>
  <w:style w:type="character" w:styleId="affa">
    <w:name w:val="FollowedHyperlink"/>
    <w:rsid w:val="00000E09"/>
    <w:rPr>
      <w:color w:val="800080"/>
      <w:u w:val="single"/>
    </w:rPr>
  </w:style>
  <w:style w:type="paragraph" w:customStyle="1" w:styleId="1f3">
    <w:name w:val="Абзац списка1"/>
    <w:basedOn w:val="a"/>
    <w:uiPriority w:val="99"/>
    <w:rsid w:val="00000E09"/>
    <w:pPr>
      <w:spacing w:after="200" w:line="276" w:lineRule="auto"/>
      <w:ind w:left="720"/>
      <w:contextualSpacing/>
    </w:pPr>
    <w:rPr>
      <w:rFonts w:ascii="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998084">
      <w:bodyDiv w:val="1"/>
      <w:marLeft w:val="0"/>
      <w:marRight w:val="0"/>
      <w:marTop w:val="0"/>
      <w:marBottom w:val="0"/>
      <w:divBdr>
        <w:top w:val="none" w:sz="0" w:space="0" w:color="auto"/>
        <w:left w:val="none" w:sz="0" w:space="0" w:color="auto"/>
        <w:bottom w:val="none" w:sz="0" w:space="0" w:color="auto"/>
        <w:right w:val="none" w:sz="0" w:space="0" w:color="auto"/>
      </w:divBdr>
    </w:div>
    <w:div w:id="506214889">
      <w:bodyDiv w:val="1"/>
      <w:marLeft w:val="0"/>
      <w:marRight w:val="0"/>
      <w:marTop w:val="0"/>
      <w:marBottom w:val="0"/>
      <w:divBdr>
        <w:top w:val="none" w:sz="0" w:space="0" w:color="auto"/>
        <w:left w:val="none" w:sz="0" w:space="0" w:color="auto"/>
        <w:bottom w:val="none" w:sz="0" w:space="0" w:color="auto"/>
        <w:right w:val="none" w:sz="0" w:space="0" w:color="auto"/>
      </w:divBdr>
    </w:div>
    <w:div w:id="887038006">
      <w:bodyDiv w:val="1"/>
      <w:marLeft w:val="0"/>
      <w:marRight w:val="0"/>
      <w:marTop w:val="0"/>
      <w:marBottom w:val="0"/>
      <w:divBdr>
        <w:top w:val="none" w:sz="0" w:space="0" w:color="auto"/>
        <w:left w:val="none" w:sz="0" w:space="0" w:color="auto"/>
        <w:bottom w:val="none" w:sz="0" w:space="0" w:color="auto"/>
        <w:right w:val="none" w:sz="0" w:space="0" w:color="auto"/>
      </w:divBdr>
    </w:div>
    <w:div w:id="1496261149">
      <w:bodyDiv w:val="1"/>
      <w:marLeft w:val="0"/>
      <w:marRight w:val="0"/>
      <w:marTop w:val="0"/>
      <w:marBottom w:val="0"/>
      <w:divBdr>
        <w:top w:val="none" w:sz="0" w:space="0" w:color="auto"/>
        <w:left w:val="none" w:sz="0" w:space="0" w:color="auto"/>
        <w:bottom w:val="none" w:sz="0" w:space="0" w:color="auto"/>
        <w:right w:val="none" w:sz="0" w:space="0" w:color="auto"/>
      </w:divBdr>
    </w:div>
    <w:div w:id="1839468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117" Type="http://schemas.openxmlformats.org/officeDocument/2006/relationships/hyperlink" Target="http://lib.ugtu.net/book/41500/" TargetMode="External"/><Relationship Id="rId299" Type="http://schemas.openxmlformats.org/officeDocument/2006/relationships/oleObject" Target="embeddings/oleObject56.bin"/><Relationship Id="rId21" Type="http://schemas.openxmlformats.org/officeDocument/2006/relationships/hyperlink" Target="file:///C:\Users\stashireva\Application%20Data\Microsoft\&#1060;&#1048;&#1047;&#1048;&#1050;&#1040;\&#1051;&#1077;&#1082;&#1094;&#1080;&#1080;%20&#1095;&#1072;&#1089;&#1090;&#1100;%201\glava3.doc" TargetMode="External"/><Relationship Id="rId63" Type="http://schemas.openxmlformats.org/officeDocument/2006/relationships/hyperlink" Target="file:///C:\Users\stashireva\Application%20Data\Microsoft\&#1060;&#1048;&#1047;&#1048;&#1050;&#1040;\&#1051;&#1077;&#1082;&#1094;&#1080;&#1080;%20&#1095;&#1072;&#1089;&#1090;&#1100;%203\glava1.doc" TargetMode="External"/><Relationship Id="rId159" Type="http://schemas.openxmlformats.org/officeDocument/2006/relationships/oleObject" Target="embeddings/oleObject10.bin"/><Relationship Id="rId324" Type="http://schemas.openxmlformats.org/officeDocument/2006/relationships/image" Target="media/image123.wmf"/><Relationship Id="rId366" Type="http://schemas.openxmlformats.org/officeDocument/2006/relationships/image" Target="media/image147.jpeg"/><Relationship Id="rId170" Type="http://schemas.openxmlformats.org/officeDocument/2006/relationships/image" Target="media/image18.wmf"/><Relationship Id="rId226" Type="http://schemas.openxmlformats.org/officeDocument/2006/relationships/oleObject" Target="embeddings/oleObject43.bin"/><Relationship Id="rId268" Type="http://schemas.openxmlformats.org/officeDocument/2006/relationships/image" Target="media/image77.jpeg"/><Relationship Id="rId32" Type="http://schemas.openxmlformats.org/officeDocument/2006/relationships/hyperlink" Target="file:///C:\Users\stashireva\Application%20Data\Microsoft\&#1060;&#1048;&#1047;&#1048;&#1050;&#1040;\&#1051;&#1077;&#1082;&#1094;&#1080;&#1080;%20&#1095;&#1072;&#1089;&#1090;&#1100;%201\glava7.doc" TargetMode="External"/><Relationship Id="rId74" Type="http://schemas.openxmlformats.org/officeDocument/2006/relationships/hyperlink" Target="file:///C:\Users\stashireva\Application%20Data\Microsoft\&#1060;&#1048;&#1047;&#1048;&#1050;&#1040;\&#1051;&#1077;&#1082;&#1094;&#1080;&#1080;%20&#1095;&#1072;&#1089;&#1090;&#1100;%203\glava2.doc" TargetMode="External"/><Relationship Id="rId128" Type="http://schemas.openxmlformats.org/officeDocument/2006/relationships/hyperlink" Target="http://lib.ugtu.net/" TargetMode="External"/><Relationship Id="rId335" Type="http://schemas.openxmlformats.org/officeDocument/2006/relationships/oleObject" Target="embeddings/oleObject71.bin"/><Relationship Id="rId377" Type="http://schemas.openxmlformats.org/officeDocument/2006/relationships/footer" Target="footer5.xml"/><Relationship Id="rId5" Type="http://schemas.openxmlformats.org/officeDocument/2006/relationships/webSettings" Target="webSettings.xml"/><Relationship Id="rId181" Type="http://schemas.openxmlformats.org/officeDocument/2006/relationships/oleObject" Target="embeddings/oleObject21.bin"/><Relationship Id="rId237" Type="http://schemas.openxmlformats.org/officeDocument/2006/relationships/image" Target="media/image52.wmf"/><Relationship Id="rId279" Type="http://schemas.openxmlformats.org/officeDocument/2006/relationships/image" Target="media/image88.wmf"/><Relationship Id="rId43" Type="http://schemas.openxmlformats.org/officeDocument/2006/relationships/hyperlink" Target="file:///C:\Users\stashireva\Application%20Data\Microsoft\&#1060;&#1048;&#1047;&#1048;&#1050;&#1040;\&#1051;&#1077;&#1082;&#1094;&#1080;&#1080;%20&#1095;&#1072;&#1089;&#1090;&#1100;%201\glava9.doc" TargetMode="External"/><Relationship Id="rId139" Type="http://schemas.openxmlformats.org/officeDocument/2006/relationships/hyperlink" Target="http://lib.ugtu.net/" TargetMode="External"/><Relationship Id="rId290" Type="http://schemas.openxmlformats.org/officeDocument/2006/relationships/image" Target="media/image99.wmf"/><Relationship Id="rId304" Type="http://schemas.openxmlformats.org/officeDocument/2006/relationships/image" Target="media/image109.wmf"/><Relationship Id="rId346" Type="http://schemas.openxmlformats.org/officeDocument/2006/relationships/oleObject" Target="embeddings/oleObject77.bin"/><Relationship Id="rId85" Type="http://schemas.openxmlformats.org/officeDocument/2006/relationships/hyperlink" Target="file:///C:\Users\stashireva\Application%20Data\Microsoft\&#1060;&#1048;&#1047;&#1048;&#1050;&#1040;\&#1051;&#1077;&#1082;&#1094;&#1080;&#1080;%20&#1095;&#1072;&#1089;&#1090;&#1100;%203\glava4.doc" TargetMode="External"/><Relationship Id="rId150" Type="http://schemas.openxmlformats.org/officeDocument/2006/relationships/image" Target="media/image8.wmf"/><Relationship Id="rId192" Type="http://schemas.openxmlformats.org/officeDocument/2006/relationships/image" Target="media/image29.wmf"/><Relationship Id="rId206" Type="http://schemas.openxmlformats.org/officeDocument/2006/relationships/image" Target="media/image36.wmf"/><Relationship Id="rId248" Type="http://schemas.openxmlformats.org/officeDocument/2006/relationships/oleObject" Target="embeddings/oleObject54.bin"/><Relationship Id="rId12" Type="http://schemas.openxmlformats.org/officeDocument/2006/relationships/hyperlink" Target="file:///C:\Users\stashireva\Application%20Data\Microsoft\&#1060;&#1048;&#1047;&#1048;&#1050;&#1040;\&#1051;&#1077;&#1082;&#1094;&#1080;&#1080;%20&#1095;&#1072;&#1089;&#1090;&#1100;%201\glava1.doc" TargetMode="External"/><Relationship Id="rId108" Type="http://schemas.openxmlformats.org/officeDocument/2006/relationships/hyperlink" Target="file:///C:\Users\stashireva\&#1088;&#1072;&#1073;&#1086;&#1095;&#1080;&#1077;%20&#1087;&#1088;&#1086;&#1075;&#1088;&#1072;&#1084;&#1084;&#1099;\&#1087;&#1088;&#1086;&#1075;&#1088;&#1072;&#1084;&#1084;&#1072;%20&#1092;&#1080;&#1079;&#1080;&#1082;&#1072;\&#1087;&#1083;&#1072;&#1085;%20&#1053;&#1043;&#1044;%202018-19\AppData\Local\Temp\Application%20Data\Application%20Data\Application%20Data\Microsoft\&#1060;&#1048;&#1047;&#1048;&#1050;&#1040;\&#1051;&#1077;&#1082;&#1094;&#1080;&#1080;%20&#1095;&#1072;&#1089;&#1090;&#1100;%203\glava4.doc" TargetMode="External"/><Relationship Id="rId315" Type="http://schemas.openxmlformats.org/officeDocument/2006/relationships/oleObject" Target="embeddings/oleObject60.bin"/><Relationship Id="rId357" Type="http://schemas.openxmlformats.org/officeDocument/2006/relationships/image" Target="media/image138.wmf"/><Relationship Id="rId54" Type="http://schemas.openxmlformats.org/officeDocument/2006/relationships/hyperlink" Target="file:///C:\Users\stashireva\Application%20Data\Microsoft\&#1060;&#1048;&#1047;&#1048;&#1050;&#1040;\&#1051;&#1077;&#1082;&#1094;&#1080;&#1080;%20&#1095;&#1072;&#1089;&#1090;&#1100;%201\glava11.doc" TargetMode="External"/><Relationship Id="rId96" Type="http://schemas.openxmlformats.org/officeDocument/2006/relationships/hyperlink" Target="file:///C:\Users\stashireva\&#1088;&#1072;&#1073;&#1086;&#1095;&#1080;&#1077;%20&#1087;&#1088;&#1086;&#1075;&#1088;&#1072;&#1084;&#1084;&#1099;\&#1087;&#1088;&#1086;&#1075;&#1088;&#1072;&#1084;&#1084;&#1072;%20&#1092;&#1080;&#1079;&#1080;&#1082;&#1072;\&#1087;&#1083;&#1072;&#1085;%20&#1053;&#1043;&#1044;%202018-19\AppData\Local\Temp\Application%20Data\Application%20Data\Application%20Data\Microsoft\&#1060;&#1048;&#1047;&#1048;&#1050;&#1040;\&#1051;&#1077;&#1082;&#1094;&#1080;&#1080;%20&#1095;&#1072;&#1089;&#1090;&#1100;%201\glava7.doc" TargetMode="External"/><Relationship Id="rId161" Type="http://schemas.openxmlformats.org/officeDocument/2006/relationships/oleObject" Target="embeddings/oleObject11.bin"/><Relationship Id="rId217" Type="http://schemas.openxmlformats.org/officeDocument/2006/relationships/image" Target="media/image42.wmf"/><Relationship Id="rId259" Type="http://schemas.openxmlformats.org/officeDocument/2006/relationships/image" Target="media/image68.wmf"/><Relationship Id="rId23" Type="http://schemas.openxmlformats.org/officeDocument/2006/relationships/hyperlink" Target="file:///C:\Users\stashireva\Application%20Data\Microsoft\&#1060;&#1048;&#1047;&#1048;&#1050;&#1040;\&#1051;&#1077;&#1082;&#1094;&#1080;&#1080;%20&#1095;&#1072;&#1089;&#1090;&#1100;%201\glava4.doc" TargetMode="External"/><Relationship Id="rId119" Type="http://schemas.openxmlformats.org/officeDocument/2006/relationships/hyperlink" Target="http://lib.ugtu.net/book/41745/" TargetMode="External"/><Relationship Id="rId270" Type="http://schemas.openxmlformats.org/officeDocument/2006/relationships/image" Target="media/image79.wmf"/><Relationship Id="rId326" Type="http://schemas.openxmlformats.org/officeDocument/2006/relationships/image" Target="media/image124.wmf"/><Relationship Id="rId65" Type="http://schemas.openxmlformats.org/officeDocument/2006/relationships/hyperlink" Target="file:///C:\Users\stashireva\Application%20Data\Microsoft\&#1060;&#1048;&#1047;&#1048;&#1050;&#1040;\&#1051;&#1077;&#1082;&#1094;&#1080;&#1080;%20&#1095;&#1072;&#1089;&#1090;&#1100;%203\glava1.doc" TargetMode="External"/><Relationship Id="rId130" Type="http://schemas.openxmlformats.org/officeDocument/2006/relationships/hyperlink" Target="http://bibl.rusoil.net/jirbis2/index.php?option=com_irbis&amp;view=irbis&amp;Itemid=108" TargetMode="External"/><Relationship Id="rId368" Type="http://schemas.openxmlformats.org/officeDocument/2006/relationships/image" Target="media/image149.wmf"/><Relationship Id="rId172" Type="http://schemas.openxmlformats.org/officeDocument/2006/relationships/image" Target="media/image19.wmf"/><Relationship Id="rId228" Type="http://schemas.openxmlformats.org/officeDocument/2006/relationships/oleObject" Target="embeddings/oleObject44.bin"/><Relationship Id="rId281" Type="http://schemas.openxmlformats.org/officeDocument/2006/relationships/image" Target="media/image90.wmf"/><Relationship Id="rId337" Type="http://schemas.openxmlformats.org/officeDocument/2006/relationships/image" Target="media/image128.wmf"/><Relationship Id="rId34" Type="http://schemas.openxmlformats.org/officeDocument/2006/relationships/hyperlink" Target="file:///C:\Users\stashireva\Application%20Data\Microsoft\&#1060;&#1048;&#1047;&#1048;&#1050;&#1040;\&#1051;&#1077;&#1082;&#1094;&#1080;&#1080;%20&#1095;&#1072;&#1089;&#1090;&#1100;%201\glava7.doc" TargetMode="External"/><Relationship Id="rId76" Type="http://schemas.openxmlformats.org/officeDocument/2006/relationships/hyperlink" Target="file:///C:\Users\stashireva\Application%20Data\Microsoft\&#1060;&#1048;&#1047;&#1048;&#1050;&#1040;\&#1051;&#1077;&#1082;&#1094;&#1080;&#1080;%20&#1095;&#1072;&#1089;&#1090;&#1100;%203\glava3.doc" TargetMode="External"/><Relationship Id="rId141" Type="http://schemas.openxmlformats.org/officeDocument/2006/relationships/oleObject" Target="embeddings/oleObject1.bin"/><Relationship Id="rId379" Type="http://schemas.openxmlformats.org/officeDocument/2006/relationships/theme" Target="theme/theme1.xml"/><Relationship Id="rId7" Type="http://schemas.openxmlformats.org/officeDocument/2006/relationships/endnotes" Target="endnotes.xml"/><Relationship Id="rId183" Type="http://schemas.openxmlformats.org/officeDocument/2006/relationships/oleObject" Target="embeddings/oleObject22.bin"/><Relationship Id="rId239" Type="http://schemas.openxmlformats.org/officeDocument/2006/relationships/image" Target="media/image53.wmf"/><Relationship Id="rId250" Type="http://schemas.openxmlformats.org/officeDocument/2006/relationships/image" Target="media/image59.wmf"/><Relationship Id="rId292" Type="http://schemas.openxmlformats.org/officeDocument/2006/relationships/image" Target="media/image101.wmf"/><Relationship Id="rId306" Type="http://schemas.openxmlformats.org/officeDocument/2006/relationships/image" Target="media/image110.png"/><Relationship Id="rId45" Type="http://schemas.openxmlformats.org/officeDocument/2006/relationships/hyperlink" Target="file:///C:\Users\stashireva\Application%20Data\Microsoft\&#1060;&#1048;&#1047;&#1048;&#1050;&#1040;\&#1051;&#1077;&#1082;&#1094;&#1080;&#1080;%20&#1095;&#1072;&#1089;&#1090;&#1100;%201\glava10.doc" TargetMode="External"/><Relationship Id="rId87" Type="http://schemas.openxmlformats.org/officeDocument/2006/relationships/hyperlink" Target="file:///C:\Users\stashireva\Application%20Data\Microsoft\&#1060;&#1048;&#1047;&#1048;&#1050;&#1040;\&#1051;&#1077;&#1082;&#1094;&#1080;&#1080;%20&#1095;&#1072;&#1089;&#1090;&#1100;%203\glava4.doc" TargetMode="External"/><Relationship Id="rId110" Type="http://schemas.openxmlformats.org/officeDocument/2006/relationships/hyperlink" Target="file:///C:\Users\stashireva\Application%20Data\Microsoft\&#1060;&#1048;&#1047;&#1048;&#1050;&#1040;\&#1051;&#1077;&#1082;&#1094;&#1080;&#1080;%20&#1095;&#1072;&#1089;&#1090;&#1100;%203\glava3.doc" TargetMode="External"/><Relationship Id="rId348" Type="http://schemas.openxmlformats.org/officeDocument/2006/relationships/oleObject" Target="embeddings/oleObject78.bin"/><Relationship Id="rId152" Type="http://schemas.openxmlformats.org/officeDocument/2006/relationships/image" Target="media/image9.wmf"/><Relationship Id="rId194" Type="http://schemas.openxmlformats.org/officeDocument/2006/relationships/image" Target="media/image30.wmf"/><Relationship Id="rId208" Type="http://schemas.openxmlformats.org/officeDocument/2006/relationships/image" Target="media/image37.wmf"/><Relationship Id="rId261" Type="http://schemas.openxmlformats.org/officeDocument/2006/relationships/image" Target="media/image70.jpeg"/><Relationship Id="rId14" Type="http://schemas.openxmlformats.org/officeDocument/2006/relationships/hyperlink" Target="file:///C:\Users\stashireva\Application%20Data\Microsoft\&#1060;&#1048;&#1047;&#1048;&#1050;&#1040;\&#1051;&#1077;&#1082;&#1094;&#1080;&#1080;%20&#1095;&#1072;&#1089;&#1090;&#1100;%201\glava2.doc" TargetMode="External"/><Relationship Id="rId56" Type="http://schemas.openxmlformats.org/officeDocument/2006/relationships/hyperlink" Target="file:///C:\Users\stashireva\Application%20Data\Microsoft\&#1060;&#1048;&#1047;&#1048;&#1050;&#1040;\&#1051;&#1077;&#1082;&#1094;&#1080;&#1080;%20&#1095;&#1072;&#1089;&#1090;&#1100;%201\glava11.doc" TargetMode="External"/><Relationship Id="rId317" Type="http://schemas.openxmlformats.org/officeDocument/2006/relationships/oleObject" Target="embeddings/oleObject61.bin"/><Relationship Id="rId359" Type="http://schemas.openxmlformats.org/officeDocument/2006/relationships/image" Target="media/image140.wmf"/><Relationship Id="rId98" Type="http://schemas.openxmlformats.org/officeDocument/2006/relationships/hyperlink" Target="file:///C:\Users\stashireva\&#1088;&#1072;&#1073;&#1086;&#1095;&#1080;&#1077;%20&#1087;&#1088;&#1086;&#1075;&#1088;&#1072;&#1084;&#1084;&#1099;\&#1087;&#1088;&#1086;&#1075;&#1088;&#1072;&#1084;&#1084;&#1072;%20&#1092;&#1080;&#1079;&#1080;&#1082;&#1072;\&#1087;&#1083;&#1072;&#1085;%20&#1053;&#1043;&#1044;%202018-19\AppData\Local\Temp\Application%20Data\Application%20Data\Application%20Data\Microsoft\&#1060;&#1048;&#1047;&#1048;&#1050;&#1040;\&#1051;&#1077;&#1082;&#1094;&#1080;&#1080;%20&#1095;&#1072;&#1089;&#1090;&#1100;%203\glava1.doc" TargetMode="External"/><Relationship Id="rId121" Type="http://schemas.openxmlformats.org/officeDocument/2006/relationships/hyperlink" Target="http://lib.ugtu.net/book/41829/" TargetMode="External"/><Relationship Id="rId163" Type="http://schemas.openxmlformats.org/officeDocument/2006/relationships/oleObject" Target="embeddings/oleObject12.bin"/><Relationship Id="rId219" Type="http://schemas.openxmlformats.org/officeDocument/2006/relationships/image" Target="media/image43.wmf"/><Relationship Id="rId370" Type="http://schemas.openxmlformats.org/officeDocument/2006/relationships/image" Target="media/image151.wmf"/><Relationship Id="rId230" Type="http://schemas.openxmlformats.org/officeDocument/2006/relationships/oleObject" Target="embeddings/oleObject45.bin"/><Relationship Id="rId25" Type="http://schemas.openxmlformats.org/officeDocument/2006/relationships/hyperlink" Target="file:///C:\Users\stashireva\Application%20Data\Microsoft\&#1060;&#1048;&#1047;&#1048;&#1050;&#1040;\&#1051;&#1077;&#1082;&#1094;&#1080;&#1080;%20&#1095;&#1072;&#1089;&#1090;&#1100;%201\glava4.doc" TargetMode="External"/><Relationship Id="rId67" Type="http://schemas.openxmlformats.org/officeDocument/2006/relationships/hyperlink" Target="file:///C:\Users\stashireva\Application%20Data\Microsoft\&#1060;&#1048;&#1047;&#1048;&#1050;&#1040;\&#1051;&#1077;&#1082;&#1094;&#1080;&#1080;%20&#1095;&#1072;&#1089;&#1090;&#1100;%203\glava2.doc" TargetMode="External"/><Relationship Id="rId272" Type="http://schemas.openxmlformats.org/officeDocument/2006/relationships/image" Target="media/image81.wmf"/><Relationship Id="rId328" Type="http://schemas.openxmlformats.org/officeDocument/2006/relationships/oleObject" Target="embeddings/oleObject67.bin"/><Relationship Id="rId132" Type="http://schemas.openxmlformats.org/officeDocument/2006/relationships/hyperlink" Target="http://&#1085;&#1101;&#1073;.&#1088;&#1092;" TargetMode="External"/><Relationship Id="rId174" Type="http://schemas.openxmlformats.org/officeDocument/2006/relationships/image" Target="media/image20.wmf"/><Relationship Id="rId381" Type="http://schemas.openxmlformats.org/officeDocument/2006/relationships/customXml" Target="../customXml/item3.xml"/><Relationship Id="rId241" Type="http://schemas.openxmlformats.org/officeDocument/2006/relationships/image" Target="media/image54.wmf"/><Relationship Id="rId36" Type="http://schemas.openxmlformats.org/officeDocument/2006/relationships/hyperlink" Target="file:///C:\Users\stashireva\Application%20Data\Microsoft\&#1060;&#1048;&#1047;&#1048;&#1050;&#1040;\&#1051;&#1077;&#1082;&#1094;&#1080;&#1080;%20&#1095;&#1072;&#1089;&#1090;&#1100;%201\glava9.doc" TargetMode="External"/><Relationship Id="rId283" Type="http://schemas.openxmlformats.org/officeDocument/2006/relationships/image" Target="media/image92.wmf"/><Relationship Id="rId339" Type="http://schemas.openxmlformats.org/officeDocument/2006/relationships/image" Target="media/image129.wmf"/><Relationship Id="rId78" Type="http://schemas.openxmlformats.org/officeDocument/2006/relationships/hyperlink" Target="file:///C:\Users\stashireva\Application%20Data\Microsoft\&#1060;&#1048;&#1047;&#1048;&#1050;&#1040;\&#1051;&#1077;&#1082;&#1094;&#1080;&#1080;%20&#1095;&#1072;&#1089;&#1090;&#1100;%203\glava3.doc" TargetMode="External"/><Relationship Id="rId101" Type="http://schemas.openxmlformats.org/officeDocument/2006/relationships/hyperlink" Target="file:///C:\Users\stashireva\&#1088;&#1072;&#1073;&#1086;&#1095;&#1080;&#1077;%20&#1087;&#1088;&#1086;&#1075;&#1088;&#1072;&#1084;&#1084;&#1099;\&#1087;&#1088;&#1086;&#1075;&#1088;&#1072;&#1084;&#1084;&#1072;%20&#1092;&#1080;&#1079;&#1080;&#1082;&#1072;\&#1087;&#1083;&#1072;&#1085;%20&#1053;&#1043;&#1044;%202018-19\AppData\Local\Temp\Application%20Data\Application%20Data\Application%20Data\Microsoft\&#1060;&#1048;&#1047;&#1048;&#1050;&#1040;\&#1051;&#1077;&#1082;&#1094;&#1080;&#1080;%20&#1095;&#1072;&#1089;&#1090;&#1100;%203\glava2.doc" TargetMode="External"/><Relationship Id="rId143" Type="http://schemas.openxmlformats.org/officeDocument/2006/relationships/oleObject" Target="embeddings/oleObject2.bin"/><Relationship Id="rId185" Type="http://schemas.openxmlformats.org/officeDocument/2006/relationships/oleObject" Target="embeddings/oleObject23.bin"/><Relationship Id="rId350" Type="http://schemas.openxmlformats.org/officeDocument/2006/relationships/oleObject" Target="embeddings/oleObject79.bin"/><Relationship Id="rId9" Type="http://schemas.openxmlformats.org/officeDocument/2006/relationships/image" Target="media/image2.jpeg"/><Relationship Id="rId210" Type="http://schemas.openxmlformats.org/officeDocument/2006/relationships/image" Target="media/image38.wmf"/><Relationship Id="rId26" Type="http://schemas.openxmlformats.org/officeDocument/2006/relationships/hyperlink" Target="file:///C:\Users\stashireva\Application%20Data\Microsoft\&#1060;&#1048;&#1047;&#1048;&#1050;&#1040;\&#1051;&#1077;&#1082;&#1094;&#1080;&#1080;%20&#1095;&#1072;&#1089;&#1090;&#1100;%201\glava4.doc" TargetMode="External"/><Relationship Id="rId231" Type="http://schemas.openxmlformats.org/officeDocument/2006/relationships/image" Target="media/image49.wmf"/><Relationship Id="rId252" Type="http://schemas.openxmlformats.org/officeDocument/2006/relationships/image" Target="media/image61.jpeg"/><Relationship Id="rId273" Type="http://schemas.openxmlformats.org/officeDocument/2006/relationships/image" Target="media/image82.wmf"/><Relationship Id="rId294" Type="http://schemas.openxmlformats.org/officeDocument/2006/relationships/image" Target="media/image103.wmf"/><Relationship Id="rId308" Type="http://schemas.openxmlformats.org/officeDocument/2006/relationships/image" Target="media/image112.png"/><Relationship Id="rId329" Type="http://schemas.openxmlformats.org/officeDocument/2006/relationships/image" Target="media/image125.wmf"/><Relationship Id="rId47" Type="http://schemas.openxmlformats.org/officeDocument/2006/relationships/hyperlink" Target="file:///C:\Users\stashireva\Application%20Data\Microsoft\&#1060;&#1048;&#1047;&#1048;&#1050;&#1040;\&#1051;&#1077;&#1082;&#1094;&#1080;&#1080;%20&#1095;&#1072;&#1089;&#1090;&#1100;%201\glava10.doc" TargetMode="External"/><Relationship Id="rId68" Type="http://schemas.openxmlformats.org/officeDocument/2006/relationships/hyperlink" Target="file:///C:\Users\stashireva\Application%20Data\Microsoft\&#1060;&#1048;&#1047;&#1048;&#1050;&#1040;\&#1051;&#1077;&#1082;&#1094;&#1080;&#1080;%20&#1095;&#1072;&#1089;&#1090;&#1100;%203\glava2.doc" TargetMode="External"/><Relationship Id="rId89" Type="http://schemas.openxmlformats.org/officeDocument/2006/relationships/hyperlink" Target="file:///C:\Users\stashireva\Application%20Data\Microsoft\&#1060;&#1048;&#1047;&#1048;&#1050;&#1040;\&#1051;&#1077;&#1082;&#1094;&#1080;&#1080;%20&#1095;&#1072;&#1089;&#1090;&#1100;%203\glava4.doc" TargetMode="External"/><Relationship Id="rId112" Type="http://schemas.openxmlformats.org/officeDocument/2006/relationships/hyperlink" Target="http://znanium.com/catalog/product/424601" TargetMode="External"/><Relationship Id="rId133" Type="http://schemas.openxmlformats.org/officeDocument/2006/relationships/hyperlink" Target="http://www.i-exam.ru" TargetMode="External"/><Relationship Id="rId154" Type="http://schemas.openxmlformats.org/officeDocument/2006/relationships/image" Target="media/image10.wmf"/><Relationship Id="rId175" Type="http://schemas.openxmlformats.org/officeDocument/2006/relationships/oleObject" Target="embeddings/oleObject18.bin"/><Relationship Id="rId340" Type="http://schemas.openxmlformats.org/officeDocument/2006/relationships/oleObject" Target="embeddings/oleObject74.bin"/><Relationship Id="rId361" Type="http://schemas.openxmlformats.org/officeDocument/2006/relationships/image" Target="media/image142.wmf"/><Relationship Id="rId196" Type="http://schemas.openxmlformats.org/officeDocument/2006/relationships/image" Target="media/image31.wmf"/><Relationship Id="rId200" Type="http://schemas.openxmlformats.org/officeDocument/2006/relationships/image" Target="media/image33.wmf"/><Relationship Id="rId16" Type="http://schemas.openxmlformats.org/officeDocument/2006/relationships/hyperlink" Target="file:///C:\Users\stashireva\Application%20Data\Microsoft\&#1060;&#1048;&#1047;&#1048;&#1050;&#1040;\&#1051;&#1077;&#1082;&#1094;&#1080;&#1080;%20&#1095;&#1072;&#1089;&#1090;&#1100;%201\glava2.doc" TargetMode="External"/><Relationship Id="rId221" Type="http://schemas.openxmlformats.org/officeDocument/2006/relationships/image" Target="media/image44.wmf"/><Relationship Id="rId242" Type="http://schemas.openxmlformats.org/officeDocument/2006/relationships/oleObject" Target="embeddings/oleObject51.bin"/><Relationship Id="rId263" Type="http://schemas.openxmlformats.org/officeDocument/2006/relationships/image" Target="media/image72.wmf"/><Relationship Id="rId284" Type="http://schemas.openxmlformats.org/officeDocument/2006/relationships/image" Target="media/image93.wmf"/><Relationship Id="rId319" Type="http://schemas.openxmlformats.org/officeDocument/2006/relationships/oleObject" Target="embeddings/oleObject62.bin"/><Relationship Id="rId37" Type="http://schemas.openxmlformats.org/officeDocument/2006/relationships/hyperlink" Target="file:///C:\Users\stashireva\Application%20Data\Microsoft\&#1060;&#1048;&#1047;&#1048;&#1050;&#1040;\&#1051;&#1077;&#1082;&#1094;&#1080;&#1080;%20&#1095;&#1072;&#1089;&#1090;&#1100;%201\glava9.doc" TargetMode="External"/><Relationship Id="rId58" Type="http://schemas.openxmlformats.org/officeDocument/2006/relationships/hyperlink" Target="file:///C:\Users\stashireva\Application%20Data\Microsoft\&#1060;&#1048;&#1047;&#1048;&#1050;&#1040;\&#1051;&#1077;&#1082;&#1094;&#1080;&#1080;%20&#1095;&#1072;&#1089;&#1090;&#1100;%201\glava11.doc" TargetMode="External"/><Relationship Id="rId79" Type="http://schemas.openxmlformats.org/officeDocument/2006/relationships/hyperlink" Target="file:///C:\Users\stashireva\Application%20Data\Microsoft\&#1060;&#1048;&#1047;&#1048;&#1050;&#1040;\&#1051;&#1077;&#1082;&#1094;&#1080;&#1080;%20&#1095;&#1072;&#1089;&#1090;&#1100;%203\glava3.doc" TargetMode="External"/><Relationship Id="rId102" Type="http://schemas.openxmlformats.org/officeDocument/2006/relationships/hyperlink" Target="file:///C:\Users\stashireva\&#1088;&#1072;&#1073;&#1086;&#1095;&#1080;&#1077;%20&#1087;&#1088;&#1086;&#1075;&#1088;&#1072;&#1084;&#1084;&#1099;\&#1087;&#1088;&#1086;&#1075;&#1088;&#1072;&#1084;&#1084;&#1072;%20&#1092;&#1080;&#1079;&#1080;&#1082;&#1072;\&#1087;&#1083;&#1072;&#1085;%20&#1053;&#1043;&#1044;%202018-19\AppData\Local\Temp\Application%20Data\Application%20Data\Application%20Data\Microsoft\&#1060;&#1048;&#1047;&#1048;&#1050;&#1040;\&#1051;&#1077;&#1082;&#1094;&#1080;&#1080;%20&#1095;&#1072;&#1089;&#1090;&#1100;%203\glava2.doc" TargetMode="External"/><Relationship Id="rId123" Type="http://schemas.openxmlformats.org/officeDocument/2006/relationships/hyperlink" Target="http://lib.ugtu.net/book/41784/" TargetMode="External"/><Relationship Id="rId144" Type="http://schemas.openxmlformats.org/officeDocument/2006/relationships/image" Target="media/image5.wmf"/><Relationship Id="rId330" Type="http://schemas.openxmlformats.org/officeDocument/2006/relationships/oleObject" Target="embeddings/oleObject68.bin"/><Relationship Id="rId90" Type="http://schemas.openxmlformats.org/officeDocument/2006/relationships/hyperlink" Target="file:///C:\Users\stashireva\Application%20Data\Microsoft\&#1060;&#1048;&#1047;&#1048;&#1050;&#1040;\&#1051;&#1077;&#1082;&#1094;&#1080;&#1080;%20&#1095;&#1072;&#1089;&#1090;&#1100;%203\glava4.doc" TargetMode="External"/><Relationship Id="rId165" Type="http://schemas.openxmlformats.org/officeDocument/2006/relationships/oleObject" Target="embeddings/oleObject13.bin"/><Relationship Id="rId186" Type="http://schemas.openxmlformats.org/officeDocument/2006/relationships/image" Target="media/image26.wmf"/><Relationship Id="rId351" Type="http://schemas.openxmlformats.org/officeDocument/2006/relationships/image" Target="media/image135.wmf"/><Relationship Id="rId372" Type="http://schemas.openxmlformats.org/officeDocument/2006/relationships/image" Target="media/image153.wmf"/><Relationship Id="rId211" Type="http://schemas.openxmlformats.org/officeDocument/2006/relationships/oleObject" Target="embeddings/oleObject36.bin"/><Relationship Id="rId232" Type="http://schemas.openxmlformats.org/officeDocument/2006/relationships/oleObject" Target="embeddings/oleObject46.bin"/><Relationship Id="rId253" Type="http://schemas.openxmlformats.org/officeDocument/2006/relationships/image" Target="media/image62.wmf"/><Relationship Id="rId274" Type="http://schemas.openxmlformats.org/officeDocument/2006/relationships/image" Target="media/image83.wmf"/><Relationship Id="rId295" Type="http://schemas.openxmlformats.org/officeDocument/2006/relationships/image" Target="media/image104.wmf"/><Relationship Id="rId309" Type="http://schemas.openxmlformats.org/officeDocument/2006/relationships/image" Target="media/image113.png"/><Relationship Id="rId27" Type="http://schemas.openxmlformats.org/officeDocument/2006/relationships/hyperlink" Target="file:///C:\Users\stashireva\Application%20Data\Microsoft\&#1060;&#1048;&#1047;&#1048;&#1050;&#1040;\&#1051;&#1077;&#1082;&#1094;&#1080;&#1080;%20&#1095;&#1072;&#1089;&#1090;&#1100;%201\glava4.doc" TargetMode="External"/><Relationship Id="rId48" Type="http://schemas.openxmlformats.org/officeDocument/2006/relationships/hyperlink" Target="file:///C:\Users\stashireva\Application%20Data\Microsoft\&#1060;&#1048;&#1047;&#1048;&#1050;&#1040;\&#1051;&#1077;&#1082;&#1094;&#1080;&#1080;%20&#1095;&#1072;&#1089;&#1090;&#1100;%201\glava10.doc" TargetMode="External"/><Relationship Id="rId69" Type="http://schemas.openxmlformats.org/officeDocument/2006/relationships/hyperlink" Target="file:///C:\Users\stashireva\Application%20Data\Microsoft\&#1060;&#1048;&#1047;&#1048;&#1050;&#1040;\&#1051;&#1077;&#1082;&#1094;&#1080;&#1080;%20&#1095;&#1072;&#1089;&#1090;&#1100;%203\glava2.doc" TargetMode="External"/><Relationship Id="rId113" Type="http://schemas.openxmlformats.org/officeDocument/2006/relationships/hyperlink" Target="http://znanium.com/catalog/product/438135" TargetMode="External"/><Relationship Id="rId134" Type="http://schemas.openxmlformats.org/officeDocument/2006/relationships/hyperlink" Target="http://cde.ugtu.net/moodle/course/view.php?id=821" TargetMode="External"/><Relationship Id="rId320" Type="http://schemas.openxmlformats.org/officeDocument/2006/relationships/image" Target="media/image121.wmf"/><Relationship Id="rId80" Type="http://schemas.openxmlformats.org/officeDocument/2006/relationships/hyperlink" Target="file:///C:\Users\stashireva\Application%20Data\Microsoft\&#1060;&#1048;&#1047;&#1048;&#1050;&#1040;\&#1051;&#1077;&#1082;&#1094;&#1080;&#1080;%20&#1095;&#1072;&#1089;&#1090;&#1100;%203\glava3.doc" TargetMode="External"/><Relationship Id="rId155" Type="http://schemas.openxmlformats.org/officeDocument/2006/relationships/oleObject" Target="embeddings/oleObject8.bin"/><Relationship Id="rId176" Type="http://schemas.openxmlformats.org/officeDocument/2006/relationships/image" Target="media/image21.wmf"/><Relationship Id="rId197" Type="http://schemas.openxmlformats.org/officeDocument/2006/relationships/oleObject" Target="embeddings/oleObject29.bin"/><Relationship Id="rId341" Type="http://schemas.openxmlformats.org/officeDocument/2006/relationships/image" Target="media/image130.wmf"/><Relationship Id="rId362" Type="http://schemas.openxmlformats.org/officeDocument/2006/relationships/image" Target="media/image143.jpeg"/><Relationship Id="rId201" Type="http://schemas.openxmlformats.org/officeDocument/2006/relationships/oleObject" Target="embeddings/oleObject31.bin"/><Relationship Id="rId222" Type="http://schemas.openxmlformats.org/officeDocument/2006/relationships/oleObject" Target="embeddings/oleObject41.bin"/><Relationship Id="rId243" Type="http://schemas.openxmlformats.org/officeDocument/2006/relationships/image" Target="media/image55.wmf"/><Relationship Id="rId264" Type="http://schemas.openxmlformats.org/officeDocument/2006/relationships/image" Target="media/image73.wmf"/><Relationship Id="rId285" Type="http://schemas.openxmlformats.org/officeDocument/2006/relationships/image" Target="media/image94.wmf"/><Relationship Id="rId17" Type="http://schemas.openxmlformats.org/officeDocument/2006/relationships/hyperlink" Target="file:///C:\Users\stashireva\Application%20Data\Microsoft\&#1060;&#1048;&#1047;&#1048;&#1050;&#1040;\&#1051;&#1077;&#1082;&#1094;&#1080;&#1080;%20&#1095;&#1072;&#1089;&#1090;&#1100;%201\glava2.doc" TargetMode="External"/><Relationship Id="rId38" Type="http://schemas.openxmlformats.org/officeDocument/2006/relationships/hyperlink" Target="file:///C:\Users\stashireva\Application%20Data\Microsoft\&#1060;&#1048;&#1047;&#1048;&#1050;&#1040;\&#1051;&#1077;&#1082;&#1094;&#1080;&#1080;%20&#1095;&#1072;&#1089;&#1090;&#1100;%201\glava9.doc" TargetMode="External"/><Relationship Id="rId59" Type="http://schemas.openxmlformats.org/officeDocument/2006/relationships/hyperlink" Target="file:///C:\Users\stashireva\Application%20Data\Microsoft\&#1060;&#1048;&#1047;&#1048;&#1050;&#1040;\&#1051;&#1077;&#1082;&#1094;&#1080;&#1080;%20&#1095;&#1072;&#1089;&#1090;&#1100;%201\glava11.doc" TargetMode="External"/><Relationship Id="rId103" Type="http://schemas.openxmlformats.org/officeDocument/2006/relationships/hyperlink" Target="file:///C:\Users\stashireva\&#1088;&#1072;&#1073;&#1086;&#1095;&#1080;&#1077;%20&#1087;&#1088;&#1086;&#1075;&#1088;&#1072;&#1084;&#1084;&#1099;\&#1087;&#1088;&#1086;&#1075;&#1088;&#1072;&#1084;&#1084;&#1072;%20&#1092;&#1080;&#1079;&#1080;&#1082;&#1072;\&#1087;&#1083;&#1072;&#1085;%20&#1053;&#1043;&#1044;%202018-19\AppData\Local\Temp\Application%20Data\Application%20Data\Application%20Data\Microsoft\&#1060;&#1048;&#1047;&#1048;&#1050;&#1040;\&#1051;&#1077;&#1082;&#1094;&#1080;&#1080;%20&#1095;&#1072;&#1089;&#1090;&#1100;%203\glava2.doc" TargetMode="External"/><Relationship Id="rId124" Type="http://schemas.openxmlformats.org/officeDocument/2006/relationships/hyperlink" Target="http://lib.ugtu.net/book/41842/" TargetMode="External"/><Relationship Id="rId310" Type="http://schemas.openxmlformats.org/officeDocument/2006/relationships/image" Target="media/image114.png"/><Relationship Id="rId70" Type="http://schemas.openxmlformats.org/officeDocument/2006/relationships/hyperlink" Target="file:///C:\Users\stashireva\Application%20Data\Microsoft\&#1060;&#1048;&#1047;&#1048;&#1050;&#1040;\&#1051;&#1077;&#1082;&#1094;&#1080;&#1080;%20&#1095;&#1072;&#1089;&#1090;&#1100;%203\glava2.doc" TargetMode="External"/><Relationship Id="rId91" Type="http://schemas.openxmlformats.org/officeDocument/2006/relationships/hyperlink" Target="file:///C:\Users\stashireva\Application%20Data\Microsoft\&#1060;&#1048;&#1047;&#1048;&#1050;&#1040;\&#1051;&#1077;&#1082;&#1094;&#1080;&#1080;%20&#1095;&#1072;&#1089;&#1090;&#1100;%203\glava4.doc" TargetMode="External"/><Relationship Id="rId145" Type="http://schemas.openxmlformats.org/officeDocument/2006/relationships/oleObject" Target="embeddings/oleObject3.bin"/><Relationship Id="rId166" Type="http://schemas.openxmlformats.org/officeDocument/2006/relationships/image" Target="media/image16.wmf"/><Relationship Id="rId187" Type="http://schemas.openxmlformats.org/officeDocument/2006/relationships/oleObject" Target="embeddings/oleObject24.bin"/><Relationship Id="rId331" Type="http://schemas.openxmlformats.org/officeDocument/2006/relationships/image" Target="media/image126.wmf"/><Relationship Id="rId352" Type="http://schemas.openxmlformats.org/officeDocument/2006/relationships/oleObject" Target="embeddings/oleObject80.bin"/><Relationship Id="rId373" Type="http://schemas.openxmlformats.org/officeDocument/2006/relationships/image" Target="media/image154.wmf"/><Relationship Id="rId1" Type="http://schemas.openxmlformats.org/officeDocument/2006/relationships/customXml" Target="../customXml/item1.xml"/><Relationship Id="rId212" Type="http://schemas.openxmlformats.org/officeDocument/2006/relationships/image" Target="media/image39.wmf"/><Relationship Id="rId233" Type="http://schemas.openxmlformats.org/officeDocument/2006/relationships/image" Target="media/image50.wmf"/><Relationship Id="rId254" Type="http://schemas.openxmlformats.org/officeDocument/2006/relationships/image" Target="media/image63.wmf"/><Relationship Id="rId28" Type="http://schemas.openxmlformats.org/officeDocument/2006/relationships/hyperlink" Target="file:///C:\Users\stashireva\Application%20Data\Microsoft\&#1060;&#1048;&#1047;&#1048;&#1050;&#1040;\&#1051;&#1077;&#1082;&#1094;&#1080;&#1080;%20&#1095;&#1072;&#1089;&#1090;&#1100;%201\glava4.doc" TargetMode="External"/><Relationship Id="rId49" Type="http://schemas.openxmlformats.org/officeDocument/2006/relationships/hyperlink" Target="file:///C:\Users\stashireva\Application%20Data\Microsoft\&#1060;&#1048;&#1047;&#1048;&#1050;&#1040;\&#1051;&#1077;&#1082;&#1094;&#1080;&#1080;%20&#1095;&#1072;&#1089;&#1090;&#1100;%201\glava10.doc" TargetMode="External"/><Relationship Id="rId114" Type="http://schemas.openxmlformats.org/officeDocument/2006/relationships/hyperlink" Target="http://lib.ugtu.net/book/28435" TargetMode="External"/><Relationship Id="rId275" Type="http://schemas.openxmlformats.org/officeDocument/2006/relationships/image" Target="media/image84.wmf"/><Relationship Id="rId296" Type="http://schemas.openxmlformats.org/officeDocument/2006/relationships/image" Target="media/image105.wmf"/><Relationship Id="rId300" Type="http://schemas.openxmlformats.org/officeDocument/2006/relationships/image" Target="media/image107.wmf"/><Relationship Id="rId60" Type="http://schemas.openxmlformats.org/officeDocument/2006/relationships/hyperlink" Target="file:///C:\Users\stashireva\Application%20Data\Microsoft\&#1060;&#1048;&#1047;&#1048;&#1050;&#1040;\&#1051;&#1077;&#1082;&#1094;&#1080;&#1080;%20&#1095;&#1072;&#1089;&#1090;&#1100;%201\glava11.doc" TargetMode="External"/><Relationship Id="rId81" Type="http://schemas.openxmlformats.org/officeDocument/2006/relationships/hyperlink" Target="file:///C:\Users\stashireva\Application%20Data\Microsoft\&#1060;&#1048;&#1047;&#1048;&#1050;&#1040;\&#1051;&#1077;&#1082;&#1094;&#1080;&#1080;%20&#1095;&#1072;&#1089;&#1090;&#1100;%203\glava3.doc" TargetMode="External"/><Relationship Id="rId135" Type="http://schemas.openxmlformats.org/officeDocument/2006/relationships/hyperlink" Target="http://cde.ugtu.net/moodle/course/view.php?id=581" TargetMode="External"/><Relationship Id="rId156" Type="http://schemas.openxmlformats.org/officeDocument/2006/relationships/image" Target="media/image11.wmf"/><Relationship Id="rId177" Type="http://schemas.openxmlformats.org/officeDocument/2006/relationships/oleObject" Target="embeddings/oleObject19.bin"/><Relationship Id="rId198" Type="http://schemas.openxmlformats.org/officeDocument/2006/relationships/image" Target="media/image32.wmf"/><Relationship Id="rId321" Type="http://schemas.openxmlformats.org/officeDocument/2006/relationships/oleObject" Target="embeddings/oleObject63.bin"/><Relationship Id="rId342" Type="http://schemas.openxmlformats.org/officeDocument/2006/relationships/oleObject" Target="embeddings/oleObject75.bin"/><Relationship Id="rId363" Type="http://schemas.openxmlformats.org/officeDocument/2006/relationships/image" Target="media/image144.wmf"/><Relationship Id="rId202" Type="http://schemas.openxmlformats.org/officeDocument/2006/relationships/image" Target="media/image34.wmf"/><Relationship Id="rId223" Type="http://schemas.openxmlformats.org/officeDocument/2006/relationships/image" Target="media/image45.wmf"/><Relationship Id="rId244" Type="http://schemas.openxmlformats.org/officeDocument/2006/relationships/oleObject" Target="embeddings/oleObject52.bin"/><Relationship Id="rId18" Type="http://schemas.openxmlformats.org/officeDocument/2006/relationships/hyperlink" Target="file:///C:\Users\stashireva\Application%20Data\Microsoft\&#1060;&#1048;&#1047;&#1048;&#1050;&#1040;\&#1051;&#1077;&#1082;&#1094;&#1080;&#1080;%20&#1095;&#1072;&#1089;&#1090;&#1100;%201\glava3.doc" TargetMode="External"/><Relationship Id="rId39" Type="http://schemas.openxmlformats.org/officeDocument/2006/relationships/hyperlink" Target="file:///C:\Users\stashireva\Application%20Data\Microsoft\&#1060;&#1048;&#1047;&#1048;&#1050;&#1040;\&#1051;&#1077;&#1082;&#1094;&#1080;&#1080;%20&#1095;&#1072;&#1089;&#1090;&#1100;%201\glava9.doc" TargetMode="External"/><Relationship Id="rId265" Type="http://schemas.openxmlformats.org/officeDocument/2006/relationships/image" Target="media/image74.jpeg"/><Relationship Id="rId286" Type="http://schemas.openxmlformats.org/officeDocument/2006/relationships/image" Target="media/image95.wmf"/><Relationship Id="rId50" Type="http://schemas.openxmlformats.org/officeDocument/2006/relationships/hyperlink" Target="file:///C:\Users\stashireva\Application%20Data\Microsoft\&#1060;&#1048;&#1047;&#1048;&#1050;&#1040;\&#1051;&#1077;&#1082;&#1094;&#1080;&#1080;%20&#1095;&#1072;&#1089;&#1090;&#1100;%201\glava10.doc" TargetMode="External"/><Relationship Id="rId104" Type="http://schemas.openxmlformats.org/officeDocument/2006/relationships/hyperlink" Target="file:///C:\Users\stashireva\&#1088;&#1072;&#1073;&#1086;&#1095;&#1080;&#1077;%20&#1087;&#1088;&#1086;&#1075;&#1088;&#1072;&#1084;&#1084;&#1099;\&#1087;&#1088;&#1086;&#1075;&#1088;&#1072;&#1084;&#1084;&#1072;%20&#1092;&#1080;&#1079;&#1080;&#1082;&#1072;\&#1087;&#1083;&#1072;&#1085;%20&#1053;&#1043;&#1044;%202018-19\AppData\Local\Temp\Application%20Data\Application%20Data\Application%20Data\Microsoft\&#1060;&#1048;&#1047;&#1048;&#1050;&#1040;\&#1051;&#1077;&#1082;&#1094;&#1080;&#1080;%20&#1095;&#1072;&#1089;&#1090;&#1100;%203\glava2.doc" TargetMode="External"/><Relationship Id="rId125" Type="http://schemas.openxmlformats.org/officeDocument/2006/relationships/hyperlink" Target="NULL" TargetMode="External"/><Relationship Id="rId146" Type="http://schemas.openxmlformats.org/officeDocument/2006/relationships/image" Target="media/image6.wmf"/><Relationship Id="rId167" Type="http://schemas.openxmlformats.org/officeDocument/2006/relationships/oleObject" Target="embeddings/oleObject14.bin"/><Relationship Id="rId188" Type="http://schemas.openxmlformats.org/officeDocument/2006/relationships/image" Target="media/image27.wmf"/><Relationship Id="rId311" Type="http://schemas.openxmlformats.org/officeDocument/2006/relationships/image" Target="media/image115.png"/><Relationship Id="rId332" Type="http://schemas.openxmlformats.org/officeDocument/2006/relationships/oleObject" Target="embeddings/oleObject69.bin"/><Relationship Id="rId353" Type="http://schemas.openxmlformats.org/officeDocument/2006/relationships/image" Target="media/image136.wmf"/><Relationship Id="rId374" Type="http://schemas.openxmlformats.org/officeDocument/2006/relationships/image" Target="media/image155.wmf"/><Relationship Id="rId71" Type="http://schemas.openxmlformats.org/officeDocument/2006/relationships/hyperlink" Target="file:///C:\Users\stashireva\Application%20Data\Microsoft\&#1060;&#1048;&#1047;&#1048;&#1050;&#1040;\&#1051;&#1077;&#1082;&#1094;&#1080;&#1080;%20&#1095;&#1072;&#1089;&#1090;&#1100;%203\glava2.doc" TargetMode="External"/><Relationship Id="rId92" Type="http://schemas.openxmlformats.org/officeDocument/2006/relationships/hyperlink" Target="file:///C:\Users\stashireva\&#1088;&#1072;&#1073;&#1086;&#1095;&#1080;&#1077;%20&#1087;&#1088;&#1086;&#1075;&#1088;&#1072;&#1084;&#1084;&#1099;\&#1087;&#1088;&#1086;&#1075;&#1088;&#1072;&#1084;&#1084;&#1072;%20&#1092;&#1080;&#1079;&#1080;&#1082;&#1072;\&#1087;&#1083;&#1072;&#1085;%20&#1053;&#1043;&#1044;%202018-19\AppData\Local\Temp\Application%20Data\Application%20Data\Application%20Data\Microsoft\&#1060;&#1048;&#1047;&#1048;&#1050;&#1040;\&#1051;&#1077;&#1082;&#1094;&#1080;&#1080;%20&#1095;&#1072;&#1089;&#1090;&#1100;%201\glava7.doc" TargetMode="External"/><Relationship Id="rId213" Type="http://schemas.openxmlformats.org/officeDocument/2006/relationships/oleObject" Target="embeddings/oleObject37.bin"/><Relationship Id="rId234" Type="http://schemas.openxmlformats.org/officeDocument/2006/relationships/oleObject" Target="embeddings/oleObject47.bin"/><Relationship Id="rId2" Type="http://schemas.openxmlformats.org/officeDocument/2006/relationships/numbering" Target="numbering.xml"/><Relationship Id="rId29" Type="http://schemas.openxmlformats.org/officeDocument/2006/relationships/hyperlink" Target="file:///C:\Users\stashireva\Application%20Data\Microsoft\&#1060;&#1048;&#1047;&#1048;&#1050;&#1040;\&#1051;&#1077;&#1082;&#1094;&#1080;&#1080;%20&#1095;&#1072;&#1089;&#1090;&#1100;%201\glava7.doc" TargetMode="External"/><Relationship Id="rId255" Type="http://schemas.openxmlformats.org/officeDocument/2006/relationships/image" Target="media/image64.wmf"/><Relationship Id="rId276" Type="http://schemas.openxmlformats.org/officeDocument/2006/relationships/image" Target="media/image85.wmf"/><Relationship Id="rId297" Type="http://schemas.openxmlformats.org/officeDocument/2006/relationships/oleObject" Target="embeddings/oleObject55.bin"/><Relationship Id="rId40" Type="http://schemas.openxmlformats.org/officeDocument/2006/relationships/hyperlink" Target="file:///C:\Users\stashireva\Application%20Data\Microsoft\&#1060;&#1048;&#1047;&#1048;&#1050;&#1040;\&#1051;&#1077;&#1082;&#1094;&#1080;&#1080;%20&#1095;&#1072;&#1089;&#1090;&#1100;%201\glava9.doc" TargetMode="External"/><Relationship Id="rId115" Type="http://schemas.openxmlformats.org/officeDocument/2006/relationships/hyperlink" Target="http://lib.ugtu.net/book/41252/" TargetMode="External"/><Relationship Id="rId136" Type="http://schemas.openxmlformats.org/officeDocument/2006/relationships/hyperlink" Target="http://cde.ugtu.net/moodle/course/view.php?id=556" TargetMode="External"/><Relationship Id="rId157" Type="http://schemas.openxmlformats.org/officeDocument/2006/relationships/oleObject" Target="embeddings/oleObject9.bin"/><Relationship Id="rId178" Type="http://schemas.openxmlformats.org/officeDocument/2006/relationships/image" Target="media/image22.wmf"/><Relationship Id="rId301" Type="http://schemas.openxmlformats.org/officeDocument/2006/relationships/oleObject" Target="embeddings/oleObject57.bin"/><Relationship Id="rId322" Type="http://schemas.openxmlformats.org/officeDocument/2006/relationships/image" Target="media/image122.wmf"/><Relationship Id="rId343" Type="http://schemas.openxmlformats.org/officeDocument/2006/relationships/image" Target="media/image131.wmf"/><Relationship Id="rId364" Type="http://schemas.openxmlformats.org/officeDocument/2006/relationships/image" Target="media/image145.wmf"/><Relationship Id="rId61" Type="http://schemas.openxmlformats.org/officeDocument/2006/relationships/hyperlink" Target="file:///C:\Users\stashireva\Application%20Data\Microsoft\&#1060;&#1048;&#1047;&#1048;&#1050;&#1040;\&#1051;&#1077;&#1082;&#1094;&#1080;&#1080;%20&#1095;&#1072;&#1089;&#1090;&#1100;%201\glava11.doc" TargetMode="External"/><Relationship Id="rId82" Type="http://schemas.openxmlformats.org/officeDocument/2006/relationships/hyperlink" Target="file:///C:\Users\stashireva\Application%20Data\Microsoft\&#1060;&#1048;&#1047;&#1048;&#1050;&#1040;\&#1051;&#1077;&#1082;&#1094;&#1080;&#1080;%20&#1095;&#1072;&#1089;&#1090;&#1100;%203\glava3.doc" TargetMode="External"/><Relationship Id="rId199" Type="http://schemas.openxmlformats.org/officeDocument/2006/relationships/oleObject" Target="embeddings/oleObject30.bin"/><Relationship Id="rId203" Type="http://schemas.openxmlformats.org/officeDocument/2006/relationships/oleObject" Target="embeddings/oleObject32.bin"/><Relationship Id="rId19" Type="http://schemas.openxmlformats.org/officeDocument/2006/relationships/hyperlink" Target="file:///C:\Users\stashireva\Application%20Data\Microsoft\&#1060;&#1048;&#1047;&#1048;&#1050;&#1040;\&#1051;&#1077;&#1082;&#1094;&#1080;&#1080;%20&#1095;&#1072;&#1089;&#1090;&#1100;%201\glava3.doc" TargetMode="External"/><Relationship Id="rId224" Type="http://schemas.openxmlformats.org/officeDocument/2006/relationships/oleObject" Target="embeddings/oleObject42.bin"/><Relationship Id="rId245" Type="http://schemas.openxmlformats.org/officeDocument/2006/relationships/image" Target="media/image56.wmf"/><Relationship Id="rId266" Type="http://schemas.openxmlformats.org/officeDocument/2006/relationships/image" Target="media/image75.wmf"/><Relationship Id="rId287" Type="http://schemas.openxmlformats.org/officeDocument/2006/relationships/image" Target="media/image96.wmf"/><Relationship Id="rId30" Type="http://schemas.openxmlformats.org/officeDocument/2006/relationships/hyperlink" Target="file:///C:\Users\stashireva\Application%20Data\Microsoft\&#1060;&#1048;&#1047;&#1048;&#1050;&#1040;\&#1051;&#1077;&#1082;&#1094;&#1080;&#1080;%20&#1095;&#1072;&#1089;&#1090;&#1100;%201\glava7.doc" TargetMode="External"/><Relationship Id="rId105" Type="http://schemas.openxmlformats.org/officeDocument/2006/relationships/hyperlink" Target="file:///C:\Users\stashireva\&#1088;&#1072;&#1073;&#1086;&#1095;&#1080;&#1077;%20&#1087;&#1088;&#1086;&#1075;&#1088;&#1072;&#1084;&#1084;&#1099;\&#1087;&#1088;&#1086;&#1075;&#1088;&#1072;&#1084;&#1084;&#1072;%20&#1092;&#1080;&#1079;&#1080;&#1082;&#1072;\AppData\Local\Temp\Application%20Data\Application%20Data\Application%20Data\Microsoft\&#1060;&#1048;&#1047;&#1048;&#1050;&#1040;\&#1051;&#1077;&#1082;&#1094;&#1080;&#1080;%20&#1095;&#1072;&#1089;&#1090;&#1100;%203\glava3.doc" TargetMode="External"/><Relationship Id="rId126" Type="http://schemas.openxmlformats.org/officeDocument/2006/relationships/hyperlink" Target="http://www.znanium.com" TargetMode="External"/><Relationship Id="rId147" Type="http://schemas.openxmlformats.org/officeDocument/2006/relationships/oleObject" Target="embeddings/oleObject4.bin"/><Relationship Id="rId168" Type="http://schemas.openxmlformats.org/officeDocument/2006/relationships/image" Target="media/image17.wmf"/><Relationship Id="rId312" Type="http://schemas.openxmlformats.org/officeDocument/2006/relationships/image" Target="media/image116.png"/><Relationship Id="rId333" Type="http://schemas.openxmlformats.org/officeDocument/2006/relationships/image" Target="media/image127.wmf"/><Relationship Id="rId354" Type="http://schemas.openxmlformats.org/officeDocument/2006/relationships/oleObject" Target="embeddings/oleObject81.bin"/><Relationship Id="rId51" Type="http://schemas.openxmlformats.org/officeDocument/2006/relationships/hyperlink" Target="file:///C:\Users\stashireva\Application%20Data\Microsoft\&#1060;&#1048;&#1047;&#1048;&#1050;&#1040;\&#1051;&#1077;&#1082;&#1094;&#1080;&#1080;%20&#1095;&#1072;&#1089;&#1090;&#1100;%201\glava10.doc" TargetMode="External"/><Relationship Id="rId72" Type="http://schemas.openxmlformats.org/officeDocument/2006/relationships/hyperlink" Target="file:///C:\Users\stashireva\Application%20Data\Microsoft\&#1060;&#1048;&#1047;&#1048;&#1050;&#1040;\&#1051;&#1077;&#1082;&#1094;&#1080;&#1080;%20&#1095;&#1072;&#1089;&#1090;&#1100;%203\glava2.doc" TargetMode="External"/><Relationship Id="rId93" Type="http://schemas.openxmlformats.org/officeDocument/2006/relationships/hyperlink" Target="file:///C:\Users\stashireva\&#1088;&#1072;&#1073;&#1086;&#1095;&#1080;&#1077;%20&#1087;&#1088;&#1086;&#1075;&#1088;&#1072;&#1084;&#1084;&#1099;\&#1087;&#1088;&#1086;&#1075;&#1088;&#1072;&#1084;&#1084;&#1072;%20&#1092;&#1080;&#1079;&#1080;&#1082;&#1072;\&#1087;&#1083;&#1072;&#1085;%20&#1053;&#1043;&#1044;%202018-19\AppData\Local\Temp\Application%20Data\Application%20Data\Application%20Data\Microsoft\&#1060;&#1048;&#1047;&#1048;&#1050;&#1040;\&#1051;&#1077;&#1082;&#1094;&#1080;&#1080;%20&#1095;&#1072;&#1089;&#1090;&#1100;%201\glava7.doc" TargetMode="External"/><Relationship Id="rId189" Type="http://schemas.openxmlformats.org/officeDocument/2006/relationships/oleObject" Target="embeddings/oleObject25.bin"/><Relationship Id="rId375" Type="http://schemas.openxmlformats.org/officeDocument/2006/relationships/footer" Target="footer3.xml"/><Relationship Id="rId3" Type="http://schemas.openxmlformats.org/officeDocument/2006/relationships/styles" Target="styles.xml"/><Relationship Id="rId214" Type="http://schemas.openxmlformats.org/officeDocument/2006/relationships/image" Target="media/image40.wmf"/><Relationship Id="rId235" Type="http://schemas.openxmlformats.org/officeDocument/2006/relationships/image" Target="media/image51.wmf"/><Relationship Id="rId256" Type="http://schemas.openxmlformats.org/officeDocument/2006/relationships/image" Target="media/image65.wmf"/><Relationship Id="rId277" Type="http://schemas.openxmlformats.org/officeDocument/2006/relationships/image" Target="media/image86.wmf"/><Relationship Id="rId298" Type="http://schemas.openxmlformats.org/officeDocument/2006/relationships/image" Target="media/image106.wmf"/><Relationship Id="rId116" Type="http://schemas.openxmlformats.org/officeDocument/2006/relationships/hyperlink" Target="http://lib.ugtu.net/book/41612/" TargetMode="External"/><Relationship Id="rId137" Type="http://schemas.openxmlformats.org/officeDocument/2006/relationships/hyperlink" Target="http://cde.ugtu.net/moodle/course/view.php?id=762" TargetMode="External"/><Relationship Id="rId158" Type="http://schemas.openxmlformats.org/officeDocument/2006/relationships/image" Target="media/image12.wmf"/><Relationship Id="rId302" Type="http://schemas.openxmlformats.org/officeDocument/2006/relationships/image" Target="media/image108.wmf"/><Relationship Id="rId323" Type="http://schemas.openxmlformats.org/officeDocument/2006/relationships/oleObject" Target="embeddings/oleObject64.bin"/><Relationship Id="rId344" Type="http://schemas.openxmlformats.org/officeDocument/2006/relationships/oleObject" Target="embeddings/oleObject76.bin"/><Relationship Id="rId20" Type="http://schemas.openxmlformats.org/officeDocument/2006/relationships/hyperlink" Target="file:///C:\Users\stashireva\Application%20Data\Microsoft\&#1060;&#1048;&#1047;&#1048;&#1050;&#1040;\&#1051;&#1077;&#1082;&#1094;&#1080;&#1080;%20&#1095;&#1072;&#1089;&#1090;&#1100;%201\glava3.doc" TargetMode="External"/><Relationship Id="rId41" Type="http://schemas.openxmlformats.org/officeDocument/2006/relationships/hyperlink" Target="file:///C:\Users\stashireva\Application%20Data\Microsoft\&#1060;&#1048;&#1047;&#1048;&#1050;&#1040;\&#1051;&#1077;&#1082;&#1094;&#1080;&#1080;%20&#1095;&#1072;&#1089;&#1090;&#1100;%201\glava10.doc" TargetMode="External"/><Relationship Id="rId62" Type="http://schemas.openxmlformats.org/officeDocument/2006/relationships/hyperlink" Target="file:///C:\Users\stashireva\Application%20Data\Microsoft\&#1060;&#1048;&#1047;&#1048;&#1050;&#1040;\&#1051;&#1077;&#1082;&#1094;&#1080;&#1080;%20&#1095;&#1072;&#1089;&#1090;&#1100;%201\glava11.doc" TargetMode="External"/><Relationship Id="rId83" Type="http://schemas.openxmlformats.org/officeDocument/2006/relationships/hyperlink" Target="file:///C:\Users\stashireva\Application%20Data\Microsoft\&#1060;&#1048;&#1047;&#1048;&#1050;&#1040;\&#1051;&#1077;&#1082;&#1094;&#1080;&#1080;%20&#1095;&#1072;&#1089;&#1090;&#1100;%203\glava4.doc" TargetMode="External"/><Relationship Id="rId179" Type="http://schemas.openxmlformats.org/officeDocument/2006/relationships/oleObject" Target="embeddings/oleObject20.bin"/><Relationship Id="rId365" Type="http://schemas.openxmlformats.org/officeDocument/2006/relationships/image" Target="media/image146.wmf"/><Relationship Id="rId190" Type="http://schemas.openxmlformats.org/officeDocument/2006/relationships/image" Target="media/image28.wmf"/><Relationship Id="rId204" Type="http://schemas.openxmlformats.org/officeDocument/2006/relationships/image" Target="media/image35.wmf"/><Relationship Id="rId225" Type="http://schemas.openxmlformats.org/officeDocument/2006/relationships/image" Target="media/image46.wmf"/><Relationship Id="rId246" Type="http://schemas.openxmlformats.org/officeDocument/2006/relationships/oleObject" Target="embeddings/oleObject53.bin"/><Relationship Id="rId267" Type="http://schemas.openxmlformats.org/officeDocument/2006/relationships/image" Target="media/image76.wmf"/><Relationship Id="rId288" Type="http://schemas.openxmlformats.org/officeDocument/2006/relationships/image" Target="media/image97.wmf"/><Relationship Id="rId106" Type="http://schemas.openxmlformats.org/officeDocument/2006/relationships/hyperlink" Target="file:///C:\Users\stashireva\&#1088;&#1072;&#1073;&#1086;&#1095;&#1080;&#1077;%20&#1087;&#1088;&#1086;&#1075;&#1088;&#1072;&#1084;&#1084;&#1099;\&#1087;&#1088;&#1086;&#1075;&#1088;&#1072;&#1084;&#1084;&#1072;%20&#1092;&#1080;&#1079;&#1080;&#1082;&#1072;\AppData\Local\Temp\Application%20Data\Application%20Data\Application%20Data\Microsoft\&#1060;&#1048;&#1047;&#1048;&#1050;&#1040;\&#1051;&#1077;&#1082;&#1094;&#1080;&#1080;%20&#1095;&#1072;&#1089;&#1090;&#1100;%203\glava3.doc" TargetMode="External"/><Relationship Id="rId127" Type="http://schemas.openxmlformats.org/officeDocument/2006/relationships/hyperlink" Target="http://elibrary.ru/" TargetMode="External"/><Relationship Id="rId313" Type="http://schemas.openxmlformats.org/officeDocument/2006/relationships/image" Target="media/image117.png"/><Relationship Id="rId10" Type="http://schemas.openxmlformats.org/officeDocument/2006/relationships/footer" Target="footer1.xml"/><Relationship Id="rId31" Type="http://schemas.openxmlformats.org/officeDocument/2006/relationships/hyperlink" Target="file:///C:\Users\stashireva\Application%20Data\Microsoft\&#1060;&#1048;&#1047;&#1048;&#1050;&#1040;\&#1051;&#1077;&#1082;&#1094;&#1080;&#1080;%20&#1095;&#1072;&#1089;&#1090;&#1100;%201\glava7.doc" TargetMode="External"/><Relationship Id="rId52" Type="http://schemas.openxmlformats.org/officeDocument/2006/relationships/hyperlink" Target="file:///C:\Users\stashireva\Application%20Data\Microsoft\&#1060;&#1048;&#1047;&#1048;&#1050;&#1040;\&#1051;&#1077;&#1082;&#1094;&#1080;&#1080;%20&#1095;&#1072;&#1089;&#1090;&#1100;%201\glava10.doc" TargetMode="External"/><Relationship Id="rId73" Type="http://schemas.openxmlformats.org/officeDocument/2006/relationships/hyperlink" Target="file:///C:\Users\stashireva\Application%20Data\Microsoft\&#1060;&#1048;&#1047;&#1048;&#1050;&#1040;\&#1051;&#1077;&#1082;&#1094;&#1080;&#1080;%20&#1095;&#1072;&#1089;&#1090;&#1100;%203\glava2.doc" TargetMode="External"/><Relationship Id="rId94" Type="http://schemas.openxmlformats.org/officeDocument/2006/relationships/hyperlink" Target="file:///C:\Users\stashireva\&#1088;&#1072;&#1073;&#1086;&#1095;&#1080;&#1077;%20&#1087;&#1088;&#1086;&#1075;&#1088;&#1072;&#1084;&#1084;&#1099;\&#1087;&#1088;&#1086;&#1075;&#1088;&#1072;&#1084;&#1084;&#1072;%20&#1092;&#1080;&#1079;&#1080;&#1082;&#1072;\&#1087;&#1083;&#1072;&#1085;%20&#1053;&#1043;&#1044;%202018-19\AppData\Local\Temp\Application%20Data\Application%20Data\Application%20Data\Microsoft\&#1060;&#1048;&#1047;&#1048;&#1050;&#1040;\&#1051;&#1077;&#1082;&#1094;&#1080;&#1080;%20&#1095;&#1072;&#1089;&#1090;&#1100;%201\glava7.doc" TargetMode="External"/><Relationship Id="rId148" Type="http://schemas.openxmlformats.org/officeDocument/2006/relationships/image" Target="media/image7.wmf"/><Relationship Id="rId169" Type="http://schemas.openxmlformats.org/officeDocument/2006/relationships/oleObject" Target="embeddings/oleObject15.bin"/><Relationship Id="rId334" Type="http://schemas.openxmlformats.org/officeDocument/2006/relationships/oleObject" Target="embeddings/oleObject70.bin"/><Relationship Id="rId355" Type="http://schemas.openxmlformats.org/officeDocument/2006/relationships/image" Target="media/image137.wmf"/><Relationship Id="rId376" Type="http://schemas.openxmlformats.org/officeDocument/2006/relationships/footer" Target="footer4.xml"/><Relationship Id="rId4" Type="http://schemas.openxmlformats.org/officeDocument/2006/relationships/settings" Target="settings.xml"/><Relationship Id="rId180" Type="http://schemas.openxmlformats.org/officeDocument/2006/relationships/image" Target="media/image23.wmf"/><Relationship Id="rId215" Type="http://schemas.openxmlformats.org/officeDocument/2006/relationships/oleObject" Target="embeddings/oleObject38.bin"/><Relationship Id="rId236" Type="http://schemas.openxmlformats.org/officeDocument/2006/relationships/oleObject" Target="embeddings/oleObject48.bin"/><Relationship Id="rId257" Type="http://schemas.openxmlformats.org/officeDocument/2006/relationships/image" Target="media/image66.wmf"/><Relationship Id="rId278" Type="http://schemas.openxmlformats.org/officeDocument/2006/relationships/image" Target="media/image87.wmf"/><Relationship Id="rId303" Type="http://schemas.openxmlformats.org/officeDocument/2006/relationships/oleObject" Target="embeddings/oleObject58.bin"/><Relationship Id="rId42" Type="http://schemas.openxmlformats.org/officeDocument/2006/relationships/hyperlink" Target="file:///C:\Users\stashireva\Application%20Data\Microsoft\&#1060;&#1048;&#1047;&#1048;&#1050;&#1040;\&#1051;&#1077;&#1082;&#1094;&#1080;&#1080;%20&#1095;&#1072;&#1089;&#1090;&#1100;%201\glava9.doc" TargetMode="External"/><Relationship Id="rId84" Type="http://schemas.openxmlformats.org/officeDocument/2006/relationships/hyperlink" Target="file:///C:\Users\stashireva\Application%20Data\Microsoft\&#1060;&#1048;&#1047;&#1048;&#1050;&#1040;\&#1051;&#1077;&#1082;&#1094;&#1080;&#1080;%20&#1095;&#1072;&#1089;&#1090;&#1100;%203\glava4.doc" TargetMode="External"/><Relationship Id="rId138" Type="http://schemas.openxmlformats.org/officeDocument/2006/relationships/hyperlink" Target="http://cde.ugtu.net/moodle/course/view.php?id=763" TargetMode="External"/><Relationship Id="rId345" Type="http://schemas.openxmlformats.org/officeDocument/2006/relationships/image" Target="media/image132.wmf"/><Relationship Id="rId191" Type="http://schemas.openxmlformats.org/officeDocument/2006/relationships/oleObject" Target="embeddings/oleObject26.bin"/><Relationship Id="rId205" Type="http://schemas.openxmlformats.org/officeDocument/2006/relationships/oleObject" Target="embeddings/oleObject33.bin"/><Relationship Id="rId247" Type="http://schemas.openxmlformats.org/officeDocument/2006/relationships/image" Target="media/image57.wmf"/><Relationship Id="rId107" Type="http://schemas.openxmlformats.org/officeDocument/2006/relationships/hyperlink" Target="file:///C:\Users\stashireva\&#1088;&#1072;&#1073;&#1086;&#1095;&#1080;&#1077;%20&#1087;&#1088;&#1086;&#1075;&#1088;&#1072;&#1084;&#1084;&#1099;\&#1087;&#1088;&#1086;&#1075;&#1088;&#1072;&#1084;&#1084;&#1072;%20&#1092;&#1080;&#1079;&#1080;&#1082;&#1072;\&#1087;&#1083;&#1072;&#1085;%20&#1053;&#1043;&#1044;%202018-19\AppData\Local\Temp\Application%20Data\Application%20Data\Application%20Data\Microsoft\&#1060;&#1048;&#1047;&#1048;&#1050;&#1040;\&#1051;&#1077;&#1082;&#1094;&#1080;&#1080;%20&#1095;&#1072;&#1089;&#1090;&#1100;%203\glava4.doc" TargetMode="External"/><Relationship Id="rId289" Type="http://schemas.openxmlformats.org/officeDocument/2006/relationships/image" Target="media/image98.wmf"/><Relationship Id="rId11" Type="http://schemas.openxmlformats.org/officeDocument/2006/relationships/footer" Target="footer2.xml"/><Relationship Id="rId53" Type="http://schemas.openxmlformats.org/officeDocument/2006/relationships/hyperlink" Target="file:///C:\Users\stashireva\Application%20Data\Microsoft\&#1060;&#1048;&#1047;&#1048;&#1050;&#1040;\&#1051;&#1077;&#1082;&#1094;&#1080;&#1080;%20&#1095;&#1072;&#1089;&#1090;&#1100;%201\glava10.doc" TargetMode="External"/><Relationship Id="rId149" Type="http://schemas.openxmlformats.org/officeDocument/2006/relationships/oleObject" Target="embeddings/oleObject5.bin"/><Relationship Id="rId314" Type="http://schemas.openxmlformats.org/officeDocument/2006/relationships/image" Target="media/image118.wmf"/><Relationship Id="rId356" Type="http://schemas.openxmlformats.org/officeDocument/2006/relationships/oleObject" Target="embeddings/oleObject82.bin"/><Relationship Id="rId95" Type="http://schemas.openxmlformats.org/officeDocument/2006/relationships/hyperlink" Target="file:///C:\Users\stashireva\&#1088;&#1072;&#1073;&#1086;&#1095;&#1080;&#1077;%20&#1087;&#1088;&#1086;&#1075;&#1088;&#1072;&#1084;&#1084;&#1099;\&#1087;&#1088;&#1086;&#1075;&#1088;&#1072;&#1084;&#1084;&#1072;%20&#1092;&#1080;&#1079;&#1080;&#1082;&#1072;\&#1087;&#1083;&#1072;&#1085;%20&#1053;&#1043;&#1044;%202018-19\AppData\Local\Temp\Application%20Data\Application%20Data\Application%20Data\Microsoft\&#1060;&#1048;&#1047;&#1048;&#1050;&#1040;\&#1051;&#1077;&#1082;&#1094;&#1080;&#1080;%20&#1095;&#1072;&#1089;&#1090;&#1100;%201\glava7.doc" TargetMode="External"/><Relationship Id="rId160" Type="http://schemas.openxmlformats.org/officeDocument/2006/relationships/image" Target="media/image13.wmf"/><Relationship Id="rId216" Type="http://schemas.openxmlformats.org/officeDocument/2006/relationships/image" Target="media/image41.wmf"/><Relationship Id="rId258" Type="http://schemas.openxmlformats.org/officeDocument/2006/relationships/image" Target="media/image67.wmf"/><Relationship Id="rId22" Type="http://schemas.openxmlformats.org/officeDocument/2006/relationships/hyperlink" Target="file:///C:\Users\stashireva\Application%20Data\Microsoft\&#1060;&#1048;&#1047;&#1048;&#1050;&#1040;\&#1051;&#1077;&#1082;&#1094;&#1080;&#1080;%20&#1095;&#1072;&#1089;&#1090;&#1100;%201\glava3.doc" TargetMode="External"/><Relationship Id="rId64" Type="http://schemas.openxmlformats.org/officeDocument/2006/relationships/hyperlink" Target="file:///C:\Users\stashireva\Application%20Data\Microsoft\&#1060;&#1048;&#1047;&#1048;&#1050;&#1040;\&#1051;&#1077;&#1082;&#1094;&#1080;&#1080;%20&#1095;&#1072;&#1089;&#1090;&#1100;%203\glava1.doc" TargetMode="External"/><Relationship Id="rId118" Type="http://schemas.openxmlformats.org/officeDocument/2006/relationships/hyperlink" Target="http://lib.ugtu.net/book/41673/" TargetMode="External"/><Relationship Id="rId325" Type="http://schemas.openxmlformats.org/officeDocument/2006/relationships/oleObject" Target="embeddings/oleObject65.bin"/><Relationship Id="rId367" Type="http://schemas.openxmlformats.org/officeDocument/2006/relationships/image" Target="media/image148.wmf"/><Relationship Id="rId171" Type="http://schemas.openxmlformats.org/officeDocument/2006/relationships/oleObject" Target="embeddings/oleObject16.bin"/><Relationship Id="rId227" Type="http://schemas.openxmlformats.org/officeDocument/2006/relationships/image" Target="media/image47.wmf"/><Relationship Id="rId269" Type="http://schemas.openxmlformats.org/officeDocument/2006/relationships/image" Target="media/image78.wmf"/><Relationship Id="rId33" Type="http://schemas.openxmlformats.org/officeDocument/2006/relationships/hyperlink" Target="file:///C:\Users\stashireva\Application%20Data\Microsoft\&#1060;&#1048;&#1047;&#1048;&#1050;&#1040;\&#1051;&#1077;&#1082;&#1094;&#1080;&#1080;%20&#1095;&#1072;&#1089;&#1090;&#1100;%201\glava7.doc" TargetMode="External"/><Relationship Id="rId129" Type="http://schemas.openxmlformats.org/officeDocument/2006/relationships/hyperlink" Target="http://elib.tsogu.ru/" TargetMode="External"/><Relationship Id="rId280" Type="http://schemas.openxmlformats.org/officeDocument/2006/relationships/image" Target="media/image89.wmf"/><Relationship Id="rId336" Type="http://schemas.openxmlformats.org/officeDocument/2006/relationships/oleObject" Target="embeddings/oleObject72.bin"/><Relationship Id="rId75" Type="http://schemas.openxmlformats.org/officeDocument/2006/relationships/hyperlink" Target="file:///C:\Users\stashireva\Application%20Data\Microsoft\&#1060;&#1048;&#1047;&#1048;&#1050;&#1040;\&#1051;&#1077;&#1082;&#1094;&#1080;&#1080;%20&#1095;&#1072;&#1089;&#1090;&#1100;%203\glava3.doc" TargetMode="External"/><Relationship Id="rId140" Type="http://schemas.openxmlformats.org/officeDocument/2006/relationships/image" Target="media/image3.wmf"/><Relationship Id="rId182" Type="http://schemas.openxmlformats.org/officeDocument/2006/relationships/image" Target="media/image24.wmf"/><Relationship Id="rId378" Type="http://schemas.openxmlformats.org/officeDocument/2006/relationships/fontTable" Target="fontTable.xml"/><Relationship Id="rId6" Type="http://schemas.openxmlformats.org/officeDocument/2006/relationships/footnotes" Target="footnotes.xml"/><Relationship Id="rId238" Type="http://schemas.openxmlformats.org/officeDocument/2006/relationships/oleObject" Target="embeddings/oleObject49.bin"/><Relationship Id="rId291" Type="http://schemas.openxmlformats.org/officeDocument/2006/relationships/image" Target="media/image100.wmf"/><Relationship Id="rId305" Type="http://schemas.openxmlformats.org/officeDocument/2006/relationships/oleObject" Target="embeddings/oleObject59.bin"/><Relationship Id="rId347" Type="http://schemas.openxmlformats.org/officeDocument/2006/relationships/image" Target="media/image133.wmf"/><Relationship Id="rId44" Type="http://schemas.openxmlformats.org/officeDocument/2006/relationships/hyperlink" Target="file:///C:\Users\stashireva\Application%20Data\Microsoft\&#1060;&#1048;&#1047;&#1048;&#1050;&#1040;\&#1051;&#1077;&#1082;&#1094;&#1080;&#1080;%20&#1095;&#1072;&#1089;&#1090;&#1100;%201\glava9.doc" TargetMode="External"/><Relationship Id="rId86" Type="http://schemas.openxmlformats.org/officeDocument/2006/relationships/hyperlink" Target="file:///C:\Users\stashireva\Application%20Data\Microsoft\&#1060;&#1048;&#1047;&#1048;&#1050;&#1040;\&#1051;&#1077;&#1082;&#1094;&#1080;&#1080;%20&#1095;&#1072;&#1089;&#1090;&#1100;%203\glava4.doc" TargetMode="External"/><Relationship Id="rId151" Type="http://schemas.openxmlformats.org/officeDocument/2006/relationships/oleObject" Target="embeddings/oleObject6.bin"/><Relationship Id="rId193" Type="http://schemas.openxmlformats.org/officeDocument/2006/relationships/oleObject" Target="embeddings/oleObject27.bin"/><Relationship Id="rId207" Type="http://schemas.openxmlformats.org/officeDocument/2006/relationships/oleObject" Target="embeddings/oleObject34.bin"/><Relationship Id="rId249" Type="http://schemas.openxmlformats.org/officeDocument/2006/relationships/image" Target="media/image58.wmf"/><Relationship Id="rId13" Type="http://schemas.openxmlformats.org/officeDocument/2006/relationships/hyperlink" Target="file:///C:\Users\stashireva\Application%20Data\Microsoft\&#1060;&#1048;&#1047;&#1048;&#1050;&#1040;\&#1051;&#1077;&#1082;&#1094;&#1080;&#1080;%20&#1095;&#1072;&#1089;&#1090;&#1100;%201\glava1.doc" TargetMode="External"/><Relationship Id="rId109" Type="http://schemas.openxmlformats.org/officeDocument/2006/relationships/hyperlink" Target="file:///C:\Users\stashireva\&#1088;&#1072;&#1073;&#1086;&#1095;&#1080;&#1077;%20&#1087;&#1088;&#1086;&#1075;&#1088;&#1072;&#1084;&#1084;&#1099;\&#1087;&#1088;&#1086;&#1075;&#1088;&#1072;&#1084;&#1084;&#1072;%20&#1092;&#1080;&#1079;&#1080;&#1082;&#1072;\&#1087;&#1083;&#1072;&#1085;%20&#1053;&#1043;&#1044;%202018-19\AppData\Local\Temp\Application%20Data\Application%20Data\Application%20Data\Microsoft\&#1060;&#1048;&#1047;&#1048;&#1050;&#1040;\&#1051;&#1077;&#1082;&#1094;&#1080;&#1080;%20&#1095;&#1072;&#1089;&#1090;&#1100;%203\glava4.doc" TargetMode="External"/><Relationship Id="rId260" Type="http://schemas.openxmlformats.org/officeDocument/2006/relationships/image" Target="media/image69.wmf"/><Relationship Id="rId316" Type="http://schemas.openxmlformats.org/officeDocument/2006/relationships/image" Target="media/image119.wmf"/><Relationship Id="rId55" Type="http://schemas.openxmlformats.org/officeDocument/2006/relationships/hyperlink" Target="file:///C:\Users\stashireva\Application%20Data\Microsoft\&#1060;&#1048;&#1047;&#1048;&#1050;&#1040;\&#1051;&#1077;&#1082;&#1094;&#1080;&#1080;%20&#1095;&#1072;&#1089;&#1090;&#1100;%201\glava11.doc" TargetMode="External"/><Relationship Id="rId97" Type="http://schemas.openxmlformats.org/officeDocument/2006/relationships/hyperlink" Target="file:///C:\Users\stashireva\&#1088;&#1072;&#1073;&#1086;&#1095;&#1080;&#1077;%20&#1087;&#1088;&#1086;&#1075;&#1088;&#1072;&#1084;&#1084;&#1099;\&#1087;&#1088;&#1086;&#1075;&#1088;&#1072;&#1084;&#1084;&#1072;%20&#1092;&#1080;&#1079;&#1080;&#1082;&#1072;\&#1087;&#1083;&#1072;&#1085;%20&#1053;&#1043;&#1044;%202018-19\AppData\Local\Temp\Application%20Data\Application%20Data\Application%20Data\Microsoft\&#1060;&#1048;&#1047;&#1048;&#1050;&#1040;\&#1051;&#1077;&#1082;&#1094;&#1080;&#1080;%20&#1095;&#1072;&#1089;&#1090;&#1100;%203\glava1.doc" TargetMode="External"/><Relationship Id="rId120" Type="http://schemas.openxmlformats.org/officeDocument/2006/relationships/hyperlink" Target="http://lib.ugtu.net/book/41485/" TargetMode="External"/><Relationship Id="rId358" Type="http://schemas.openxmlformats.org/officeDocument/2006/relationships/image" Target="media/image139.wmf"/><Relationship Id="rId162" Type="http://schemas.openxmlformats.org/officeDocument/2006/relationships/image" Target="media/image14.wmf"/><Relationship Id="rId218" Type="http://schemas.openxmlformats.org/officeDocument/2006/relationships/oleObject" Target="embeddings/oleObject39.bin"/><Relationship Id="rId271" Type="http://schemas.openxmlformats.org/officeDocument/2006/relationships/image" Target="media/image80.wmf"/><Relationship Id="rId24" Type="http://schemas.openxmlformats.org/officeDocument/2006/relationships/hyperlink" Target="file:///C:\Users\stashireva\Application%20Data\Microsoft\&#1060;&#1048;&#1047;&#1048;&#1050;&#1040;\&#1051;&#1077;&#1082;&#1094;&#1080;&#1080;%20&#1095;&#1072;&#1089;&#1090;&#1100;%201\glava4.doc" TargetMode="External"/><Relationship Id="rId66" Type="http://schemas.openxmlformats.org/officeDocument/2006/relationships/hyperlink" Target="file:///C:\Users\stashireva\Application%20Data\Microsoft\&#1060;&#1048;&#1047;&#1048;&#1050;&#1040;\&#1051;&#1077;&#1082;&#1094;&#1080;&#1080;%20&#1095;&#1072;&#1089;&#1090;&#1100;%203\glava2.doc" TargetMode="External"/><Relationship Id="rId131" Type="http://schemas.openxmlformats.org/officeDocument/2006/relationships/hyperlink" Target="http://elib.gubkin.ru/" TargetMode="External"/><Relationship Id="rId327" Type="http://schemas.openxmlformats.org/officeDocument/2006/relationships/oleObject" Target="embeddings/oleObject66.bin"/><Relationship Id="rId369" Type="http://schemas.openxmlformats.org/officeDocument/2006/relationships/image" Target="media/image150.wmf"/><Relationship Id="rId173" Type="http://schemas.openxmlformats.org/officeDocument/2006/relationships/oleObject" Target="embeddings/oleObject17.bin"/><Relationship Id="rId229" Type="http://schemas.openxmlformats.org/officeDocument/2006/relationships/image" Target="media/image48.wmf"/><Relationship Id="rId380" Type="http://schemas.openxmlformats.org/officeDocument/2006/relationships/customXml" Target="../customXml/item2.xml"/><Relationship Id="rId240" Type="http://schemas.openxmlformats.org/officeDocument/2006/relationships/oleObject" Target="embeddings/oleObject50.bin"/><Relationship Id="rId35" Type="http://schemas.openxmlformats.org/officeDocument/2006/relationships/hyperlink" Target="file:///C:\Users\stashireva\Application%20Data\Microsoft\&#1060;&#1048;&#1047;&#1048;&#1050;&#1040;\&#1051;&#1077;&#1082;&#1094;&#1080;&#1080;%20&#1095;&#1072;&#1089;&#1090;&#1100;%201\glava7.doc" TargetMode="External"/><Relationship Id="rId77" Type="http://schemas.openxmlformats.org/officeDocument/2006/relationships/hyperlink" Target="file:///C:\Users\stashireva\Application%20Data\Microsoft\&#1060;&#1048;&#1047;&#1048;&#1050;&#1040;\&#1051;&#1077;&#1082;&#1094;&#1080;&#1080;%20&#1095;&#1072;&#1089;&#1090;&#1100;%203\glava3.doc" TargetMode="External"/><Relationship Id="rId100" Type="http://schemas.openxmlformats.org/officeDocument/2006/relationships/hyperlink" Target="file:///C:\Users\stashireva\&#1088;&#1072;&#1073;&#1086;&#1095;&#1080;&#1077;%20&#1087;&#1088;&#1086;&#1075;&#1088;&#1072;&#1084;&#1084;&#1099;\&#1087;&#1088;&#1086;&#1075;&#1088;&#1072;&#1084;&#1084;&#1072;%20&#1092;&#1080;&#1079;&#1080;&#1082;&#1072;\&#1087;&#1083;&#1072;&#1085;%20&#1053;&#1043;&#1044;%202018-19\AppData\Local\Temp\Application%20Data\Application%20Data\Application%20Data\Microsoft\&#1060;&#1048;&#1047;&#1048;&#1050;&#1040;\&#1051;&#1077;&#1082;&#1094;&#1080;&#1080;%20&#1095;&#1072;&#1089;&#1090;&#1100;%203\glava2.doc" TargetMode="External"/><Relationship Id="rId282" Type="http://schemas.openxmlformats.org/officeDocument/2006/relationships/image" Target="media/image91.wmf"/><Relationship Id="rId338" Type="http://schemas.openxmlformats.org/officeDocument/2006/relationships/oleObject" Target="embeddings/oleObject73.bin"/><Relationship Id="rId8" Type="http://schemas.openxmlformats.org/officeDocument/2006/relationships/image" Target="media/image1.jpeg"/><Relationship Id="rId142" Type="http://schemas.openxmlformats.org/officeDocument/2006/relationships/image" Target="media/image4.wmf"/><Relationship Id="rId184" Type="http://schemas.openxmlformats.org/officeDocument/2006/relationships/image" Target="media/image25.wmf"/><Relationship Id="rId251" Type="http://schemas.openxmlformats.org/officeDocument/2006/relationships/image" Target="media/image60.wmf"/><Relationship Id="rId46" Type="http://schemas.openxmlformats.org/officeDocument/2006/relationships/hyperlink" Target="file:///C:\Users\stashireva\Application%20Data\Microsoft\&#1060;&#1048;&#1047;&#1048;&#1050;&#1040;\&#1051;&#1077;&#1082;&#1094;&#1080;&#1080;%20&#1095;&#1072;&#1089;&#1090;&#1100;%201\glava10.doc" TargetMode="External"/><Relationship Id="rId293" Type="http://schemas.openxmlformats.org/officeDocument/2006/relationships/image" Target="media/image102.wmf"/><Relationship Id="rId307" Type="http://schemas.openxmlformats.org/officeDocument/2006/relationships/image" Target="media/image111.png"/><Relationship Id="rId349" Type="http://schemas.openxmlformats.org/officeDocument/2006/relationships/image" Target="media/image134.wmf"/><Relationship Id="rId88" Type="http://schemas.openxmlformats.org/officeDocument/2006/relationships/hyperlink" Target="file:///C:\Users\stashireva\Application%20Data\Microsoft\&#1060;&#1048;&#1047;&#1048;&#1050;&#1040;\&#1051;&#1077;&#1082;&#1094;&#1080;&#1080;%20&#1095;&#1072;&#1089;&#1090;&#1100;%203\glava4.doc" TargetMode="External"/><Relationship Id="rId111" Type="http://schemas.openxmlformats.org/officeDocument/2006/relationships/hyperlink" Target="http://znanium.com/catalog/product/412940" TargetMode="External"/><Relationship Id="rId153" Type="http://schemas.openxmlformats.org/officeDocument/2006/relationships/oleObject" Target="embeddings/oleObject7.bin"/><Relationship Id="rId195" Type="http://schemas.openxmlformats.org/officeDocument/2006/relationships/oleObject" Target="embeddings/oleObject28.bin"/><Relationship Id="rId209" Type="http://schemas.openxmlformats.org/officeDocument/2006/relationships/oleObject" Target="embeddings/oleObject35.bin"/><Relationship Id="rId360" Type="http://schemas.openxmlformats.org/officeDocument/2006/relationships/image" Target="media/image141.wmf"/><Relationship Id="rId220" Type="http://schemas.openxmlformats.org/officeDocument/2006/relationships/oleObject" Target="embeddings/oleObject40.bin"/><Relationship Id="rId15" Type="http://schemas.openxmlformats.org/officeDocument/2006/relationships/hyperlink" Target="file:///C:\Users\stashireva\Application%20Data\Microsoft\&#1060;&#1048;&#1047;&#1048;&#1050;&#1040;\&#1051;&#1077;&#1082;&#1094;&#1080;&#1080;%20&#1095;&#1072;&#1089;&#1090;&#1100;%201\glava2.doc" TargetMode="External"/><Relationship Id="rId57" Type="http://schemas.openxmlformats.org/officeDocument/2006/relationships/hyperlink" Target="file:///C:\Users\stashireva\Application%20Data\Microsoft\&#1060;&#1048;&#1047;&#1048;&#1050;&#1040;\&#1051;&#1077;&#1082;&#1094;&#1080;&#1080;%20&#1095;&#1072;&#1089;&#1090;&#1100;%201\glava11.doc" TargetMode="External"/><Relationship Id="rId262" Type="http://schemas.openxmlformats.org/officeDocument/2006/relationships/image" Target="media/image71.wmf"/><Relationship Id="rId318" Type="http://schemas.openxmlformats.org/officeDocument/2006/relationships/image" Target="media/image120.wmf"/><Relationship Id="rId99" Type="http://schemas.openxmlformats.org/officeDocument/2006/relationships/hyperlink" Target="file:///C:\Users\stashireva\&#1088;&#1072;&#1073;&#1086;&#1095;&#1080;&#1077;%20&#1087;&#1088;&#1086;&#1075;&#1088;&#1072;&#1084;&#1084;&#1099;\&#1087;&#1088;&#1086;&#1075;&#1088;&#1072;&#1084;&#1084;&#1072;%20&#1092;&#1080;&#1079;&#1080;&#1082;&#1072;\&#1087;&#1083;&#1072;&#1085;%20&#1053;&#1043;&#1044;%202018-19\AppData\Local\Temp\Application%20Data\Application%20Data\Application%20Data\Microsoft\&#1060;&#1048;&#1047;&#1048;&#1050;&#1040;\&#1051;&#1077;&#1082;&#1094;&#1080;&#1080;%20&#1095;&#1072;&#1089;&#1090;&#1100;%203\glava1.doc" TargetMode="External"/><Relationship Id="rId122" Type="http://schemas.openxmlformats.org/officeDocument/2006/relationships/hyperlink" Target="http://lib.ugtu.net/book/41721/" TargetMode="External"/><Relationship Id="rId164" Type="http://schemas.openxmlformats.org/officeDocument/2006/relationships/image" Target="media/image15.wmf"/><Relationship Id="rId371" Type="http://schemas.openxmlformats.org/officeDocument/2006/relationships/image" Target="media/image152.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Документ" ma:contentTypeID="0x0101007B005E080165E44BA3AB86E95D220AFD" ma:contentTypeVersion="0" ma:contentTypeDescription="Создание документа." ma:contentTypeScope="" ma:versionID="8169186a5ba141c7f4742b27df569246">
  <xsd:schema xmlns:xsd="http://www.w3.org/2001/XMLSchema" xmlns:xs="http://www.w3.org/2001/XMLSchema" xmlns:p="http://schemas.microsoft.com/office/2006/metadata/properties" targetNamespace="http://schemas.microsoft.com/office/2006/metadata/properties" ma:root="true" ma:fieldsID="02f955febea7e716b4e91cddba17110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669586E-781C-402D-B682-1535C3F7B8FD}"/>
</file>

<file path=customXml/itemProps2.xml><?xml version="1.0" encoding="utf-8"?>
<ds:datastoreItem xmlns:ds="http://schemas.openxmlformats.org/officeDocument/2006/customXml" ds:itemID="{A3FAB875-CE31-4BF3-B59F-8E50467A5EA6}"/>
</file>

<file path=customXml/itemProps3.xml><?xml version="1.0" encoding="utf-8"?>
<ds:datastoreItem xmlns:ds="http://schemas.openxmlformats.org/officeDocument/2006/customXml" ds:itemID="{81833510-4B5B-4E2C-B58E-9A5A4D6D1728}"/>
</file>

<file path=docProps/app.xml><?xml version="1.0" encoding="utf-8"?>
<Properties xmlns="http://schemas.openxmlformats.org/officeDocument/2006/extended-properties" xmlns:vt="http://schemas.openxmlformats.org/officeDocument/2006/docPropsVTypes">
  <Template>Normal</Template>
  <TotalTime>0</TotalTime>
  <Pages>60</Pages>
  <Words>26756</Words>
  <Characters>152513</Characters>
  <Application>Microsoft Office Word</Application>
  <DocSecurity>0</DocSecurity>
  <Lines>1270</Lines>
  <Paragraphs>357</Paragraphs>
  <ScaleCrop>false</ScaleCrop>
  <HeadingPairs>
    <vt:vector size="2" baseType="variant">
      <vt:variant>
        <vt:lpstr>Название</vt:lpstr>
      </vt:variant>
      <vt:variant>
        <vt:i4>1</vt:i4>
      </vt:variant>
    </vt:vector>
  </HeadingPairs>
  <TitlesOfParts>
    <vt:vector size="1" baseType="lpstr">
      <vt:lpstr>Министерство образования Российской Федерации</vt:lpstr>
    </vt:vector>
  </TitlesOfParts>
  <Company>Ukhta State Technical University</Company>
  <LinksUpToDate>false</LinksUpToDate>
  <CharactersWithSpaces>178912</CharactersWithSpaces>
  <SharedDoc>false</SharedDoc>
  <HLinks>
    <vt:vector size="786" baseType="variant">
      <vt:variant>
        <vt:i4>4194374</vt:i4>
      </vt:variant>
      <vt:variant>
        <vt:i4>390</vt:i4>
      </vt:variant>
      <vt:variant>
        <vt:i4>0</vt:i4>
      </vt:variant>
      <vt:variant>
        <vt:i4>5</vt:i4>
      </vt:variant>
      <vt:variant>
        <vt:lpwstr>http://lib.ugtu.net/</vt:lpwstr>
      </vt:variant>
      <vt:variant>
        <vt:lpwstr/>
      </vt:variant>
      <vt:variant>
        <vt:i4>1048651</vt:i4>
      </vt:variant>
      <vt:variant>
        <vt:i4>387</vt:i4>
      </vt:variant>
      <vt:variant>
        <vt:i4>0</vt:i4>
      </vt:variant>
      <vt:variant>
        <vt:i4>5</vt:i4>
      </vt:variant>
      <vt:variant>
        <vt:lpwstr>http://cde.ugtu.net/moodle/course/view.php?id=763</vt:lpwstr>
      </vt:variant>
      <vt:variant>
        <vt:lpwstr/>
      </vt:variant>
      <vt:variant>
        <vt:i4>1048651</vt:i4>
      </vt:variant>
      <vt:variant>
        <vt:i4>384</vt:i4>
      </vt:variant>
      <vt:variant>
        <vt:i4>0</vt:i4>
      </vt:variant>
      <vt:variant>
        <vt:i4>5</vt:i4>
      </vt:variant>
      <vt:variant>
        <vt:lpwstr>http://cde.ugtu.net/moodle/course/view.php?id=762</vt:lpwstr>
      </vt:variant>
      <vt:variant>
        <vt:lpwstr/>
      </vt:variant>
      <vt:variant>
        <vt:i4>1245257</vt:i4>
      </vt:variant>
      <vt:variant>
        <vt:i4>381</vt:i4>
      </vt:variant>
      <vt:variant>
        <vt:i4>0</vt:i4>
      </vt:variant>
      <vt:variant>
        <vt:i4>5</vt:i4>
      </vt:variant>
      <vt:variant>
        <vt:lpwstr>http://cde.ugtu.net/moodle/course/view.php?id=556</vt:lpwstr>
      </vt:variant>
      <vt:variant>
        <vt:lpwstr/>
      </vt:variant>
      <vt:variant>
        <vt:i4>1966153</vt:i4>
      </vt:variant>
      <vt:variant>
        <vt:i4>378</vt:i4>
      </vt:variant>
      <vt:variant>
        <vt:i4>0</vt:i4>
      </vt:variant>
      <vt:variant>
        <vt:i4>5</vt:i4>
      </vt:variant>
      <vt:variant>
        <vt:lpwstr>http://cde.ugtu.net/moodle/course/view.php?id=581</vt:lpwstr>
      </vt:variant>
      <vt:variant>
        <vt:lpwstr/>
      </vt:variant>
      <vt:variant>
        <vt:i4>1310788</vt:i4>
      </vt:variant>
      <vt:variant>
        <vt:i4>375</vt:i4>
      </vt:variant>
      <vt:variant>
        <vt:i4>0</vt:i4>
      </vt:variant>
      <vt:variant>
        <vt:i4>5</vt:i4>
      </vt:variant>
      <vt:variant>
        <vt:lpwstr>http://cde.ugtu.net/moodle/course/view.php?id=821</vt:lpwstr>
      </vt:variant>
      <vt:variant>
        <vt:lpwstr/>
      </vt:variant>
      <vt:variant>
        <vt:i4>1900570</vt:i4>
      </vt:variant>
      <vt:variant>
        <vt:i4>372</vt:i4>
      </vt:variant>
      <vt:variant>
        <vt:i4>0</vt:i4>
      </vt:variant>
      <vt:variant>
        <vt:i4>5</vt:i4>
      </vt:variant>
      <vt:variant>
        <vt:lpwstr>http://www.i-exam.ru/</vt:lpwstr>
      </vt:variant>
      <vt:variant>
        <vt:lpwstr/>
      </vt:variant>
      <vt:variant>
        <vt:i4>71827502</vt:i4>
      </vt:variant>
      <vt:variant>
        <vt:i4>369</vt:i4>
      </vt:variant>
      <vt:variant>
        <vt:i4>0</vt:i4>
      </vt:variant>
      <vt:variant>
        <vt:i4>5</vt:i4>
      </vt:variant>
      <vt:variant>
        <vt:lpwstr>http://нэб.рф/</vt:lpwstr>
      </vt:variant>
      <vt:variant>
        <vt:lpwstr/>
      </vt:variant>
      <vt:variant>
        <vt:i4>2359344</vt:i4>
      </vt:variant>
      <vt:variant>
        <vt:i4>366</vt:i4>
      </vt:variant>
      <vt:variant>
        <vt:i4>0</vt:i4>
      </vt:variant>
      <vt:variant>
        <vt:i4>5</vt:i4>
      </vt:variant>
      <vt:variant>
        <vt:lpwstr>http://elib.gubkin.ru/</vt:lpwstr>
      </vt:variant>
      <vt:variant>
        <vt:lpwstr/>
      </vt:variant>
      <vt:variant>
        <vt:i4>1376379</vt:i4>
      </vt:variant>
      <vt:variant>
        <vt:i4>363</vt:i4>
      </vt:variant>
      <vt:variant>
        <vt:i4>0</vt:i4>
      </vt:variant>
      <vt:variant>
        <vt:i4>5</vt:i4>
      </vt:variant>
      <vt:variant>
        <vt:lpwstr>http://bibl.rusoil.net/jirbis2/index.php?option=com_irbis&amp;view=irbis&amp;Itemid=108</vt:lpwstr>
      </vt:variant>
      <vt:variant>
        <vt:lpwstr/>
      </vt:variant>
      <vt:variant>
        <vt:i4>4587547</vt:i4>
      </vt:variant>
      <vt:variant>
        <vt:i4>360</vt:i4>
      </vt:variant>
      <vt:variant>
        <vt:i4>0</vt:i4>
      </vt:variant>
      <vt:variant>
        <vt:i4>5</vt:i4>
      </vt:variant>
      <vt:variant>
        <vt:lpwstr>http://elib.tsogu.ru/</vt:lpwstr>
      </vt:variant>
      <vt:variant>
        <vt:lpwstr/>
      </vt:variant>
      <vt:variant>
        <vt:i4>4194374</vt:i4>
      </vt:variant>
      <vt:variant>
        <vt:i4>357</vt:i4>
      </vt:variant>
      <vt:variant>
        <vt:i4>0</vt:i4>
      </vt:variant>
      <vt:variant>
        <vt:i4>5</vt:i4>
      </vt:variant>
      <vt:variant>
        <vt:lpwstr>http://lib.ugtu.net/</vt:lpwstr>
      </vt:variant>
      <vt:variant>
        <vt:lpwstr/>
      </vt:variant>
      <vt:variant>
        <vt:i4>8126573</vt:i4>
      </vt:variant>
      <vt:variant>
        <vt:i4>354</vt:i4>
      </vt:variant>
      <vt:variant>
        <vt:i4>0</vt:i4>
      </vt:variant>
      <vt:variant>
        <vt:i4>5</vt:i4>
      </vt:variant>
      <vt:variant>
        <vt:lpwstr>http://elibrary.ru/</vt:lpwstr>
      </vt:variant>
      <vt:variant>
        <vt:lpwstr/>
      </vt:variant>
      <vt:variant>
        <vt:i4>3801188</vt:i4>
      </vt:variant>
      <vt:variant>
        <vt:i4>351</vt:i4>
      </vt:variant>
      <vt:variant>
        <vt:i4>0</vt:i4>
      </vt:variant>
      <vt:variant>
        <vt:i4>5</vt:i4>
      </vt:variant>
      <vt:variant>
        <vt:lpwstr>http://www.znanium.com/</vt:lpwstr>
      </vt:variant>
      <vt:variant>
        <vt:lpwstr/>
      </vt:variant>
      <vt:variant>
        <vt:i4>262153</vt:i4>
      </vt:variant>
      <vt:variant>
        <vt:i4>348</vt:i4>
      </vt:variant>
      <vt:variant>
        <vt:i4>0</vt:i4>
      </vt:variant>
      <vt:variant>
        <vt:i4>5</vt:i4>
      </vt:variant>
      <vt:variant>
        <vt:lpwstr>http:///</vt:lpwstr>
      </vt:variant>
      <vt:variant>
        <vt:lpwstr/>
      </vt:variant>
      <vt:variant>
        <vt:i4>7995489</vt:i4>
      </vt:variant>
      <vt:variant>
        <vt:i4>345</vt:i4>
      </vt:variant>
      <vt:variant>
        <vt:i4>0</vt:i4>
      </vt:variant>
      <vt:variant>
        <vt:i4>5</vt:i4>
      </vt:variant>
      <vt:variant>
        <vt:lpwstr>http://lib.ugtu.net/book/41842/</vt:lpwstr>
      </vt:variant>
      <vt:variant>
        <vt:lpwstr/>
      </vt:variant>
      <vt:variant>
        <vt:i4>7536749</vt:i4>
      </vt:variant>
      <vt:variant>
        <vt:i4>342</vt:i4>
      </vt:variant>
      <vt:variant>
        <vt:i4>0</vt:i4>
      </vt:variant>
      <vt:variant>
        <vt:i4>5</vt:i4>
      </vt:variant>
      <vt:variant>
        <vt:lpwstr>http://lib.ugtu.net/book/41784/</vt:lpwstr>
      </vt:variant>
      <vt:variant>
        <vt:lpwstr/>
      </vt:variant>
      <vt:variant>
        <vt:i4>7733351</vt:i4>
      </vt:variant>
      <vt:variant>
        <vt:i4>339</vt:i4>
      </vt:variant>
      <vt:variant>
        <vt:i4>0</vt:i4>
      </vt:variant>
      <vt:variant>
        <vt:i4>5</vt:i4>
      </vt:variant>
      <vt:variant>
        <vt:lpwstr>http://lib.ugtu.net/book/41721/</vt:lpwstr>
      </vt:variant>
      <vt:variant>
        <vt:lpwstr/>
      </vt:variant>
      <vt:variant>
        <vt:i4>7405671</vt:i4>
      </vt:variant>
      <vt:variant>
        <vt:i4>336</vt:i4>
      </vt:variant>
      <vt:variant>
        <vt:i4>0</vt:i4>
      </vt:variant>
      <vt:variant>
        <vt:i4>5</vt:i4>
      </vt:variant>
      <vt:variant>
        <vt:lpwstr>http://lib.ugtu.net/book/41829/</vt:lpwstr>
      </vt:variant>
      <vt:variant>
        <vt:lpwstr/>
      </vt:variant>
      <vt:variant>
        <vt:i4>7405677</vt:i4>
      </vt:variant>
      <vt:variant>
        <vt:i4>333</vt:i4>
      </vt:variant>
      <vt:variant>
        <vt:i4>0</vt:i4>
      </vt:variant>
      <vt:variant>
        <vt:i4>5</vt:i4>
      </vt:variant>
      <vt:variant>
        <vt:lpwstr>http://lib.ugtu.net/book/41485/</vt:lpwstr>
      </vt:variant>
      <vt:variant>
        <vt:lpwstr/>
      </vt:variant>
      <vt:variant>
        <vt:i4>7471201</vt:i4>
      </vt:variant>
      <vt:variant>
        <vt:i4>330</vt:i4>
      </vt:variant>
      <vt:variant>
        <vt:i4>0</vt:i4>
      </vt:variant>
      <vt:variant>
        <vt:i4>5</vt:i4>
      </vt:variant>
      <vt:variant>
        <vt:lpwstr>http://lib.ugtu.net/book/41745/</vt:lpwstr>
      </vt:variant>
      <vt:variant>
        <vt:lpwstr/>
      </vt:variant>
      <vt:variant>
        <vt:i4>7667810</vt:i4>
      </vt:variant>
      <vt:variant>
        <vt:i4>327</vt:i4>
      </vt:variant>
      <vt:variant>
        <vt:i4>0</vt:i4>
      </vt:variant>
      <vt:variant>
        <vt:i4>5</vt:i4>
      </vt:variant>
      <vt:variant>
        <vt:lpwstr>http://lib.ugtu.net/book/41673/</vt:lpwstr>
      </vt:variant>
      <vt:variant>
        <vt:lpwstr/>
      </vt:variant>
      <vt:variant>
        <vt:i4>7667813</vt:i4>
      </vt:variant>
      <vt:variant>
        <vt:i4>324</vt:i4>
      </vt:variant>
      <vt:variant>
        <vt:i4>0</vt:i4>
      </vt:variant>
      <vt:variant>
        <vt:i4>5</vt:i4>
      </vt:variant>
      <vt:variant>
        <vt:lpwstr>http://lib.ugtu.net/book/41500/</vt:lpwstr>
      </vt:variant>
      <vt:variant>
        <vt:lpwstr/>
      </vt:variant>
      <vt:variant>
        <vt:i4>7602276</vt:i4>
      </vt:variant>
      <vt:variant>
        <vt:i4>321</vt:i4>
      </vt:variant>
      <vt:variant>
        <vt:i4>0</vt:i4>
      </vt:variant>
      <vt:variant>
        <vt:i4>5</vt:i4>
      </vt:variant>
      <vt:variant>
        <vt:lpwstr>http://lib.ugtu.net/book/41612/</vt:lpwstr>
      </vt:variant>
      <vt:variant>
        <vt:lpwstr/>
      </vt:variant>
      <vt:variant>
        <vt:i4>7340128</vt:i4>
      </vt:variant>
      <vt:variant>
        <vt:i4>318</vt:i4>
      </vt:variant>
      <vt:variant>
        <vt:i4>0</vt:i4>
      </vt:variant>
      <vt:variant>
        <vt:i4>5</vt:i4>
      </vt:variant>
      <vt:variant>
        <vt:lpwstr>http://lib.ugtu.net/book/41252/</vt:lpwstr>
      </vt:variant>
      <vt:variant>
        <vt:lpwstr/>
      </vt:variant>
      <vt:variant>
        <vt:i4>7798895</vt:i4>
      </vt:variant>
      <vt:variant>
        <vt:i4>315</vt:i4>
      </vt:variant>
      <vt:variant>
        <vt:i4>0</vt:i4>
      </vt:variant>
      <vt:variant>
        <vt:i4>5</vt:i4>
      </vt:variant>
      <vt:variant>
        <vt:lpwstr>http://lib.ugtu.net/book/28435</vt:lpwstr>
      </vt:variant>
      <vt:variant>
        <vt:lpwstr/>
      </vt:variant>
      <vt:variant>
        <vt:i4>458762</vt:i4>
      </vt:variant>
      <vt:variant>
        <vt:i4>312</vt:i4>
      </vt:variant>
      <vt:variant>
        <vt:i4>0</vt:i4>
      </vt:variant>
      <vt:variant>
        <vt:i4>5</vt:i4>
      </vt:variant>
      <vt:variant>
        <vt:lpwstr>http://znanium.com/catalog/product/438135</vt:lpwstr>
      </vt:variant>
      <vt:variant>
        <vt:lpwstr/>
      </vt:variant>
      <vt:variant>
        <vt:i4>524300</vt:i4>
      </vt:variant>
      <vt:variant>
        <vt:i4>309</vt:i4>
      </vt:variant>
      <vt:variant>
        <vt:i4>0</vt:i4>
      </vt:variant>
      <vt:variant>
        <vt:i4>5</vt:i4>
      </vt:variant>
      <vt:variant>
        <vt:lpwstr>http://znanium.com/catalog/product/424601</vt:lpwstr>
      </vt:variant>
      <vt:variant>
        <vt:lpwstr/>
      </vt:variant>
      <vt:variant>
        <vt:i4>655360</vt:i4>
      </vt:variant>
      <vt:variant>
        <vt:i4>306</vt:i4>
      </vt:variant>
      <vt:variant>
        <vt:i4>0</vt:i4>
      </vt:variant>
      <vt:variant>
        <vt:i4>5</vt:i4>
      </vt:variant>
      <vt:variant>
        <vt:lpwstr>http://znanium.com/catalog/product/412940</vt:lpwstr>
      </vt:variant>
      <vt:variant>
        <vt:lpwstr/>
      </vt:variant>
      <vt:variant>
        <vt:i4>3081264</vt:i4>
      </vt:variant>
      <vt:variant>
        <vt:i4>303</vt:i4>
      </vt:variant>
      <vt:variant>
        <vt:i4>0</vt:i4>
      </vt:variant>
      <vt:variant>
        <vt:i4>5</vt:i4>
      </vt:variant>
      <vt:variant>
        <vt:lpwstr>../../../Application Data/Microsoft/ФИЗИКА/Лекции часть 3/glava3.doc</vt:lpwstr>
      </vt:variant>
      <vt:variant>
        <vt:lpwstr>Спектр рентгеновского излучения</vt:lpwstr>
      </vt:variant>
      <vt:variant>
        <vt:i4>3473433</vt:i4>
      </vt:variant>
      <vt:variant>
        <vt:i4>300</vt:i4>
      </vt:variant>
      <vt:variant>
        <vt:i4>0</vt:i4>
      </vt:variant>
      <vt:variant>
        <vt:i4>5</vt:i4>
      </vt:variant>
      <vt:variant>
        <vt:lpwstr>../../../рабочие программы/программа физика/план НГД 2018-19/AppData/Local/Temp/Application Data/Application Data/Application Data/Microsoft/ФИЗИКА/Лекции часть 3/glava4.doc</vt:lpwstr>
      </vt:variant>
      <vt:variant>
        <vt:lpwstr>Линейный гармонический осциллятор в квантовой механике</vt:lpwstr>
      </vt:variant>
      <vt:variant>
        <vt:i4>73073675</vt:i4>
      </vt:variant>
      <vt:variant>
        <vt:i4>297</vt:i4>
      </vt:variant>
      <vt:variant>
        <vt:i4>0</vt:i4>
      </vt:variant>
      <vt:variant>
        <vt:i4>5</vt:i4>
      </vt:variant>
      <vt:variant>
        <vt:lpwstr>../../../рабочие программы/программа физика/план НГД 2018-19/AppData/Local/Temp/Application Data/Application Data/Application Data/Microsoft/ФИЗИКА/Лекции часть 3/glava4.doc</vt:lpwstr>
      </vt:variant>
      <vt:variant>
        <vt:lpwstr>Прохождение частицы сквозь потенциальный барьер. Туннельный эффект</vt:lpwstr>
      </vt:variant>
      <vt:variant>
        <vt:i4>3604502</vt:i4>
      </vt:variant>
      <vt:variant>
        <vt:i4>294</vt:i4>
      </vt:variant>
      <vt:variant>
        <vt:i4>0</vt:i4>
      </vt:variant>
      <vt:variant>
        <vt:i4>5</vt:i4>
      </vt:variant>
      <vt:variant>
        <vt:lpwstr>../../../рабочие программы/программа физика/план НГД 2018-19/AppData/Local/Temp/Application Data/Application Data/Application Data/Microsoft/ФИЗИКА/Лекции часть 3/glava4.doc</vt:lpwstr>
      </vt:variant>
      <vt:variant>
        <vt:lpwstr>Волновая функция и ее статистический смысл</vt:lpwstr>
      </vt:variant>
      <vt:variant>
        <vt:i4>1900557</vt:i4>
      </vt:variant>
      <vt:variant>
        <vt:i4>291</vt:i4>
      </vt:variant>
      <vt:variant>
        <vt:i4>0</vt:i4>
      </vt:variant>
      <vt:variant>
        <vt:i4>5</vt:i4>
      </vt:variant>
      <vt:variant>
        <vt:lpwstr>../../../рабочие программы/программа физика/AppData/Local/Temp/Application Data/Application Data/Application Data/Microsoft/ФИЗИКА/Лекции часть 3/glava3.doc</vt:lpwstr>
      </vt:variant>
      <vt:variant>
        <vt:lpwstr>Спектр атома водорода по Бору</vt:lpwstr>
      </vt:variant>
      <vt:variant>
        <vt:i4>1049705</vt:i4>
      </vt:variant>
      <vt:variant>
        <vt:i4>288</vt:i4>
      </vt:variant>
      <vt:variant>
        <vt:i4>0</vt:i4>
      </vt:variant>
      <vt:variant>
        <vt:i4>5</vt:i4>
      </vt:variant>
      <vt:variant>
        <vt:lpwstr>../../../рабочие программы/программа физика/AppData/Local/Temp/Application Data/Application Data/Application Data/Microsoft/ФИЗИКА/Лекции часть 3/glava3.doc</vt:lpwstr>
      </vt:variant>
      <vt:variant>
        <vt:lpwstr>Опыты Франка и Герца</vt:lpwstr>
      </vt:variant>
      <vt:variant>
        <vt:i4>68092974</vt:i4>
      </vt:variant>
      <vt:variant>
        <vt:i4>285</vt:i4>
      </vt:variant>
      <vt:variant>
        <vt:i4>0</vt:i4>
      </vt:variant>
      <vt:variant>
        <vt:i4>5</vt:i4>
      </vt:variant>
      <vt:variant>
        <vt:lpwstr>../../../рабочие программы/программа физика/план НГД 2018-19/AppData/Local/Temp/Application Data/Application Data/Application Data/Microsoft/ФИЗИКА/Лекции часть 3/glava2.doc</vt:lpwstr>
      </vt:variant>
      <vt:variant>
        <vt:lpwstr>Эффект Комптона и его элементарная теория</vt:lpwstr>
      </vt:variant>
      <vt:variant>
        <vt:i4>73334893</vt:i4>
      </vt:variant>
      <vt:variant>
        <vt:i4>282</vt:i4>
      </vt:variant>
      <vt:variant>
        <vt:i4>0</vt:i4>
      </vt:variant>
      <vt:variant>
        <vt:i4>5</vt:i4>
      </vt:variant>
      <vt:variant>
        <vt:lpwstr>../../../рабочие программы/программа физика/план НГД 2018-19/AppData/Local/Temp/Application Data/Application Data/Application Data/Microsoft/ФИЗИКА/Лекции часть 3/glava2.doc</vt:lpwstr>
      </vt:variant>
      <vt:variant>
        <vt:lpwstr>Масса и импульс фотона. Давление света</vt:lpwstr>
      </vt:variant>
      <vt:variant>
        <vt:i4>69600263</vt:i4>
      </vt:variant>
      <vt:variant>
        <vt:i4>279</vt:i4>
      </vt:variant>
      <vt:variant>
        <vt:i4>0</vt:i4>
      </vt:variant>
      <vt:variant>
        <vt:i4>5</vt:i4>
      </vt:variant>
      <vt:variant>
        <vt:lpwstr>../../../рабочие программы/программа физика/план НГД 2018-19/AppData/Local/Temp/Application Data/Application Data/Application Data/Microsoft/ФИЗИКА/Лекции часть 3/glava2.doc</vt:lpwstr>
      </vt:variant>
      <vt:variant>
        <vt:lpwstr>Применение фотоэффекта</vt:lpwstr>
      </vt:variant>
      <vt:variant>
        <vt:i4>4006987</vt:i4>
      </vt:variant>
      <vt:variant>
        <vt:i4>276</vt:i4>
      </vt:variant>
      <vt:variant>
        <vt:i4>0</vt:i4>
      </vt:variant>
      <vt:variant>
        <vt:i4>5</vt:i4>
      </vt:variant>
      <vt:variant>
        <vt:lpwstr>../../../рабочие программы/программа физика/план НГД 2018-19/AppData/Local/Temp/Application Data/Application Data/Application Data/Microsoft/ФИЗИКА/Лекции часть 3/glava2.doc</vt:lpwstr>
      </vt:variant>
      <vt:variant>
        <vt:lpwstr>Формулы Рэлея – Джинса и Планка</vt:lpwstr>
      </vt:variant>
      <vt:variant>
        <vt:i4>611124347</vt:i4>
      </vt:variant>
      <vt:variant>
        <vt:i4>273</vt:i4>
      </vt:variant>
      <vt:variant>
        <vt:i4>0</vt:i4>
      </vt:variant>
      <vt:variant>
        <vt:i4>5</vt:i4>
      </vt:variant>
      <vt:variant>
        <vt:lpwstr>../../../рабочие программы/программа физика/план НГД 2018-19/AppData/Local/Temp/Application Data/Application Data/Application Data/Microsoft/ФИЗИКА/Лекции часть 3/glava2.doc</vt:lpwstr>
      </vt:variant>
      <vt:variant>
        <vt:lpwstr>Законы Стефана – Больцмана и смещения Вина</vt:lpwstr>
      </vt:variant>
      <vt:variant>
        <vt:i4>67174472</vt:i4>
      </vt:variant>
      <vt:variant>
        <vt:i4>270</vt:i4>
      </vt:variant>
      <vt:variant>
        <vt:i4>0</vt:i4>
      </vt:variant>
      <vt:variant>
        <vt:i4>5</vt:i4>
      </vt:variant>
      <vt:variant>
        <vt:lpwstr>../../../рабочие программы/программа физика/план НГД 2018-19/AppData/Local/Temp/Application Data/Application Data/Application Data/Microsoft/ФИЗИКА/Лекции часть 3/glava1.doc</vt:lpwstr>
      </vt:variant>
      <vt:variant>
        <vt:lpwstr>Излучение Вавилова-Черенкова</vt:lpwstr>
      </vt:variant>
      <vt:variant>
        <vt:i4>72811646</vt:i4>
      </vt:variant>
      <vt:variant>
        <vt:i4>267</vt:i4>
      </vt:variant>
      <vt:variant>
        <vt:i4>0</vt:i4>
      </vt:variant>
      <vt:variant>
        <vt:i4>5</vt:i4>
      </vt:variant>
      <vt:variant>
        <vt:lpwstr>../../../рабочие программы/программа физика/план НГД 2018-19/AppData/Local/Temp/Application Data/Application Data/Application Data/Microsoft/ФИЗИКА/Лекции часть 3/glava1.doc</vt:lpwstr>
      </vt:variant>
      <vt:variant>
        <vt:lpwstr>Эффект Доплера</vt:lpwstr>
      </vt:variant>
      <vt:variant>
        <vt:i4>7144543</vt:i4>
      </vt:variant>
      <vt:variant>
        <vt:i4>264</vt:i4>
      </vt:variant>
      <vt:variant>
        <vt:i4>0</vt:i4>
      </vt:variant>
      <vt:variant>
        <vt:i4>5</vt:i4>
      </vt:variant>
      <vt:variant>
        <vt:lpwstr>../../../рабочие программы/программа физика/план НГД 2018-19/AppData/Local/Temp/Application Data/Application Data/Application Data/Microsoft/ФИЗИКА/Лекции часть 3/glava1.doc</vt:lpwstr>
      </vt:variant>
      <vt:variant>
        <vt:lpwstr>Поглощение (абсорбция) света</vt:lpwstr>
      </vt:variant>
      <vt:variant>
        <vt:i4>6685779</vt:i4>
      </vt:variant>
      <vt:variant>
        <vt:i4>261</vt:i4>
      </vt:variant>
      <vt:variant>
        <vt:i4>0</vt:i4>
      </vt:variant>
      <vt:variant>
        <vt:i4>5</vt:i4>
      </vt:variant>
      <vt:variant>
        <vt:lpwstr>../../../рабочие программы/программа физика/план НГД 2018-19/AppData/Local/Temp/Application Data/Application Data/Application Data/Microsoft/ФИЗИКА/Лекции часть 1/glava7.doc</vt:lpwstr>
      </vt:variant>
      <vt:variant>
        <vt:lpwstr>Закон взаимосвязи массы и энергии</vt:lpwstr>
      </vt:variant>
      <vt:variant>
        <vt:i4>6684732</vt:i4>
      </vt:variant>
      <vt:variant>
        <vt:i4>258</vt:i4>
      </vt:variant>
      <vt:variant>
        <vt:i4>0</vt:i4>
      </vt:variant>
      <vt:variant>
        <vt:i4>5</vt:i4>
      </vt:variant>
      <vt:variant>
        <vt:lpwstr>../../../рабочие программы/программа физика/план НГД 2018-19/AppData/Local/Temp/Application Data/Application Data/Application Data/Microsoft/ФИЗИКА/Лекции часть 1/glava7.doc</vt:lpwstr>
      </vt:variant>
      <vt:variant>
        <vt:lpwstr>Основной закон релятивистской динамики материальной точки</vt:lpwstr>
      </vt:variant>
      <vt:variant>
        <vt:i4>6620244</vt:i4>
      </vt:variant>
      <vt:variant>
        <vt:i4>255</vt:i4>
      </vt:variant>
      <vt:variant>
        <vt:i4>0</vt:i4>
      </vt:variant>
      <vt:variant>
        <vt:i4>5</vt:i4>
      </vt:variant>
      <vt:variant>
        <vt:lpwstr>../../../рабочие программы/программа физика/план НГД 2018-19/AppData/Local/Temp/Application Data/Application Data/Application Data/Microsoft/ФИЗИКА/Лекции часть 1/glava7.doc</vt:lpwstr>
      </vt:variant>
      <vt:variant>
        <vt:lpwstr>Интервал между событиями</vt:lpwstr>
      </vt:variant>
      <vt:variant>
        <vt:i4>73008135</vt:i4>
      </vt:variant>
      <vt:variant>
        <vt:i4>252</vt:i4>
      </vt:variant>
      <vt:variant>
        <vt:i4>0</vt:i4>
      </vt:variant>
      <vt:variant>
        <vt:i4>5</vt:i4>
      </vt:variant>
      <vt:variant>
        <vt:lpwstr>../../../рабочие программы/программа физика/план НГД 2018-19/AppData/Local/Temp/Application Data/Application Data/Application Data/Microsoft/ФИЗИКА/Лекции часть 1/glava7.doc</vt:lpwstr>
      </vt:variant>
      <vt:variant>
        <vt:lpwstr>Следствия из преобразований Лоренца</vt:lpwstr>
      </vt:variant>
      <vt:variant>
        <vt:i4>72811646</vt:i4>
      </vt:variant>
      <vt:variant>
        <vt:i4>249</vt:i4>
      </vt:variant>
      <vt:variant>
        <vt:i4>0</vt:i4>
      </vt:variant>
      <vt:variant>
        <vt:i4>5</vt:i4>
      </vt:variant>
      <vt:variant>
        <vt:lpwstr>../../../рабочие программы/программа физика/план НГД 2018-19/AppData/Local/Temp/Application Data/Application Data/Application Data/Microsoft/ФИЗИКА/Лекции часть 1/glava7.doc</vt:lpwstr>
      </vt:variant>
      <vt:variant>
        <vt:lpwstr>Преобразования Лоренца</vt:lpwstr>
      </vt:variant>
      <vt:variant>
        <vt:i4>2293846</vt:i4>
      </vt:variant>
      <vt:variant>
        <vt:i4>246</vt:i4>
      </vt:variant>
      <vt:variant>
        <vt:i4>0</vt:i4>
      </vt:variant>
      <vt:variant>
        <vt:i4>5</vt:i4>
      </vt:variant>
      <vt:variant>
        <vt:lpwstr>../../../Application Data/Microsoft/ФИЗИКА/Лекции часть 3/glava4.doc</vt:lpwstr>
      </vt:variant>
      <vt:variant>
        <vt:lpwstr>Линейный гармонический осциллятор в квантовой механике</vt:lpwstr>
      </vt:variant>
      <vt:variant>
        <vt:i4>72156228</vt:i4>
      </vt:variant>
      <vt:variant>
        <vt:i4>243</vt:i4>
      </vt:variant>
      <vt:variant>
        <vt:i4>0</vt:i4>
      </vt:variant>
      <vt:variant>
        <vt:i4>5</vt:i4>
      </vt:variant>
      <vt:variant>
        <vt:lpwstr>../../../Application Data/Microsoft/ФИЗИКА/Лекции часть 3/glava4.doc</vt:lpwstr>
      </vt:variant>
      <vt:variant>
        <vt:lpwstr>Прохождение частицы сквозь потенциальный барьер. Туннельный эффект</vt:lpwstr>
      </vt:variant>
      <vt:variant>
        <vt:i4>12321853</vt:i4>
      </vt:variant>
      <vt:variant>
        <vt:i4>240</vt:i4>
      </vt:variant>
      <vt:variant>
        <vt:i4>0</vt:i4>
      </vt:variant>
      <vt:variant>
        <vt:i4>5</vt:i4>
      </vt:variant>
      <vt:variant>
        <vt:lpwstr>../../../Application Data/Microsoft/ФИЗИКА/Лекции часть 3/glava4.doc</vt:lpwstr>
      </vt:variant>
      <vt:variant>
        <vt:lpwstr>Частица в одномерной прямоугольной «потенциальной яме» с бесконечно высокими «стенками»</vt:lpwstr>
      </vt:variant>
      <vt:variant>
        <vt:i4>71303262</vt:i4>
      </vt:variant>
      <vt:variant>
        <vt:i4>237</vt:i4>
      </vt:variant>
      <vt:variant>
        <vt:i4>0</vt:i4>
      </vt:variant>
      <vt:variant>
        <vt:i4>5</vt:i4>
      </vt:variant>
      <vt:variant>
        <vt:lpwstr>../../../Application Data/Microsoft/ФИЗИКА/Лекции часть 3/glava4.doc</vt:lpwstr>
      </vt:variant>
      <vt:variant>
        <vt:lpwstr>Движение свободной частицы</vt:lpwstr>
      </vt:variant>
      <vt:variant>
        <vt:i4>72024144</vt:i4>
      </vt:variant>
      <vt:variant>
        <vt:i4>234</vt:i4>
      </vt:variant>
      <vt:variant>
        <vt:i4>0</vt:i4>
      </vt:variant>
      <vt:variant>
        <vt:i4>5</vt:i4>
      </vt:variant>
      <vt:variant>
        <vt:lpwstr>../../../Application Data/Microsoft/ФИЗИКА/Лекции часть 3/glava4.doc</vt:lpwstr>
      </vt:variant>
      <vt:variant>
        <vt:lpwstr>Общее уравнение Шредингера</vt:lpwstr>
      </vt:variant>
      <vt:variant>
        <vt:i4>2162777</vt:i4>
      </vt:variant>
      <vt:variant>
        <vt:i4>231</vt:i4>
      </vt:variant>
      <vt:variant>
        <vt:i4>0</vt:i4>
      </vt:variant>
      <vt:variant>
        <vt:i4>5</vt:i4>
      </vt:variant>
      <vt:variant>
        <vt:lpwstr>../../../Application Data/Microsoft/ФИЗИКА/Лекции часть 3/glava4.doc</vt:lpwstr>
      </vt:variant>
      <vt:variant>
        <vt:lpwstr>Волновая функция и ее статистический смысл</vt:lpwstr>
      </vt:variant>
      <vt:variant>
        <vt:i4>67175533</vt:i4>
      </vt:variant>
      <vt:variant>
        <vt:i4>228</vt:i4>
      </vt:variant>
      <vt:variant>
        <vt:i4>0</vt:i4>
      </vt:variant>
      <vt:variant>
        <vt:i4>5</vt:i4>
      </vt:variant>
      <vt:variant>
        <vt:lpwstr>../../../Application Data/Microsoft/ФИЗИКА/Лекции часть 3/glava4.doc</vt:lpwstr>
      </vt:variant>
      <vt:variant>
        <vt:lpwstr>Соотношение неопределённостей</vt:lpwstr>
      </vt:variant>
      <vt:variant>
        <vt:i4>7537680</vt:i4>
      </vt:variant>
      <vt:variant>
        <vt:i4>225</vt:i4>
      </vt:variant>
      <vt:variant>
        <vt:i4>0</vt:i4>
      </vt:variant>
      <vt:variant>
        <vt:i4>5</vt:i4>
      </vt:variant>
      <vt:variant>
        <vt:lpwstr>../../../Application Data/Microsoft/ФИЗИКА/Лекции часть 3/glava4.doc</vt:lpwstr>
      </vt:variant>
      <vt:variant>
        <vt:lpwstr>Некоторые свойства волн де Бройля</vt:lpwstr>
      </vt:variant>
      <vt:variant>
        <vt:i4>2884681</vt:i4>
      </vt:variant>
      <vt:variant>
        <vt:i4>222</vt:i4>
      </vt:variant>
      <vt:variant>
        <vt:i4>0</vt:i4>
      </vt:variant>
      <vt:variant>
        <vt:i4>5</vt:i4>
      </vt:variant>
      <vt:variant>
        <vt:lpwstr>../../../Application Data/Microsoft/ФИЗИКА/Лекции часть 3/glava4.doc</vt:lpwstr>
      </vt:variant>
      <vt:variant>
        <vt:lpwstr>Корпускулярно-волновой дуализм свойств вещества</vt:lpwstr>
      </vt:variant>
      <vt:variant>
        <vt:i4>2294841</vt:i4>
      </vt:variant>
      <vt:variant>
        <vt:i4>219</vt:i4>
      </vt:variant>
      <vt:variant>
        <vt:i4>0</vt:i4>
      </vt:variant>
      <vt:variant>
        <vt:i4>5</vt:i4>
      </vt:variant>
      <vt:variant>
        <vt:lpwstr>../../../Application Data/Microsoft/ФИЗИКА/Лекции часть 3/glava3.doc</vt:lpwstr>
      </vt:variant>
      <vt:variant>
        <vt:lpwstr>Применение рентгеновского излучения</vt:lpwstr>
      </vt:variant>
      <vt:variant>
        <vt:i4>3081264</vt:i4>
      </vt:variant>
      <vt:variant>
        <vt:i4>216</vt:i4>
      </vt:variant>
      <vt:variant>
        <vt:i4>0</vt:i4>
      </vt:variant>
      <vt:variant>
        <vt:i4>5</vt:i4>
      </vt:variant>
      <vt:variant>
        <vt:lpwstr>../../../Application Data/Microsoft/ФИЗИКА/Лекции часть 3/glava3.doc</vt:lpwstr>
      </vt:variant>
      <vt:variant>
        <vt:lpwstr>Спектр рентгеновского излучения</vt:lpwstr>
      </vt:variant>
      <vt:variant>
        <vt:i4>70386747</vt:i4>
      </vt:variant>
      <vt:variant>
        <vt:i4>213</vt:i4>
      </vt:variant>
      <vt:variant>
        <vt:i4>0</vt:i4>
      </vt:variant>
      <vt:variant>
        <vt:i4>5</vt:i4>
      </vt:variant>
      <vt:variant>
        <vt:lpwstr>../../../Application Data/Microsoft/ФИЗИКА/Лекции часть 3/glava3.doc</vt:lpwstr>
      </vt:variant>
      <vt:variant>
        <vt:lpwstr>Источники  рентгеновского излучения</vt:lpwstr>
      </vt:variant>
      <vt:variant>
        <vt:i4>69009413</vt:i4>
      </vt:variant>
      <vt:variant>
        <vt:i4>210</vt:i4>
      </vt:variant>
      <vt:variant>
        <vt:i4>0</vt:i4>
      </vt:variant>
      <vt:variant>
        <vt:i4>5</vt:i4>
      </vt:variant>
      <vt:variant>
        <vt:lpwstr>../../../Application Data/Microsoft/ФИЗИКА/Лекции часть 3/glava3.doc</vt:lpwstr>
      </vt:variant>
      <vt:variant>
        <vt:lpwstr>Спектр атома водорода по Бору</vt:lpwstr>
      </vt:variant>
      <vt:variant>
        <vt:i4>68158561</vt:i4>
      </vt:variant>
      <vt:variant>
        <vt:i4>207</vt:i4>
      </vt:variant>
      <vt:variant>
        <vt:i4>0</vt:i4>
      </vt:variant>
      <vt:variant>
        <vt:i4>5</vt:i4>
      </vt:variant>
      <vt:variant>
        <vt:lpwstr>../../../Application Data/Microsoft/ФИЗИКА/Лекции часть 3/glava3.doc</vt:lpwstr>
      </vt:variant>
      <vt:variant>
        <vt:lpwstr>Опыты Франка и Герца</vt:lpwstr>
      </vt:variant>
      <vt:variant>
        <vt:i4>5242965</vt:i4>
      </vt:variant>
      <vt:variant>
        <vt:i4>204</vt:i4>
      </vt:variant>
      <vt:variant>
        <vt:i4>0</vt:i4>
      </vt:variant>
      <vt:variant>
        <vt:i4>5</vt:i4>
      </vt:variant>
      <vt:variant>
        <vt:lpwstr>../../../Application Data/Microsoft/ФИЗИКА/Лекции часть 3/glava3.doc</vt:lpwstr>
      </vt:variant>
      <vt:variant>
        <vt:lpwstr>Постулаты Бора</vt:lpwstr>
      </vt:variant>
      <vt:variant>
        <vt:i4>786447</vt:i4>
      </vt:variant>
      <vt:variant>
        <vt:i4>201</vt:i4>
      </vt:variant>
      <vt:variant>
        <vt:i4>0</vt:i4>
      </vt:variant>
      <vt:variant>
        <vt:i4>5</vt:i4>
      </vt:variant>
      <vt:variant>
        <vt:lpwstr>../../../Application Data/Microsoft/ФИЗИКА/Лекции часть 3/glava3.doc</vt:lpwstr>
      </vt:variant>
      <vt:variant>
        <vt:lpwstr>Линейчатый спектр атома водорода</vt:lpwstr>
      </vt:variant>
      <vt:variant>
        <vt:i4>197737</vt:i4>
      </vt:variant>
      <vt:variant>
        <vt:i4>198</vt:i4>
      </vt:variant>
      <vt:variant>
        <vt:i4>0</vt:i4>
      </vt:variant>
      <vt:variant>
        <vt:i4>5</vt:i4>
      </vt:variant>
      <vt:variant>
        <vt:lpwstr>../../../Application Data/Microsoft/ФИЗИКА/Лекции часть 3/glava3.doc</vt:lpwstr>
      </vt:variant>
      <vt:variant>
        <vt:lpwstr>Модели атома Томсона и Резерфорда</vt:lpwstr>
      </vt:variant>
      <vt:variant>
        <vt:i4>69141607</vt:i4>
      </vt:variant>
      <vt:variant>
        <vt:i4>195</vt:i4>
      </vt:variant>
      <vt:variant>
        <vt:i4>0</vt:i4>
      </vt:variant>
      <vt:variant>
        <vt:i4>5</vt:i4>
      </vt:variant>
      <vt:variant>
        <vt:lpwstr>../../../Application Data/Microsoft/ФИЗИКА/Лекции часть 3/glava2.doc</vt:lpwstr>
      </vt:variant>
      <vt:variant>
        <vt:lpwstr>Эффект Комптона и его элементарная теория</vt:lpwstr>
      </vt:variant>
      <vt:variant>
        <vt:i4>72286244</vt:i4>
      </vt:variant>
      <vt:variant>
        <vt:i4>192</vt:i4>
      </vt:variant>
      <vt:variant>
        <vt:i4>0</vt:i4>
      </vt:variant>
      <vt:variant>
        <vt:i4>5</vt:i4>
      </vt:variant>
      <vt:variant>
        <vt:lpwstr>../../../Application Data/Microsoft/ФИЗИКА/Лекции часть 3/glava2.doc</vt:lpwstr>
      </vt:variant>
      <vt:variant>
        <vt:lpwstr>Масса и импульс фотона. Давление света</vt:lpwstr>
      </vt:variant>
      <vt:variant>
        <vt:i4>70648910</vt:i4>
      </vt:variant>
      <vt:variant>
        <vt:i4>189</vt:i4>
      </vt:variant>
      <vt:variant>
        <vt:i4>0</vt:i4>
      </vt:variant>
      <vt:variant>
        <vt:i4>5</vt:i4>
      </vt:variant>
      <vt:variant>
        <vt:lpwstr>../../../Application Data/Microsoft/ФИЗИКА/Лекции часть 3/glava2.doc</vt:lpwstr>
      </vt:variant>
      <vt:variant>
        <vt:lpwstr>Применение фотоэффекта</vt:lpwstr>
      </vt:variant>
      <vt:variant>
        <vt:i4>68943998</vt:i4>
      </vt:variant>
      <vt:variant>
        <vt:i4>186</vt:i4>
      </vt:variant>
      <vt:variant>
        <vt:i4>0</vt:i4>
      </vt:variant>
      <vt:variant>
        <vt:i4>5</vt:i4>
      </vt:variant>
      <vt:variant>
        <vt:lpwstr>../../../Application Data/Microsoft/ФИЗИКА/Лекции часть 3/glava2.doc</vt:lpwstr>
      </vt:variant>
      <vt:variant>
        <vt:lpwstr>Уравнение Эйнштейна для внешнего фотоэффекта</vt:lpwstr>
      </vt:variant>
      <vt:variant>
        <vt:i4>73859199</vt:i4>
      </vt:variant>
      <vt:variant>
        <vt:i4>183</vt:i4>
      </vt:variant>
      <vt:variant>
        <vt:i4>0</vt:i4>
      </vt:variant>
      <vt:variant>
        <vt:i4>5</vt:i4>
      </vt:variant>
      <vt:variant>
        <vt:lpwstr>../../../Application Data/Microsoft/ФИЗИКА/Лекции часть 3/glava2.doc</vt:lpwstr>
      </vt:variant>
      <vt:variant>
        <vt:lpwstr>Виды фотоэлектрического эффекта. Законы внешнего фотоэффекта</vt:lpwstr>
      </vt:variant>
      <vt:variant>
        <vt:i4>2958338</vt:i4>
      </vt:variant>
      <vt:variant>
        <vt:i4>180</vt:i4>
      </vt:variant>
      <vt:variant>
        <vt:i4>0</vt:i4>
      </vt:variant>
      <vt:variant>
        <vt:i4>5</vt:i4>
      </vt:variant>
      <vt:variant>
        <vt:lpwstr>../../../Application Data/Microsoft/ФИЗИКА/Лекции часть 3/glava2.doc</vt:lpwstr>
      </vt:variant>
      <vt:variant>
        <vt:lpwstr>Формулы Рэлея – Джинса и Планка</vt:lpwstr>
      </vt:variant>
      <vt:variant>
        <vt:i4>612172850</vt:i4>
      </vt:variant>
      <vt:variant>
        <vt:i4>177</vt:i4>
      </vt:variant>
      <vt:variant>
        <vt:i4>0</vt:i4>
      </vt:variant>
      <vt:variant>
        <vt:i4>5</vt:i4>
      </vt:variant>
      <vt:variant>
        <vt:lpwstr>../../../Application Data/Microsoft/ФИЗИКА/Лекции часть 3/glava2.doc</vt:lpwstr>
      </vt:variant>
      <vt:variant>
        <vt:lpwstr>Законы Стефана – Больцмана и смещения Вина</vt:lpwstr>
      </vt:variant>
      <vt:variant>
        <vt:i4>2555999</vt:i4>
      </vt:variant>
      <vt:variant>
        <vt:i4>174</vt:i4>
      </vt:variant>
      <vt:variant>
        <vt:i4>0</vt:i4>
      </vt:variant>
      <vt:variant>
        <vt:i4>5</vt:i4>
      </vt:variant>
      <vt:variant>
        <vt:lpwstr>../../../Application Data/Microsoft/ФИЗИКА/Лекции часть 3/glava2.doc</vt:lpwstr>
      </vt:variant>
      <vt:variant>
        <vt:lpwstr>Закон Кирхгофа</vt:lpwstr>
      </vt:variant>
      <vt:variant>
        <vt:i4>71696430</vt:i4>
      </vt:variant>
      <vt:variant>
        <vt:i4>171</vt:i4>
      </vt:variant>
      <vt:variant>
        <vt:i4>0</vt:i4>
      </vt:variant>
      <vt:variant>
        <vt:i4>5</vt:i4>
      </vt:variant>
      <vt:variant>
        <vt:lpwstr>../../../Application Data/Microsoft/ФИЗИКА/Лекции часть 3/glava2.doc</vt:lpwstr>
      </vt:variant>
      <vt:variant>
        <vt:lpwstr>Тепловое излучение и его характеристики</vt:lpwstr>
      </vt:variant>
      <vt:variant>
        <vt:i4>68288514</vt:i4>
      </vt:variant>
      <vt:variant>
        <vt:i4>168</vt:i4>
      </vt:variant>
      <vt:variant>
        <vt:i4>0</vt:i4>
      </vt:variant>
      <vt:variant>
        <vt:i4>5</vt:i4>
      </vt:variant>
      <vt:variant>
        <vt:lpwstr>../../../Application Data/Microsoft/ФИЗИКА/Лекции часть 3/glava1.doc</vt:lpwstr>
      </vt:variant>
      <vt:variant>
        <vt:lpwstr>Излучение Вавилова-Черенкова</vt:lpwstr>
      </vt:variant>
      <vt:variant>
        <vt:i4>71566388</vt:i4>
      </vt:variant>
      <vt:variant>
        <vt:i4>165</vt:i4>
      </vt:variant>
      <vt:variant>
        <vt:i4>0</vt:i4>
      </vt:variant>
      <vt:variant>
        <vt:i4>5</vt:i4>
      </vt:variant>
      <vt:variant>
        <vt:lpwstr>../../../Application Data/Microsoft/ФИЗИКА/Лекции часть 3/glava1.doc</vt:lpwstr>
      </vt:variant>
      <vt:variant>
        <vt:lpwstr>Эффект Доплера</vt:lpwstr>
      </vt:variant>
      <vt:variant>
        <vt:i4>8258581</vt:i4>
      </vt:variant>
      <vt:variant>
        <vt:i4>162</vt:i4>
      </vt:variant>
      <vt:variant>
        <vt:i4>0</vt:i4>
      </vt:variant>
      <vt:variant>
        <vt:i4>5</vt:i4>
      </vt:variant>
      <vt:variant>
        <vt:lpwstr>../../../Application Data/Microsoft/ФИЗИКА/Лекции часть 3/glava1.doc</vt:lpwstr>
      </vt:variant>
      <vt:variant>
        <vt:lpwstr>Поглощение (абсорбция) света</vt:lpwstr>
      </vt:variant>
      <vt:variant>
        <vt:i4>67502141</vt:i4>
      </vt:variant>
      <vt:variant>
        <vt:i4>159</vt:i4>
      </vt:variant>
      <vt:variant>
        <vt:i4>0</vt:i4>
      </vt:variant>
      <vt:variant>
        <vt:i4>5</vt:i4>
      </vt:variant>
      <vt:variant>
        <vt:lpwstr>../../../Application Data/Microsoft/ФИЗИКА/Лекции часть 1/glava11.doc</vt:lpwstr>
      </vt:variant>
      <vt:variant>
        <vt:lpwstr>Диаграмма состояния. Тройная точка</vt:lpwstr>
      </vt:variant>
      <vt:variant>
        <vt:i4>3736627</vt:i4>
      </vt:variant>
      <vt:variant>
        <vt:i4>156</vt:i4>
      </vt:variant>
      <vt:variant>
        <vt:i4>0</vt:i4>
      </vt:variant>
      <vt:variant>
        <vt:i4>5</vt:i4>
      </vt:variant>
      <vt:variant>
        <vt:lpwstr>../../../Application Data/Microsoft/ФИЗИКА/Лекции часть 1/glava11.doc</vt:lpwstr>
      </vt:variant>
      <vt:variant>
        <vt:lpwstr>Фазовые переходы I и II рода</vt:lpwstr>
      </vt:variant>
      <vt:variant>
        <vt:i4>4587627</vt:i4>
      </vt:variant>
      <vt:variant>
        <vt:i4>153</vt:i4>
      </vt:variant>
      <vt:variant>
        <vt:i4>0</vt:i4>
      </vt:variant>
      <vt:variant>
        <vt:i4>5</vt:i4>
      </vt:variant>
      <vt:variant>
        <vt:lpwstr>../../../Application Data/Microsoft/ФИЗИКА/Лекции часть 1/glava11.doc</vt:lpwstr>
      </vt:variant>
      <vt:variant>
        <vt:lpwstr>Испарение, сублимация, плавление и кристаллизация. Аморфные тела</vt:lpwstr>
      </vt:variant>
      <vt:variant>
        <vt:i4>67175470</vt:i4>
      </vt:variant>
      <vt:variant>
        <vt:i4>150</vt:i4>
      </vt:variant>
      <vt:variant>
        <vt:i4>0</vt:i4>
      </vt:variant>
      <vt:variant>
        <vt:i4>5</vt:i4>
      </vt:variant>
      <vt:variant>
        <vt:lpwstr>../../../Application Data/Microsoft/ФИЗИКА/Лекции часть 1/glava11.doc</vt:lpwstr>
      </vt:variant>
      <vt:variant>
        <vt:lpwstr>Сжижение газов</vt:lpwstr>
      </vt:variant>
      <vt:variant>
        <vt:i4>611057693</vt:i4>
      </vt:variant>
      <vt:variant>
        <vt:i4>147</vt:i4>
      </vt:variant>
      <vt:variant>
        <vt:i4>0</vt:i4>
      </vt:variant>
      <vt:variant>
        <vt:i4>5</vt:i4>
      </vt:variant>
      <vt:variant>
        <vt:lpwstr>../../../Application Data/Microsoft/ФИЗИКА/Лекции часть 1/glava11.doc</vt:lpwstr>
      </vt:variant>
      <vt:variant>
        <vt:lpwstr>Эффект Джоуля–Томсона</vt:lpwstr>
      </vt:variant>
      <vt:variant>
        <vt:i4>3866722</vt:i4>
      </vt:variant>
      <vt:variant>
        <vt:i4>144</vt:i4>
      </vt:variant>
      <vt:variant>
        <vt:i4>0</vt:i4>
      </vt:variant>
      <vt:variant>
        <vt:i4>5</vt:i4>
      </vt:variant>
      <vt:variant>
        <vt:lpwstr>../../../Application Data/Microsoft/ФИЗИКА/Лекции часть 1/glava11.doc</vt:lpwstr>
      </vt:variant>
      <vt:variant>
        <vt:lpwstr>Внутренняя энергия реального газа</vt:lpwstr>
      </vt:variant>
      <vt:variant>
        <vt:i4>4456468</vt:i4>
      </vt:variant>
      <vt:variant>
        <vt:i4>141</vt:i4>
      </vt:variant>
      <vt:variant>
        <vt:i4>0</vt:i4>
      </vt:variant>
      <vt:variant>
        <vt:i4>5</vt:i4>
      </vt:variant>
      <vt:variant>
        <vt:lpwstr>../../../Application Data/Microsoft/ФИЗИКА/Лекции часть 1/glava11.doc</vt:lpwstr>
      </vt:variant>
      <vt:variant>
        <vt:lpwstr>Изотермы Ван-дер-Ваальса</vt:lpwstr>
      </vt:variant>
      <vt:variant>
        <vt:i4>70190087</vt:i4>
      </vt:variant>
      <vt:variant>
        <vt:i4>138</vt:i4>
      </vt:variant>
      <vt:variant>
        <vt:i4>0</vt:i4>
      </vt:variant>
      <vt:variant>
        <vt:i4>5</vt:i4>
      </vt:variant>
      <vt:variant>
        <vt:lpwstr>../../../Application Data/Microsoft/ФИЗИКА/Лекции часть 1/glava11.doc</vt:lpwstr>
      </vt:variant>
      <vt:variant>
        <vt:lpwstr>Уравнение Ван-дер-Ваальса</vt:lpwstr>
      </vt:variant>
      <vt:variant>
        <vt:i4>73008240</vt:i4>
      </vt:variant>
      <vt:variant>
        <vt:i4>135</vt:i4>
      </vt:variant>
      <vt:variant>
        <vt:i4>0</vt:i4>
      </vt:variant>
      <vt:variant>
        <vt:i4>5</vt:i4>
      </vt:variant>
      <vt:variant>
        <vt:lpwstr>../../../Application Data/Microsoft/ФИЗИКА/Лекции часть 1/glava11.doc</vt:lpwstr>
      </vt:variant>
      <vt:variant>
        <vt:lpwstr>Силы и потенциальная энергия межмолекулярного взаимодействия</vt:lpwstr>
      </vt:variant>
      <vt:variant>
        <vt:i4>69928048</vt:i4>
      </vt:variant>
      <vt:variant>
        <vt:i4>132</vt:i4>
      </vt:variant>
      <vt:variant>
        <vt:i4>0</vt:i4>
      </vt:variant>
      <vt:variant>
        <vt:i4>5</vt:i4>
      </vt:variant>
      <vt:variant>
        <vt:lpwstr>../../../Application Data/Microsoft/ФИЗИКА/Лекции часть 1/glava10.doc</vt:lpwstr>
      </vt:variant>
      <vt:variant>
        <vt:lpwstr>Тепловые двигатели и холодильные машины. Цикл Карно и его КПД для идеального газа</vt:lpwstr>
      </vt:variant>
      <vt:variant>
        <vt:i4>7275605</vt:i4>
      </vt:variant>
      <vt:variant>
        <vt:i4>129</vt:i4>
      </vt:variant>
      <vt:variant>
        <vt:i4>0</vt:i4>
      </vt:variant>
      <vt:variant>
        <vt:i4>5</vt:i4>
      </vt:variant>
      <vt:variant>
        <vt:lpwstr>../../../Application Data/Microsoft/ФИЗИКА/Лекции часть 1/glava10.doc</vt:lpwstr>
      </vt:variant>
      <vt:variant>
        <vt:lpwstr>Второе начало термодинамики</vt:lpwstr>
      </vt:variant>
      <vt:variant>
        <vt:i4>67764297</vt:i4>
      </vt:variant>
      <vt:variant>
        <vt:i4>126</vt:i4>
      </vt:variant>
      <vt:variant>
        <vt:i4>0</vt:i4>
      </vt:variant>
      <vt:variant>
        <vt:i4>5</vt:i4>
      </vt:variant>
      <vt:variant>
        <vt:lpwstr>../../../Application Data/Microsoft/ФИЗИКА/Лекции часть 1/glava10.doc</vt:lpwstr>
      </vt:variant>
      <vt:variant>
        <vt:lpwstr>Энтропия, ее статистическое толкование</vt:lpwstr>
      </vt:variant>
      <vt:variant>
        <vt:i4>4653164</vt:i4>
      </vt:variant>
      <vt:variant>
        <vt:i4>123</vt:i4>
      </vt:variant>
      <vt:variant>
        <vt:i4>0</vt:i4>
      </vt:variant>
      <vt:variant>
        <vt:i4>5</vt:i4>
      </vt:variant>
      <vt:variant>
        <vt:lpwstr>../../../Application Data/Microsoft/ФИЗИКА/Лекции часть 1/glava10.doc</vt:lpwstr>
      </vt:variant>
      <vt:variant>
        <vt:lpwstr>Круговой процесс (цикл). Обратимые и необратимые процессы</vt:lpwstr>
      </vt:variant>
      <vt:variant>
        <vt:i4>67436593</vt:i4>
      </vt:variant>
      <vt:variant>
        <vt:i4>120</vt:i4>
      </vt:variant>
      <vt:variant>
        <vt:i4>0</vt:i4>
      </vt:variant>
      <vt:variant>
        <vt:i4>5</vt:i4>
      </vt:variant>
      <vt:variant>
        <vt:lpwstr>../../../Application Data/Microsoft/ФИЗИКА/Лекции часть 1/glava10.doc</vt:lpwstr>
      </vt:variant>
      <vt:variant>
        <vt:lpwstr>Адиабатический процесс. Политропный процесс</vt:lpwstr>
      </vt:variant>
      <vt:variant>
        <vt:i4>1048625</vt:i4>
      </vt:variant>
      <vt:variant>
        <vt:i4>117</vt:i4>
      </vt:variant>
      <vt:variant>
        <vt:i4>0</vt:i4>
      </vt:variant>
      <vt:variant>
        <vt:i4>5</vt:i4>
      </vt:variant>
      <vt:variant>
        <vt:lpwstr>../../../Application Data/Microsoft/ФИЗИКА/Лекции часть 1/glava10.doc</vt:lpwstr>
      </vt:variant>
      <vt:variant>
        <vt:lpwstr>Применение первого начала термодинамики к изопроцессам</vt:lpwstr>
      </vt:variant>
      <vt:variant>
        <vt:i4>3343478</vt:i4>
      </vt:variant>
      <vt:variant>
        <vt:i4>114</vt:i4>
      </vt:variant>
      <vt:variant>
        <vt:i4>0</vt:i4>
      </vt:variant>
      <vt:variant>
        <vt:i4>5</vt:i4>
      </vt:variant>
      <vt:variant>
        <vt:lpwstr>../../../Application Data/Microsoft/ФИЗИКА/Лекции часть 1/glava10.doc</vt:lpwstr>
      </vt:variant>
      <vt:variant>
        <vt:lpwstr>Теплоемкость</vt:lpwstr>
      </vt:variant>
      <vt:variant>
        <vt:i4>5046302</vt:i4>
      </vt:variant>
      <vt:variant>
        <vt:i4>111</vt:i4>
      </vt:variant>
      <vt:variant>
        <vt:i4>0</vt:i4>
      </vt:variant>
      <vt:variant>
        <vt:i4>5</vt:i4>
      </vt:variant>
      <vt:variant>
        <vt:lpwstr>../../../Application Data/Microsoft/ФИЗИКА/Лекции часть 1/glava10.doc</vt:lpwstr>
      </vt:variant>
      <vt:variant>
        <vt:lpwstr>Работа газа при изменении его объема</vt:lpwstr>
      </vt:variant>
      <vt:variant>
        <vt:i4>6947878</vt:i4>
      </vt:variant>
      <vt:variant>
        <vt:i4>108</vt:i4>
      </vt:variant>
      <vt:variant>
        <vt:i4>0</vt:i4>
      </vt:variant>
      <vt:variant>
        <vt:i4>5</vt:i4>
      </vt:variant>
      <vt:variant>
        <vt:lpwstr>../../../Application Data/Microsoft/ФИЗИКА/Лекции часть 1/glava10.doc</vt:lpwstr>
      </vt:variant>
      <vt:variant>
        <vt:lpwstr>Первое начало термодинамики</vt:lpwstr>
      </vt:variant>
      <vt:variant>
        <vt:i4>5899340</vt:i4>
      </vt:variant>
      <vt:variant>
        <vt:i4>105</vt:i4>
      </vt:variant>
      <vt:variant>
        <vt:i4>0</vt:i4>
      </vt:variant>
      <vt:variant>
        <vt:i4>5</vt:i4>
      </vt:variant>
      <vt:variant>
        <vt:lpwstr>../../../Application Data/Microsoft/ФИЗИКА/Лекции часть 1/glava9.doc</vt:lpwstr>
      </vt:variant>
      <vt:variant>
        <vt:lpwstr>Вакуум и методы его получения. Свойства ультраразреженных газов</vt:lpwstr>
      </vt:variant>
      <vt:variant>
        <vt:i4>5374046</vt:i4>
      </vt:variant>
      <vt:variant>
        <vt:i4>102</vt:i4>
      </vt:variant>
      <vt:variant>
        <vt:i4>0</vt:i4>
      </vt:variant>
      <vt:variant>
        <vt:i4>5</vt:i4>
      </vt:variant>
      <vt:variant>
        <vt:lpwstr>../../../Application Data/Microsoft/ФИЗИКА/Лекции часть 1/glava9.doc</vt:lpwstr>
      </vt:variant>
      <vt:variant>
        <vt:lpwstr>Явления переноса в термодинамически неравновесных системах</vt:lpwstr>
      </vt:variant>
      <vt:variant>
        <vt:i4>394337</vt:i4>
      </vt:variant>
      <vt:variant>
        <vt:i4>99</vt:i4>
      </vt:variant>
      <vt:variant>
        <vt:i4>0</vt:i4>
      </vt:variant>
      <vt:variant>
        <vt:i4>5</vt:i4>
      </vt:variant>
      <vt:variant>
        <vt:lpwstr>../../../Application Data/Microsoft/ФИЗИКА/Лекции часть 1/glava9.doc</vt:lpwstr>
      </vt:variant>
      <vt:variant>
        <vt:lpwstr>Среднее число столкновений и средняя длина свободного пробега молекул</vt:lpwstr>
      </vt:variant>
      <vt:variant>
        <vt:i4>69730409</vt:i4>
      </vt:variant>
      <vt:variant>
        <vt:i4>96</vt:i4>
      </vt:variant>
      <vt:variant>
        <vt:i4>0</vt:i4>
      </vt:variant>
      <vt:variant>
        <vt:i4>5</vt:i4>
      </vt:variant>
      <vt:variant>
        <vt:lpwstr>../../../Application Data/Microsoft/ФИЗИКА/Лекции часть 1/glava10.doc</vt:lpwstr>
      </vt:variant>
      <vt:variant>
        <vt:lpwstr>Число степеней свободы молекулы. Закон равномерного распределения энергии по степеням свободы молекул</vt:lpwstr>
      </vt:variant>
      <vt:variant>
        <vt:i4>66577</vt:i4>
      </vt:variant>
      <vt:variant>
        <vt:i4>93</vt:i4>
      </vt:variant>
      <vt:variant>
        <vt:i4>0</vt:i4>
      </vt:variant>
      <vt:variant>
        <vt:i4>5</vt:i4>
      </vt:variant>
      <vt:variant>
        <vt:lpwstr>../../../Application Data/Microsoft/ФИЗИКА/Лекции часть 1/glava9.doc</vt:lpwstr>
      </vt:variant>
      <vt:variant>
        <vt:lpwstr>Барометрическая формула. Распределение Больцмана</vt:lpwstr>
      </vt:variant>
      <vt:variant>
        <vt:i4>7930982</vt:i4>
      </vt:variant>
      <vt:variant>
        <vt:i4>90</vt:i4>
      </vt:variant>
      <vt:variant>
        <vt:i4>0</vt:i4>
      </vt:variant>
      <vt:variant>
        <vt:i4>5</vt:i4>
      </vt:variant>
      <vt:variant>
        <vt:lpwstr>../../../Application Data/Microsoft/ФИЗИКА/Лекции часть 1/glava9.doc</vt:lpwstr>
      </vt:variant>
      <vt:variant>
        <vt:lpwstr>Закон Максвелла для распределения молекул идеального газа по скоростям и энергиям теплового движения</vt:lpwstr>
      </vt:variant>
      <vt:variant>
        <vt:i4>5243981</vt:i4>
      </vt:variant>
      <vt:variant>
        <vt:i4>87</vt:i4>
      </vt:variant>
      <vt:variant>
        <vt:i4>0</vt:i4>
      </vt:variant>
      <vt:variant>
        <vt:i4>5</vt:i4>
      </vt:variant>
      <vt:variant>
        <vt:lpwstr>../../../Application Data/Microsoft/ФИЗИКА/Лекции часть 1/glava9.doc</vt:lpwstr>
      </vt:variant>
      <vt:variant>
        <vt:lpwstr>Основное уравнение молекулярно-кинетической теории идеальных газов</vt:lpwstr>
      </vt:variant>
      <vt:variant>
        <vt:i4>3023992</vt:i4>
      </vt:variant>
      <vt:variant>
        <vt:i4>84</vt:i4>
      </vt:variant>
      <vt:variant>
        <vt:i4>0</vt:i4>
      </vt:variant>
      <vt:variant>
        <vt:i4>5</vt:i4>
      </vt:variant>
      <vt:variant>
        <vt:lpwstr>../../../Application Data/Microsoft/ФИЗИКА/Лекции часть 1/glava9.doc</vt:lpwstr>
      </vt:variant>
      <vt:variant>
        <vt:lpwstr>Уравнение Клапейрона–Менделеева</vt:lpwstr>
      </vt:variant>
      <vt:variant>
        <vt:i4>70911041</vt:i4>
      </vt:variant>
      <vt:variant>
        <vt:i4>81</vt:i4>
      </vt:variant>
      <vt:variant>
        <vt:i4>0</vt:i4>
      </vt:variant>
      <vt:variant>
        <vt:i4>5</vt:i4>
      </vt:variant>
      <vt:variant>
        <vt:lpwstr>../../../Application Data/Microsoft/ФИЗИКА/Лекции часть 1/glava9.doc</vt:lpwstr>
      </vt:variant>
      <vt:variant>
        <vt:lpwstr>Опытные законы идеального газа</vt:lpwstr>
      </vt:variant>
      <vt:variant>
        <vt:i4>7406621</vt:i4>
      </vt:variant>
      <vt:variant>
        <vt:i4>78</vt:i4>
      </vt:variant>
      <vt:variant>
        <vt:i4>0</vt:i4>
      </vt:variant>
      <vt:variant>
        <vt:i4>5</vt:i4>
      </vt:variant>
      <vt:variant>
        <vt:lpwstr>../../../Application Data/Microsoft/ФИЗИКА/Лекции часть 1/glava7.doc</vt:lpwstr>
      </vt:variant>
      <vt:variant>
        <vt:lpwstr>Закон взаимосвязи массы и энергии</vt:lpwstr>
      </vt:variant>
      <vt:variant>
        <vt:i4>7405682</vt:i4>
      </vt:variant>
      <vt:variant>
        <vt:i4>75</vt:i4>
      </vt:variant>
      <vt:variant>
        <vt:i4>0</vt:i4>
      </vt:variant>
      <vt:variant>
        <vt:i4>5</vt:i4>
      </vt:variant>
      <vt:variant>
        <vt:lpwstr>../../../Application Data/Microsoft/ФИЗИКА/Лекции часть 1/glava7.doc</vt:lpwstr>
      </vt:variant>
      <vt:variant>
        <vt:lpwstr>Основной закон релятивистской динамики материальной точки</vt:lpwstr>
      </vt:variant>
      <vt:variant>
        <vt:i4>7472154</vt:i4>
      </vt:variant>
      <vt:variant>
        <vt:i4>72</vt:i4>
      </vt:variant>
      <vt:variant>
        <vt:i4>0</vt:i4>
      </vt:variant>
      <vt:variant>
        <vt:i4>5</vt:i4>
      </vt:variant>
      <vt:variant>
        <vt:lpwstr>../../../Application Data/Microsoft/ФИЗИКА/Лекции часть 1/glava7.doc</vt:lpwstr>
      </vt:variant>
      <vt:variant>
        <vt:lpwstr>Интервал между событиями</vt:lpwstr>
      </vt:variant>
      <vt:variant>
        <vt:i4>72156233</vt:i4>
      </vt:variant>
      <vt:variant>
        <vt:i4>69</vt:i4>
      </vt:variant>
      <vt:variant>
        <vt:i4>0</vt:i4>
      </vt:variant>
      <vt:variant>
        <vt:i4>5</vt:i4>
      </vt:variant>
      <vt:variant>
        <vt:lpwstr>../../../Application Data/Microsoft/ФИЗИКА/Лекции часть 1/glava7.doc</vt:lpwstr>
      </vt:variant>
      <vt:variant>
        <vt:lpwstr>Следствия из преобразований Лоренца</vt:lpwstr>
      </vt:variant>
      <vt:variant>
        <vt:i4>71304240</vt:i4>
      </vt:variant>
      <vt:variant>
        <vt:i4>66</vt:i4>
      </vt:variant>
      <vt:variant>
        <vt:i4>0</vt:i4>
      </vt:variant>
      <vt:variant>
        <vt:i4>5</vt:i4>
      </vt:variant>
      <vt:variant>
        <vt:lpwstr>../../../Application Data/Microsoft/ФИЗИКА/Лекции часть 1/glava7.doc</vt:lpwstr>
      </vt:variant>
      <vt:variant>
        <vt:lpwstr>Преобразования Лоренца</vt:lpwstr>
      </vt:variant>
      <vt:variant>
        <vt:i4>7536752</vt:i4>
      </vt:variant>
      <vt:variant>
        <vt:i4>63</vt:i4>
      </vt:variant>
      <vt:variant>
        <vt:i4>0</vt:i4>
      </vt:variant>
      <vt:variant>
        <vt:i4>5</vt:i4>
      </vt:variant>
      <vt:variant>
        <vt:lpwstr>../../../Application Data/Microsoft/ФИЗИКА/Лекции часть 1/glava7.doc</vt:lpwstr>
      </vt:variant>
      <vt:variant>
        <vt:lpwstr>Постулаты специальной теории относительности</vt:lpwstr>
      </vt:variant>
      <vt:variant>
        <vt:i4>73401360</vt:i4>
      </vt:variant>
      <vt:variant>
        <vt:i4>60</vt:i4>
      </vt:variant>
      <vt:variant>
        <vt:i4>0</vt:i4>
      </vt:variant>
      <vt:variant>
        <vt:i4>5</vt:i4>
      </vt:variant>
      <vt:variant>
        <vt:lpwstr>../../../Application Data/Microsoft/ФИЗИКА/Лекции часть 1/glava7.doc</vt:lpwstr>
      </vt:variant>
      <vt:variant>
        <vt:lpwstr>Преобразования Галилея. Механический принцип относительности</vt:lpwstr>
      </vt:variant>
      <vt:variant>
        <vt:i4>68616307</vt:i4>
      </vt:variant>
      <vt:variant>
        <vt:i4>57</vt:i4>
      </vt:variant>
      <vt:variant>
        <vt:i4>0</vt:i4>
      </vt:variant>
      <vt:variant>
        <vt:i4>5</vt:i4>
      </vt:variant>
      <vt:variant>
        <vt:lpwstr>../../../Application Data/Microsoft/ФИЗИКА/Лекции часть 1/glava4.doc</vt:lpwstr>
      </vt:variant>
      <vt:variant>
        <vt:lpwstr>Деформация твердого тела</vt:lpwstr>
      </vt:variant>
      <vt:variant>
        <vt:i4>71500851</vt:i4>
      </vt:variant>
      <vt:variant>
        <vt:i4>54</vt:i4>
      </vt:variant>
      <vt:variant>
        <vt:i4>0</vt:i4>
      </vt:variant>
      <vt:variant>
        <vt:i4>5</vt:i4>
      </vt:variant>
      <vt:variant>
        <vt:lpwstr>../../../Application Data/Microsoft/ФИЗИКА/Лекции часть 1/glava4.doc</vt:lpwstr>
      </vt:variant>
      <vt:variant>
        <vt:lpwstr>Свободные оси. Гироскоп</vt:lpwstr>
      </vt:variant>
      <vt:variant>
        <vt:i4>71566404</vt:i4>
      </vt:variant>
      <vt:variant>
        <vt:i4>51</vt:i4>
      </vt:variant>
      <vt:variant>
        <vt:i4>0</vt:i4>
      </vt:variant>
      <vt:variant>
        <vt:i4>5</vt:i4>
      </vt:variant>
      <vt:variant>
        <vt:lpwstr>../../../Application Data/Microsoft/ФИЗИКА/Лекции часть 1/glava4.doc</vt:lpwstr>
      </vt:variant>
      <vt:variant>
        <vt:lpwstr>Момент импульса и закон его сохранения</vt:lpwstr>
      </vt:variant>
      <vt:variant>
        <vt:i4>2622529</vt:i4>
      </vt:variant>
      <vt:variant>
        <vt:i4>48</vt:i4>
      </vt:variant>
      <vt:variant>
        <vt:i4>0</vt:i4>
      </vt:variant>
      <vt:variant>
        <vt:i4>5</vt:i4>
      </vt:variant>
      <vt:variant>
        <vt:lpwstr>../../../Application Data/Microsoft/ФИЗИКА/Лекции часть 1/glava4.doc</vt:lpwstr>
      </vt:variant>
      <vt:variant>
        <vt:lpwstr>Момент силы. Уравнение динамики</vt:lpwstr>
      </vt:variant>
      <vt:variant>
        <vt:i4>132194</vt:i4>
      </vt:variant>
      <vt:variant>
        <vt:i4>45</vt:i4>
      </vt:variant>
      <vt:variant>
        <vt:i4>0</vt:i4>
      </vt:variant>
      <vt:variant>
        <vt:i4>5</vt:i4>
      </vt:variant>
      <vt:variant>
        <vt:lpwstr>../../../Application Data/Microsoft/ФИЗИКА/Лекции часть 1/glava4.doc</vt:lpwstr>
      </vt:variant>
      <vt:variant>
        <vt:lpwstr>Кинетическая энергия вращения</vt:lpwstr>
      </vt:variant>
      <vt:variant>
        <vt:i4>71697464</vt:i4>
      </vt:variant>
      <vt:variant>
        <vt:i4>42</vt:i4>
      </vt:variant>
      <vt:variant>
        <vt:i4>0</vt:i4>
      </vt:variant>
      <vt:variant>
        <vt:i4>5</vt:i4>
      </vt:variant>
      <vt:variant>
        <vt:lpwstr>../../../Application Data/Microsoft/ФИЗИКА/Лекции часть 1/glava4.doc</vt:lpwstr>
      </vt:variant>
      <vt:variant>
        <vt:lpwstr>Момент инерции</vt:lpwstr>
      </vt:variant>
      <vt:variant>
        <vt:i4>71631951</vt:i4>
      </vt:variant>
      <vt:variant>
        <vt:i4>39</vt:i4>
      </vt:variant>
      <vt:variant>
        <vt:i4>0</vt:i4>
      </vt:variant>
      <vt:variant>
        <vt:i4>5</vt:i4>
      </vt:variant>
      <vt:variant>
        <vt:lpwstr>../../../Application Data/Microsoft/ФИЗИКА/Лекции часть 1/glava3.doc</vt:lpwstr>
      </vt:variant>
      <vt:variant>
        <vt:lpwstr>Удар абсолютно упругих и неупругих тел</vt:lpwstr>
      </vt:variant>
      <vt:variant>
        <vt:i4>722018</vt:i4>
      </vt:variant>
      <vt:variant>
        <vt:i4>36</vt:i4>
      </vt:variant>
      <vt:variant>
        <vt:i4>0</vt:i4>
      </vt:variant>
      <vt:variant>
        <vt:i4>5</vt:i4>
      </vt:variant>
      <vt:variant>
        <vt:lpwstr>../../../Application Data/Microsoft/ФИЗИКА/Лекции часть 1/glava3.doc</vt:lpwstr>
      </vt:variant>
      <vt:variant>
        <vt:lpwstr>Графическое представление энергии</vt:lpwstr>
      </vt:variant>
      <vt:variant>
        <vt:i4>68616204</vt:i4>
      </vt:variant>
      <vt:variant>
        <vt:i4>33</vt:i4>
      </vt:variant>
      <vt:variant>
        <vt:i4>0</vt:i4>
      </vt:variant>
      <vt:variant>
        <vt:i4>5</vt:i4>
      </vt:variant>
      <vt:variant>
        <vt:lpwstr>../../../Application Data/Microsoft/ФИЗИКА/Лекции часть 1/glava3.doc</vt:lpwstr>
      </vt:variant>
      <vt:variant>
        <vt:lpwstr>Закон сохранения энергии</vt:lpwstr>
      </vt:variant>
      <vt:variant>
        <vt:i4>7602295</vt:i4>
      </vt:variant>
      <vt:variant>
        <vt:i4>30</vt:i4>
      </vt:variant>
      <vt:variant>
        <vt:i4>0</vt:i4>
      </vt:variant>
      <vt:variant>
        <vt:i4>5</vt:i4>
      </vt:variant>
      <vt:variant>
        <vt:lpwstr>../../../Application Data/Microsoft/ФИЗИКА/Лекции часть 1/glava3.doc</vt:lpwstr>
      </vt:variant>
      <vt:variant>
        <vt:lpwstr>Кинетическая и потенциальная энергии</vt:lpwstr>
      </vt:variant>
      <vt:variant>
        <vt:i4>263192</vt:i4>
      </vt:variant>
      <vt:variant>
        <vt:i4>27</vt:i4>
      </vt:variant>
      <vt:variant>
        <vt:i4>0</vt:i4>
      </vt:variant>
      <vt:variant>
        <vt:i4>5</vt:i4>
      </vt:variant>
      <vt:variant>
        <vt:lpwstr>../../../Application Data/Microsoft/ФИЗИКА/Лекции часть 1/glava3.doc</vt:lpwstr>
      </vt:variant>
      <vt:variant>
        <vt:lpwstr>Энергия, работа, мощность</vt:lpwstr>
      </vt:variant>
      <vt:variant>
        <vt:i4>853011</vt:i4>
      </vt:variant>
      <vt:variant>
        <vt:i4>24</vt:i4>
      </vt:variant>
      <vt:variant>
        <vt:i4>0</vt:i4>
      </vt:variant>
      <vt:variant>
        <vt:i4>5</vt:i4>
      </vt:variant>
      <vt:variant>
        <vt:lpwstr>../../../Application Data/Microsoft/ФИЗИКА/Лекции часть 1/glava2.doc</vt:lpwstr>
      </vt:variant>
      <vt:variant>
        <vt:lpwstr>Уравнение движения тела переменной массы</vt:lpwstr>
      </vt:variant>
      <vt:variant>
        <vt:i4>7340045</vt:i4>
      </vt:variant>
      <vt:variant>
        <vt:i4>21</vt:i4>
      </vt:variant>
      <vt:variant>
        <vt:i4>0</vt:i4>
      </vt:variant>
      <vt:variant>
        <vt:i4>5</vt:i4>
      </vt:variant>
      <vt:variant>
        <vt:lpwstr>../../../Application Data/Microsoft/ФИЗИКА/Лекции часть 1/glava2.doc</vt:lpwstr>
      </vt:variant>
      <vt:variant>
        <vt:lpwstr>Закон сохранения импульса. Центр масс</vt:lpwstr>
      </vt:variant>
      <vt:variant>
        <vt:i4>71107655</vt:i4>
      </vt:variant>
      <vt:variant>
        <vt:i4>18</vt:i4>
      </vt:variant>
      <vt:variant>
        <vt:i4>0</vt:i4>
      </vt:variant>
      <vt:variant>
        <vt:i4>5</vt:i4>
      </vt:variant>
      <vt:variant>
        <vt:lpwstr>../../../Application Data/Microsoft/ФИЗИКА/Лекции часть 1/glava2.doc</vt:lpwstr>
      </vt:variant>
      <vt:variant>
        <vt:lpwstr>Сила трения</vt:lpwstr>
      </vt:variant>
      <vt:variant>
        <vt:i4>71763000</vt:i4>
      </vt:variant>
      <vt:variant>
        <vt:i4>15</vt:i4>
      </vt:variant>
      <vt:variant>
        <vt:i4>0</vt:i4>
      </vt:variant>
      <vt:variant>
        <vt:i4>5</vt:i4>
      </vt:variant>
      <vt:variant>
        <vt:lpwstr>../../../Application Data/Microsoft/ФИЗИКА/Лекции часть 1/glava2.doc</vt:lpwstr>
      </vt:variant>
      <vt:variant>
        <vt:lpwstr>Законы Ньютона. Масса. Сила</vt:lpwstr>
      </vt:variant>
      <vt:variant>
        <vt:i4>73728007</vt:i4>
      </vt:variant>
      <vt:variant>
        <vt:i4>12</vt:i4>
      </vt:variant>
      <vt:variant>
        <vt:i4>0</vt:i4>
      </vt:variant>
      <vt:variant>
        <vt:i4>5</vt:i4>
      </vt:variant>
      <vt:variant>
        <vt:lpwstr>../../../Application Data/Microsoft/ФИЗИКА/Лекции часть 1/glava1.doc</vt:lpwstr>
      </vt:variant>
      <vt:variant>
        <vt:lpwstr>Угловая скорость и угловое ускорение</vt:lpwstr>
      </vt:variant>
      <vt:variant>
        <vt:i4>5833927</vt:i4>
      </vt:variant>
      <vt:variant>
        <vt:i4>9</vt:i4>
      </vt:variant>
      <vt:variant>
        <vt:i4>0</vt:i4>
      </vt:variant>
      <vt:variant>
        <vt:i4>5</vt:i4>
      </vt:variant>
      <vt:variant>
        <vt:lpwstr>../../../Application Data/Microsoft/ФИЗИКА/Лекции часть 1/glava1.doc</vt:lpwstr>
      </vt:variant>
      <vt:variant>
        <vt:lpwstr>§ 3</vt:lpwstr>
      </vt:variant>
      <vt:variant>
        <vt:i4>5833927</vt:i4>
      </vt:variant>
      <vt:variant>
        <vt:i4>6</vt:i4>
      </vt:variant>
      <vt:variant>
        <vt:i4>0</vt:i4>
      </vt:variant>
      <vt:variant>
        <vt:i4>5</vt:i4>
      </vt:variant>
      <vt:variant>
        <vt:lpwstr>../../../Application Data/Microsoft/ФИЗИКА/Лекции часть 1/glava1.doc</vt:lpwstr>
      </vt:variant>
      <vt:variant>
        <vt:lpwstr>§ 2</vt:lpwstr>
      </vt:variant>
      <vt:variant>
        <vt:i4>5833927</vt:i4>
      </vt:variant>
      <vt:variant>
        <vt:i4>3</vt:i4>
      </vt:variant>
      <vt:variant>
        <vt:i4>0</vt:i4>
      </vt:variant>
      <vt:variant>
        <vt:i4>5</vt:i4>
      </vt:variant>
      <vt:variant>
        <vt:lpwstr>../../../Application Data/Microsoft/ФИЗИКА/Лекции часть 1/glava1.doc</vt:lpwstr>
      </vt:variant>
      <vt:variant>
        <vt:lpwstr>§ 1</vt:lpwstr>
      </vt:variant>
      <vt:variant>
        <vt:i4>5374983</vt:i4>
      </vt:variant>
      <vt:variant>
        <vt:i4>0</vt:i4>
      </vt:variant>
      <vt:variant>
        <vt:i4>0</vt:i4>
      </vt:variant>
      <vt:variant>
        <vt:i4>5</vt:i4>
      </vt:variant>
      <vt:variant>
        <vt:lpwstr>../../../Application Data/Microsoft/ФИЗИКА/Лекции часть 1/Введение.doc</vt:lpwstr>
      </vt:variant>
      <vt:variant>
        <vt:lpwstr>Введение</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Министерство образования Российской Федерации</dc:title>
  <dc:subject/>
  <dc:creator>Отдел оперативной полиграфии</dc:creator>
  <cp:keywords/>
  <cp:lastModifiedBy>Таширева Светлана Васильевна</cp:lastModifiedBy>
  <cp:revision>2</cp:revision>
  <cp:lastPrinted>2020-09-15T20:31:00Z</cp:lastPrinted>
  <dcterms:created xsi:type="dcterms:W3CDTF">2022-05-26T06:47:00Z</dcterms:created>
  <dcterms:modified xsi:type="dcterms:W3CDTF">2022-05-26T06:47:00Z</dcterms:modified>
</cp:coreProperties>
</file>